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000000"/>
          <w:sz w:val="36"/>
          <w:szCs w:val="36"/>
        </w:rPr>
      </w:pPr>
    </w:p>
    <w:p>
      <w:pPr>
        <w:rPr>
          <w:rFonts w:ascii="仿宋_GB2312" w:hAnsi="仿宋_GB2312" w:eastAsia="仿宋_GB2312" w:cs="仿宋_GB2312"/>
          <w:color w:val="000000"/>
          <w:sz w:val="36"/>
          <w:szCs w:val="36"/>
        </w:rPr>
      </w:pPr>
    </w:p>
    <w:p>
      <w:pPr>
        <w:rPr>
          <w:rFonts w:ascii="仿宋_GB2312" w:hAnsi="仿宋_GB2312" w:eastAsia="仿宋_GB2312" w:cs="仿宋_GB2312"/>
          <w:color w:val="000000"/>
          <w:sz w:val="36"/>
          <w:szCs w:val="36"/>
        </w:rPr>
      </w:pPr>
    </w:p>
    <w:p>
      <w:pPr>
        <w:rPr>
          <w:rFonts w:ascii="仿宋_GB2312" w:hAnsi="仿宋_GB2312" w:eastAsia="仿宋_GB2312" w:cs="仿宋_GB2312"/>
          <w:color w:val="000000"/>
          <w:sz w:val="36"/>
          <w:szCs w:val="36"/>
        </w:rPr>
      </w:pPr>
    </w:p>
    <w:p>
      <w:pPr>
        <w:adjustRightInd w:val="0"/>
        <w:snapToGrid w:val="0"/>
        <w:jc w:val="center"/>
        <w:outlineLvl w:val="0"/>
        <w:rPr>
          <w:rFonts w:eastAsia="方正小标宋_GBK"/>
          <w:bCs/>
          <w:color w:val="000000"/>
          <w:sz w:val="72"/>
          <w:szCs w:val="72"/>
        </w:rPr>
      </w:pPr>
      <w:bookmarkStart w:id="0" w:name="_Toc11340"/>
      <w:bookmarkStart w:id="1" w:name="_Toc16816"/>
      <w:r>
        <w:rPr>
          <w:rFonts w:hint="eastAsia" w:eastAsia="方正小标宋_GBK"/>
          <w:bCs/>
          <w:color w:val="000000"/>
          <w:sz w:val="72"/>
          <w:szCs w:val="72"/>
        </w:rPr>
        <w:t>建设项目环境影响报告表</w:t>
      </w:r>
      <w:bookmarkEnd w:id="0"/>
      <w:bookmarkEnd w:id="1"/>
    </w:p>
    <w:p>
      <w:pPr>
        <w:adjustRightInd w:val="0"/>
        <w:snapToGrid w:val="0"/>
        <w:spacing w:beforeLines="80"/>
        <w:jc w:val="center"/>
        <w:rPr>
          <w:rFonts w:eastAsia="楷体_GB2312"/>
          <w:bCs/>
          <w:color w:val="000000"/>
          <w:sz w:val="48"/>
          <w:szCs w:val="48"/>
        </w:rPr>
      </w:pPr>
      <w:r>
        <w:rPr>
          <w:rFonts w:hint="eastAsia" w:eastAsia="楷体_GB2312"/>
          <w:bCs/>
          <w:color w:val="000000"/>
          <w:sz w:val="48"/>
          <w:szCs w:val="48"/>
        </w:rPr>
        <w:t>（污染影响类）</w:t>
      </w:r>
    </w:p>
    <w:p>
      <w:pPr>
        <w:adjustRightInd w:val="0"/>
        <w:snapToGrid w:val="0"/>
        <w:spacing w:line="288" w:lineRule="auto"/>
        <w:jc w:val="center"/>
        <w:rPr>
          <w:rFonts w:ascii="华文仿宋" w:hAnsi="华文仿宋" w:eastAsia="华文仿宋" w:cs="华文仿宋"/>
          <w:color w:val="000000"/>
          <w:kern w:val="44"/>
          <w:sz w:val="44"/>
          <w:szCs w:val="44"/>
        </w:rPr>
      </w:pPr>
    </w:p>
    <w:p>
      <w:pPr>
        <w:jc w:val="center"/>
        <w:rPr>
          <w:rFonts w:eastAsia="仿宋"/>
          <w:color w:val="000000"/>
          <w:sz w:val="52"/>
          <w:szCs w:val="52"/>
        </w:rPr>
      </w:pPr>
    </w:p>
    <w:p>
      <w:pPr>
        <w:ind w:firstLine="1040"/>
        <w:rPr>
          <w:rFonts w:eastAsia="仿宋"/>
          <w:color w:val="000000"/>
          <w:sz w:val="44"/>
          <w:szCs w:val="44"/>
        </w:rPr>
      </w:pPr>
    </w:p>
    <w:p>
      <w:pPr>
        <w:ind w:firstLine="1040"/>
        <w:rPr>
          <w:rFonts w:eastAsia="仿宋"/>
          <w:color w:val="000000"/>
          <w:sz w:val="44"/>
          <w:szCs w:val="44"/>
        </w:rPr>
      </w:pPr>
    </w:p>
    <w:p>
      <w:pPr>
        <w:ind w:firstLine="1040"/>
        <w:rPr>
          <w:rFonts w:eastAsia="仿宋"/>
          <w:color w:val="000000"/>
          <w:sz w:val="44"/>
          <w:szCs w:val="44"/>
        </w:rPr>
      </w:pPr>
    </w:p>
    <w:p>
      <w:pPr>
        <w:ind w:firstLine="1040"/>
        <w:rPr>
          <w:rFonts w:eastAsia="仿宋"/>
          <w:color w:val="000000"/>
          <w:sz w:val="44"/>
          <w:szCs w:val="44"/>
        </w:rPr>
      </w:pPr>
    </w:p>
    <w:p>
      <w:pPr>
        <w:widowControl/>
        <w:ind w:left="2877" w:leftChars="513" w:hanging="1800" w:hangingChars="500"/>
        <w:jc w:val="left"/>
        <w:rPr>
          <w:rFonts w:hint="default" w:eastAsia="仿宋"/>
          <w:color w:val="000000"/>
          <w:sz w:val="36"/>
          <w:szCs w:val="36"/>
          <w:u w:val="single"/>
          <w:lang w:val="en-US" w:eastAsia="zh-CN"/>
        </w:rPr>
      </w:pPr>
      <w:r>
        <w:rPr>
          <w:rFonts w:hint="eastAsia" w:eastAsia="仿宋"/>
          <w:color w:val="000000"/>
          <w:sz w:val="36"/>
          <w:szCs w:val="36"/>
        </w:rPr>
        <w:t>项目名称：</w:t>
      </w:r>
      <w:r>
        <w:rPr>
          <w:rFonts w:hint="eastAsia" w:eastAsia="仿宋"/>
          <w:color w:val="000000"/>
          <w:sz w:val="36"/>
          <w:szCs w:val="36"/>
          <w:u w:val="single"/>
          <w:lang w:val="en-US" w:eastAsia="zh-CN"/>
        </w:rPr>
        <w:t>化纤织物</w:t>
      </w:r>
      <w:r>
        <w:rPr>
          <w:rFonts w:hint="eastAsia" w:eastAsia="仿宋"/>
          <w:color w:val="000000"/>
          <w:sz w:val="36"/>
          <w:szCs w:val="36"/>
          <w:u w:val="single"/>
        </w:rPr>
        <w:t>生产线技术改造项目</w:t>
      </w:r>
      <w:r>
        <w:rPr>
          <w:rFonts w:hint="eastAsia" w:eastAsia="仿宋"/>
          <w:color w:val="000000"/>
          <w:sz w:val="36"/>
          <w:szCs w:val="36"/>
          <w:u w:val="single"/>
          <w:lang w:val="en-US" w:eastAsia="zh-CN"/>
        </w:rPr>
        <w:t xml:space="preserve">  </w:t>
      </w:r>
    </w:p>
    <w:p>
      <w:pPr>
        <w:widowControl/>
        <w:ind w:firstLine="1080" w:firstLineChars="300"/>
        <w:rPr>
          <w:color w:val="000000"/>
        </w:rPr>
      </w:pPr>
      <w:r>
        <w:rPr>
          <w:rFonts w:hint="eastAsia" w:eastAsia="仿宋"/>
          <w:color w:val="000000"/>
          <w:sz w:val="36"/>
          <w:szCs w:val="36"/>
        </w:rPr>
        <w:t>建设单位：</w:t>
      </w:r>
      <w:r>
        <w:rPr>
          <w:rFonts w:eastAsia="仿宋"/>
          <w:color w:val="000000"/>
          <w:sz w:val="36"/>
          <w:szCs w:val="36"/>
          <w:u w:val="single"/>
        </w:rPr>
        <w:t xml:space="preserve">    </w:t>
      </w:r>
      <w:r>
        <w:rPr>
          <w:rFonts w:hint="eastAsia" w:eastAsia="仿宋"/>
          <w:color w:val="000000"/>
          <w:sz w:val="36"/>
          <w:szCs w:val="36"/>
          <w:u w:val="single"/>
          <w:lang w:val="en-US" w:eastAsia="zh-CN"/>
        </w:rPr>
        <w:t>苏州市程杰纺织有限公司</w:t>
      </w:r>
      <w:r>
        <w:rPr>
          <w:rFonts w:eastAsia="仿宋"/>
          <w:color w:val="000000"/>
          <w:sz w:val="36"/>
          <w:szCs w:val="36"/>
          <w:u w:val="single"/>
        </w:rPr>
        <w:t xml:space="preserve">  </w:t>
      </w:r>
    </w:p>
    <w:p>
      <w:pPr>
        <w:adjustRightInd w:val="0"/>
        <w:snapToGrid w:val="0"/>
        <w:spacing w:line="288" w:lineRule="auto"/>
        <w:ind w:firstLine="1080" w:firstLineChars="300"/>
        <w:rPr>
          <w:rFonts w:hint="default" w:eastAsia="仿宋"/>
          <w:color w:val="000000"/>
          <w:sz w:val="36"/>
          <w:szCs w:val="36"/>
          <w:u w:val="single"/>
          <w:lang w:val="en-US" w:eastAsia="zh-CN"/>
        </w:rPr>
      </w:pPr>
      <w:r>
        <w:rPr>
          <w:rFonts w:hint="eastAsia" w:eastAsia="仿宋"/>
          <w:color w:val="000000"/>
          <w:sz w:val="36"/>
          <w:szCs w:val="36"/>
        </w:rPr>
        <w:t>编制日期：</w:t>
      </w:r>
      <w:r>
        <w:rPr>
          <w:rFonts w:eastAsia="仿宋"/>
          <w:color w:val="000000"/>
          <w:sz w:val="36"/>
          <w:szCs w:val="36"/>
          <w:u w:val="single"/>
        </w:rPr>
        <w:t xml:space="preserve">        202</w:t>
      </w:r>
      <w:r>
        <w:rPr>
          <w:rFonts w:hint="eastAsia" w:eastAsia="仿宋"/>
          <w:color w:val="000000"/>
          <w:sz w:val="36"/>
          <w:szCs w:val="36"/>
          <w:u w:val="single"/>
          <w:lang w:val="en-US" w:eastAsia="zh-CN"/>
        </w:rPr>
        <w:t>5</w:t>
      </w:r>
      <w:r>
        <w:rPr>
          <w:rFonts w:hint="eastAsia" w:eastAsia="仿宋"/>
          <w:color w:val="000000"/>
          <w:sz w:val="36"/>
          <w:szCs w:val="36"/>
          <w:u w:val="single"/>
        </w:rPr>
        <w:t>年</w:t>
      </w:r>
      <w:r>
        <w:rPr>
          <w:rFonts w:hint="eastAsia" w:eastAsia="仿宋"/>
          <w:color w:val="000000"/>
          <w:sz w:val="36"/>
          <w:szCs w:val="36"/>
          <w:u w:val="single"/>
          <w:lang w:val="en-US" w:eastAsia="zh-CN"/>
        </w:rPr>
        <w:t>1</w:t>
      </w:r>
      <w:r>
        <w:rPr>
          <w:rFonts w:hint="eastAsia" w:eastAsia="仿宋"/>
          <w:color w:val="000000"/>
          <w:sz w:val="36"/>
          <w:szCs w:val="36"/>
          <w:u w:val="single"/>
        </w:rPr>
        <w:t>月</w:t>
      </w:r>
      <w:r>
        <w:rPr>
          <w:rFonts w:eastAsia="仿宋"/>
          <w:color w:val="000000"/>
          <w:sz w:val="36"/>
          <w:szCs w:val="36"/>
          <w:u w:val="single"/>
        </w:rPr>
        <w:t xml:space="preserve">      </w:t>
      </w:r>
      <w:r>
        <w:rPr>
          <w:rFonts w:hint="eastAsia" w:eastAsia="仿宋"/>
          <w:color w:val="000000"/>
          <w:sz w:val="36"/>
          <w:szCs w:val="36"/>
          <w:u w:val="single"/>
          <w:lang w:val="en-US" w:eastAsia="zh-CN"/>
        </w:rPr>
        <w:t xml:space="preserve">  </w:t>
      </w:r>
    </w:p>
    <w:p>
      <w:pPr>
        <w:adjustRightInd w:val="0"/>
        <w:snapToGrid w:val="0"/>
        <w:spacing w:line="288" w:lineRule="auto"/>
        <w:ind w:firstLine="1040"/>
        <w:jc w:val="center"/>
        <w:rPr>
          <w:rFonts w:ascii="仿宋_GB2312" w:eastAsia="仿宋_GB2312"/>
          <w:color w:val="000000"/>
          <w:sz w:val="36"/>
          <w:szCs w:val="36"/>
          <w:u w:val="single"/>
        </w:rPr>
      </w:pPr>
      <w:bookmarkStart w:id="2" w:name="_Hlk57884087"/>
    </w:p>
    <w:p>
      <w:pPr>
        <w:adjustRightInd w:val="0"/>
        <w:snapToGrid w:val="0"/>
        <w:spacing w:line="288" w:lineRule="auto"/>
        <w:ind w:firstLine="1040"/>
        <w:rPr>
          <w:rFonts w:ascii="仿宋_GB2312" w:eastAsia="仿宋_GB2312"/>
          <w:color w:val="000000"/>
          <w:sz w:val="36"/>
          <w:szCs w:val="36"/>
        </w:rPr>
      </w:pPr>
    </w:p>
    <w:p>
      <w:pPr>
        <w:adjustRightInd w:val="0"/>
        <w:snapToGrid w:val="0"/>
        <w:spacing w:line="288" w:lineRule="auto"/>
        <w:rPr>
          <w:rFonts w:ascii="仿宋_GB2312" w:eastAsia="仿宋_GB2312"/>
          <w:color w:val="000000"/>
          <w:sz w:val="36"/>
          <w:szCs w:val="36"/>
        </w:rPr>
      </w:pPr>
    </w:p>
    <w:p>
      <w:pPr>
        <w:adjustRightInd w:val="0"/>
        <w:snapToGrid w:val="0"/>
        <w:spacing w:line="288" w:lineRule="auto"/>
        <w:ind w:firstLine="1040"/>
        <w:rPr>
          <w:rFonts w:ascii="仿宋_GB2312" w:eastAsia="仿宋_GB2312"/>
          <w:color w:val="000000"/>
          <w:sz w:val="36"/>
          <w:szCs w:val="36"/>
        </w:rPr>
      </w:pPr>
    </w:p>
    <w:bookmarkEnd w:id="2"/>
    <w:p>
      <w:pPr>
        <w:adjustRightInd w:val="0"/>
        <w:snapToGrid w:val="0"/>
        <w:spacing w:line="288" w:lineRule="auto"/>
        <w:jc w:val="center"/>
        <w:rPr>
          <w:rFonts w:ascii="楷体_GB2312" w:eastAsia="楷体_GB2312"/>
          <w:color w:val="000000"/>
          <w:sz w:val="36"/>
          <w:szCs w:val="36"/>
        </w:rPr>
      </w:pPr>
      <w:bookmarkStart w:id="3" w:name="_Toc19332"/>
      <w:bookmarkStart w:id="4" w:name="_Toc15246"/>
      <w:r>
        <w:rPr>
          <w:rFonts w:hint="eastAsia" w:ascii="楷体_GB2312" w:eastAsia="楷体_GB2312"/>
          <w:color w:val="000000"/>
          <w:sz w:val="36"/>
          <w:szCs w:val="36"/>
        </w:rPr>
        <w:t>中华人民共和国生态环境部制</w:t>
      </w:r>
      <w:bookmarkEnd w:id="3"/>
      <w:bookmarkEnd w:id="4"/>
    </w:p>
    <w:p>
      <w:pPr>
        <w:pStyle w:val="48"/>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48"/>
        <w:sectPr>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spacing w:line="480" w:lineRule="auto"/>
        <w:jc w:val="center"/>
        <w:rPr>
          <w:b/>
          <w:bCs/>
          <w:sz w:val="30"/>
          <w:szCs w:val="30"/>
        </w:rPr>
      </w:pPr>
      <w:r>
        <w:rPr>
          <w:rFonts w:hint="eastAsia" w:ascii="宋体" w:hAnsi="宋体"/>
          <w:b/>
          <w:bCs/>
          <w:sz w:val="30"/>
          <w:szCs w:val="30"/>
        </w:rPr>
        <w:t>目</w:t>
      </w:r>
      <w:r>
        <w:rPr>
          <w:rFonts w:ascii="宋体" w:hAnsi="宋体"/>
          <w:b/>
          <w:bCs/>
          <w:sz w:val="30"/>
          <w:szCs w:val="30"/>
        </w:rPr>
        <w:t xml:space="preserve">    </w:t>
      </w:r>
      <w:r>
        <w:rPr>
          <w:rFonts w:hint="eastAsia" w:ascii="宋体" w:hAnsi="宋体"/>
          <w:b/>
          <w:bCs/>
          <w:sz w:val="30"/>
          <w:szCs w:val="30"/>
        </w:rPr>
        <w:t>录</w:t>
      </w:r>
    </w:p>
    <w:p>
      <w:pPr>
        <w:pStyle w:val="18"/>
        <w:tabs>
          <w:tab w:val="right" w:leader="dot" w:pos="8844"/>
        </w:tabs>
        <w:spacing w:line="360" w:lineRule="auto"/>
        <w:rPr>
          <w:sz w:val="24"/>
        </w:rPr>
      </w:pPr>
      <w:r>
        <w:fldChar w:fldCharType="begin"/>
      </w:r>
      <w:r>
        <w:instrText xml:space="preserve">TOC \o "1-1" \h \u </w:instrText>
      </w:r>
      <w:r>
        <w:fldChar w:fldCharType="separate"/>
      </w:r>
      <w:r>
        <w:fldChar w:fldCharType="begin"/>
      </w:r>
      <w:r>
        <w:instrText xml:space="preserve"> HYPERLINK \l "_Toc28022" </w:instrText>
      </w:r>
      <w:r>
        <w:fldChar w:fldCharType="separate"/>
      </w:r>
      <w:r>
        <w:rPr>
          <w:rFonts w:hint="eastAsia"/>
          <w:snapToGrid w:val="0"/>
          <w:sz w:val="24"/>
        </w:rPr>
        <w:t>一、建设项目基本情况</w:t>
      </w:r>
      <w:r>
        <w:rPr>
          <w:sz w:val="24"/>
        </w:rPr>
        <w:tab/>
      </w:r>
      <w:r>
        <w:rPr>
          <w:sz w:val="24"/>
        </w:rPr>
        <w:fldChar w:fldCharType="begin"/>
      </w:r>
      <w:r>
        <w:rPr>
          <w:sz w:val="24"/>
        </w:rPr>
        <w:instrText xml:space="preserve"> PAGEREF _Toc28022 \h </w:instrText>
      </w:r>
      <w:r>
        <w:rPr>
          <w:sz w:val="24"/>
        </w:rPr>
        <w:fldChar w:fldCharType="separate"/>
      </w:r>
      <w:r>
        <w:rPr>
          <w:sz w:val="24"/>
        </w:rPr>
        <w:t>1</w:t>
      </w:r>
      <w:r>
        <w:rPr>
          <w:sz w:val="24"/>
        </w:rPr>
        <w:fldChar w:fldCharType="end"/>
      </w:r>
      <w:r>
        <w:rPr>
          <w:sz w:val="24"/>
        </w:rPr>
        <w:fldChar w:fldCharType="end"/>
      </w:r>
    </w:p>
    <w:p>
      <w:pPr>
        <w:pStyle w:val="18"/>
        <w:tabs>
          <w:tab w:val="right" w:leader="dot" w:pos="8844"/>
        </w:tabs>
        <w:spacing w:line="360" w:lineRule="auto"/>
        <w:rPr>
          <w:sz w:val="24"/>
        </w:rPr>
      </w:pPr>
      <w:r>
        <w:fldChar w:fldCharType="begin"/>
      </w:r>
      <w:r>
        <w:instrText xml:space="preserve"> HYPERLINK \l "_Toc23973" </w:instrText>
      </w:r>
      <w:r>
        <w:fldChar w:fldCharType="separate"/>
      </w:r>
      <w:r>
        <w:rPr>
          <w:rFonts w:hint="eastAsia"/>
          <w:snapToGrid w:val="0"/>
          <w:sz w:val="24"/>
        </w:rPr>
        <w:t>二、建设项目工程分析</w:t>
      </w:r>
      <w:r>
        <w:rPr>
          <w:sz w:val="24"/>
        </w:rPr>
        <w:tab/>
      </w:r>
      <w:r>
        <w:rPr>
          <w:sz w:val="24"/>
        </w:rPr>
        <w:fldChar w:fldCharType="begin"/>
      </w:r>
      <w:r>
        <w:rPr>
          <w:sz w:val="24"/>
        </w:rPr>
        <w:instrText xml:space="preserve"> PAGEREF _Toc23973 \h </w:instrText>
      </w:r>
      <w:r>
        <w:rPr>
          <w:sz w:val="24"/>
        </w:rPr>
        <w:fldChar w:fldCharType="separate"/>
      </w:r>
      <w:r>
        <w:rPr>
          <w:sz w:val="24"/>
        </w:rPr>
        <w:t>19</w:t>
      </w:r>
      <w:r>
        <w:rPr>
          <w:sz w:val="24"/>
        </w:rPr>
        <w:fldChar w:fldCharType="end"/>
      </w:r>
      <w:r>
        <w:rPr>
          <w:sz w:val="24"/>
        </w:rPr>
        <w:fldChar w:fldCharType="end"/>
      </w:r>
    </w:p>
    <w:p>
      <w:pPr>
        <w:pStyle w:val="18"/>
        <w:tabs>
          <w:tab w:val="right" w:leader="dot" w:pos="8844"/>
        </w:tabs>
        <w:spacing w:line="360" w:lineRule="auto"/>
        <w:rPr>
          <w:sz w:val="24"/>
        </w:rPr>
      </w:pPr>
      <w:r>
        <w:fldChar w:fldCharType="begin"/>
      </w:r>
      <w:r>
        <w:instrText xml:space="preserve"> HYPERLINK \l "_Toc29421" </w:instrText>
      </w:r>
      <w:r>
        <w:fldChar w:fldCharType="separate"/>
      </w:r>
      <w:r>
        <w:rPr>
          <w:rFonts w:hint="eastAsia"/>
          <w:snapToGrid w:val="0"/>
          <w:sz w:val="24"/>
        </w:rPr>
        <w:t>三、区域环境质量现状、环境保护目标及评价标准</w:t>
      </w:r>
      <w:r>
        <w:rPr>
          <w:sz w:val="24"/>
        </w:rPr>
        <w:tab/>
      </w:r>
      <w:r>
        <w:rPr>
          <w:sz w:val="24"/>
        </w:rPr>
        <w:fldChar w:fldCharType="begin"/>
      </w:r>
      <w:r>
        <w:rPr>
          <w:sz w:val="24"/>
        </w:rPr>
        <w:instrText xml:space="preserve"> PAGEREF _Toc29421 \h </w:instrText>
      </w:r>
      <w:r>
        <w:rPr>
          <w:sz w:val="24"/>
        </w:rPr>
        <w:fldChar w:fldCharType="separate"/>
      </w:r>
      <w:r>
        <w:rPr>
          <w:sz w:val="24"/>
        </w:rPr>
        <w:t>28</w:t>
      </w:r>
      <w:r>
        <w:rPr>
          <w:sz w:val="24"/>
        </w:rPr>
        <w:fldChar w:fldCharType="end"/>
      </w:r>
      <w:r>
        <w:rPr>
          <w:sz w:val="24"/>
        </w:rPr>
        <w:fldChar w:fldCharType="end"/>
      </w:r>
    </w:p>
    <w:p>
      <w:pPr>
        <w:pStyle w:val="18"/>
        <w:tabs>
          <w:tab w:val="right" w:leader="dot" w:pos="8844"/>
        </w:tabs>
        <w:spacing w:line="360" w:lineRule="auto"/>
        <w:rPr>
          <w:sz w:val="24"/>
        </w:rPr>
      </w:pPr>
      <w:r>
        <w:fldChar w:fldCharType="begin"/>
      </w:r>
      <w:r>
        <w:instrText xml:space="preserve"> HYPERLINK \l "_Toc8687" </w:instrText>
      </w:r>
      <w:r>
        <w:fldChar w:fldCharType="separate"/>
      </w:r>
      <w:r>
        <w:rPr>
          <w:rFonts w:hint="eastAsia"/>
          <w:snapToGrid w:val="0"/>
          <w:sz w:val="24"/>
        </w:rPr>
        <w:t>四、主要环境影响和保护措施</w:t>
      </w:r>
      <w:r>
        <w:rPr>
          <w:sz w:val="24"/>
        </w:rPr>
        <w:tab/>
      </w:r>
      <w:r>
        <w:rPr>
          <w:sz w:val="24"/>
        </w:rPr>
        <w:fldChar w:fldCharType="begin"/>
      </w:r>
      <w:r>
        <w:rPr>
          <w:sz w:val="24"/>
        </w:rPr>
        <w:instrText xml:space="preserve"> PAGEREF _Toc8687 \h </w:instrText>
      </w:r>
      <w:r>
        <w:rPr>
          <w:sz w:val="24"/>
        </w:rPr>
        <w:fldChar w:fldCharType="separate"/>
      </w:r>
      <w:r>
        <w:rPr>
          <w:sz w:val="24"/>
        </w:rPr>
        <w:t>33</w:t>
      </w:r>
      <w:r>
        <w:rPr>
          <w:sz w:val="24"/>
        </w:rPr>
        <w:fldChar w:fldCharType="end"/>
      </w:r>
      <w:r>
        <w:rPr>
          <w:sz w:val="24"/>
        </w:rPr>
        <w:fldChar w:fldCharType="end"/>
      </w:r>
    </w:p>
    <w:p>
      <w:pPr>
        <w:pStyle w:val="18"/>
        <w:tabs>
          <w:tab w:val="right" w:leader="dot" w:pos="8844"/>
        </w:tabs>
        <w:spacing w:line="360" w:lineRule="auto"/>
        <w:rPr>
          <w:sz w:val="24"/>
        </w:rPr>
      </w:pPr>
      <w:r>
        <w:fldChar w:fldCharType="begin"/>
      </w:r>
      <w:r>
        <w:instrText xml:space="preserve"> HYPERLINK \l "_Toc13709" </w:instrText>
      </w:r>
      <w:r>
        <w:fldChar w:fldCharType="separate"/>
      </w:r>
      <w:r>
        <w:rPr>
          <w:rFonts w:hint="eastAsia"/>
          <w:snapToGrid w:val="0"/>
          <w:sz w:val="24"/>
        </w:rPr>
        <w:t>五、环境保护措施监督检查清单</w:t>
      </w:r>
      <w:r>
        <w:rPr>
          <w:sz w:val="24"/>
        </w:rPr>
        <w:tab/>
      </w:r>
      <w:r>
        <w:rPr>
          <w:sz w:val="24"/>
        </w:rPr>
        <w:fldChar w:fldCharType="begin"/>
      </w:r>
      <w:r>
        <w:rPr>
          <w:sz w:val="24"/>
        </w:rPr>
        <w:instrText xml:space="preserve"> PAGEREF _Toc13709 \h </w:instrText>
      </w:r>
      <w:r>
        <w:rPr>
          <w:sz w:val="24"/>
        </w:rPr>
        <w:fldChar w:fldCharType="separate"/>
      </w:r>
      <w:r>
        <w:rPr>
          <w:sz w:val="24"/>
        </w:rPr>
        <w:t>51</w:t>
      </w:r>
      <w:r>
        <w:rPr>
          <w:sz w:val="24"/>
        </w:rPr>
        <w:fldChar w:fldCharType="end"/>
      </w:r>
      <w:r>
        <w:rPr>
          <w:sz w:val="24"/>
        </w:rPr>
        <w:fldChar w:fldCharType="end"/>
      </w:r>
    </w:p>
    <w:p>
      <w:pPr>
        <w:pStyle w:val="18"/>
        <w:tabs>
          <w:tab w:val="right" w:leader="dot" w:pos="8844"/>
        </w:tabs>
        <w:spacing w:line="360" w:lineRule="auto"/>
        <w:rPr>
          <w:sz w:val="24"/>
        </w:rPr>
      </w:pPr>
      <w:r>
        <w:fldChar w:fldCharType="begin"/>
      </w:r>
      <w:r>
        <w:instrText xml:space="preserve"> HYPERLINK \l "_Toc4408" </w:instrText>
      </w:r>
      <w:r>
        <w:fldChar w:fldCharType="separate"/>
      </w:r>
      <w:r>
        <w:rPr>
          <w:rFonts w:hint="eastAsia"/>
          <w:snapToGrid w:val="0"/>
          <w:sz w:val="24"/>
        </w:rPr>
        <w:t>六、结论</w:t>
      </w:r>
      <w:r>
        <w:rPr>
          <w:sz w:val="24"/>
        </w:rPr>
        <w:tab/>
      </w:r>
      <w:r>
        <w:rPr>
          <w:sz w:val="24"/>
        </w:rPr>
        <w:fldChar w:fldCharType="begin"/>
      </w:r>
      <w:r>
        <w:rPr>
          <w:sz w:val="24"/>
        </w:rPr>
        <w:instrText xml:space="preserve"> PAGEREF _Toc4408 \h </w:instrText>
      </w:r>
      <w:r>
        <w:rPr>
          <w:sz w:val="24"/>
        </w:rPr>
        <w:fldChar w:fldCharType="separate"/>
      </w:r>
      <w:r>
        <w:rPr>
          <w:sz w:val="24"/>
        </w:rPr>
        <w:t>53</w:t>
      </w:r>
      <w:r>
        <w:rPr>
          <w:sz w:val="24"/>
        </w:rPr>
        <w:fldChar w:fldCharType="end"/>
      </w:r>
      <w:r>
        <w:rPr>
          <w:sz w:val="24"/>
        </w:rPr>
        <w:fldChar w:fldCharType="end"/>
      </w:r>
    </w:p>
    <w:p>
      <w:pPr>
        <w:pStyle w:val="18"/>
        <w:tabs>
          <w:tab w:val="right" w:leader="dot" w:pos="8844"/>
        </w:tabs>
        <w:spacing w:line="360" w:lineRule="auto"/>
        <w:rPr>
          <w:sz w:val="24"/>
        </w:rPr>
      </w:pPr>
      <w:r>
        <w:fldChar w:fldCharType="begin"/>
      </w:r>
      <w:r>
        <w:instrText xml:space="preserve"> HYPERLINK \l "_Toc4436" </w:instrText>
      </w:r>
      <w:r>
        <w:fldChar w:fldCharType="separate"/>
      </w:r>
      <w:r>
        <w:rPr>
          <w:rFonts w:hint="eastAsia"/>
          <w:snapToGrid w:val="0"/>
          <w:sz w:val="24"/>
        </w:rPr>
        <w:t>附表</w:t>
      </w:r>
      <w:r>
        <w:rPr>
          <w:sz w:val="24"/>
        </w:rPr>
        <w:tab/>
      </w:r>
      <w:r>
        <w:rPr>
          <w:sz w:val="24"/>
        </w:rPr>
        <w:fldChar w:fldCharType="begin"/>
      </w:r>
      <w:r>
        <w:rPr>
          <w:sz w:val="24"/>
        </w:rPr>
        <w:instrText xml:space="preserve"> PAGEREF _Toc4436 \h </w:instrText>
      </w:r>
      <w:r>
        <w:rPr>
          <w:sz w:val="24"/>
        </w:rPr>
        <w:fldChar w:fldCharType="separate"/>
      </w:r>
      <w:r>
        <w:rPr>
          <w:sz w:val="24"/>
        </w:rPr>
        <w:t>54</w:t>
      </w:r>
      <w:r>
        <w:rPr>
          <w:sz w:val="24"/>
        </w:rPr>
        <w:fldChar w:fldCharType="end"/>
      </w:r>
      <w:r>
        <w:rPr>
          <w:sz w:val="24"/>
        </w:rPr>
        <w:fldChar w:fldCharType="end"/>
      </w:r>
    </w:p>
    <w:p>
      <w:pPr>
        <w:pStyle w:val="18"/>
        <w:tabs>
          <w:tab w:val="right" w:leader="dot" w:pos="8844"/>
        </w:tabs>
        <w:spacing w:line="360" w:lineRule="auto"/>
      </w:pPr>
      <w:r>
        <w:fldChar w:fldCharType="begin"/>
      </w:r>
      <w:r>
        <w:instrText xml:space="preserve"> HYPERLINK \l "_Toc4419" </w:instrText>
      </w:r>
      <w:r>
        <w:fldChar w:fldCharType="separate"/>
      </w:r>
      <w:r>
        <w:rPr>
          <w:rFonts w:hint="eastAsia"/>
          <w:snapToGrid w:val="0"/>
          <w:sz w:val="24"/>
        </w:rPr>
        <w:t>附图附件</w:t>
      </w:r>
      <w:r>
        <w:rPr>
          <w:sz w:val="24"/>
        </w:rPr>
        <w:tab/>
      </w:r>
      <w:r>
        <w:rPr>
          <w:sz w:val="24"/>
        </w:rPr>
        <w:fldChar w:fldCharType="begin"/>
      </w:r>
      <w:r>
        <w:rPr>
          <w:sz w:val="24"/>
        </w:rPr>
        <w:instrText xml:space="preserve"> PAGEREF _Toc4419 \h </w:instrText>
      </w:r>
      <w:r>
        <w:rPr>
          <w:sz w:val="24"/>
        </w:rPr>
        <w:fldChar w:fldCharType="separate"/>
      </w:r>
      <w:r>
        <w:rPr>
          <w:sz w:val="24"/>
        </w:rPr>
        <w:t>56</w:t>
      </w:r>
      <w:r>
        <w:rPr>
          <w:sz w:val="24"/>
        </w:rPr>
        <w:fldChar w:fldCharType="end"/>
      </w:r>
      <w:r>
        <w:rPr>
          <w:sz w:val="24"/>
        </w:rPr>
        <w:fldChar w:fldCharType="end"/>
      </w:r>
    </w:p>
    <w:p>
      <w:r>
        <w:fldChar w:fldCharType="end"/>
      </w:r>
    </w:p>
    <w:p>
      <w:pPr>
        <w:pStyle w:val="48"/>
        <w:sectPr>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r>
        <w:br w:type="page"/>
      </w:r>
    </w:p>
    <w:p>
      <w:pPr>
        <w:pStyle w:val="20"/>
        <w:jc w:val="center"/>
        <w:outlineLvl w:val="0"/>
        <w:rPr>
          <w:rFonts w:ascii="黑体" w:hAnsi="黑体" w:eastAsia="黑体"/>
          <w:snapToGrid w:val="0"/>
          <w:color w:val="000000"/>
          <w:sz w:val="30"/>
          <w:szCs w:val="30"/>
        </w:rPr>
      </w:pPr>
      <w:bookmarkStart w:id="5" w:name="_Toc28022"/>
      <w:r>
        <w:rPr>
          <w:rFonts w:hint="eastAsia" w:ascii="黑体" w:hAnsi="黑体" w:eastAsia="黑体"/>
          <w:snapToGrid w:val="0"/>
          <w:color w:val="000000"/>
          <w:sz w:val="30"/>
          <w:szCs w:val="30"/>
        </w:rPr>
        <w:t>一、建设项目基本情况</w:t>
      </w:r>
      <w:bookmarkEnd w:id="5"/>
    </w:p>
    <w:tbl>
      <w:tblPr>
        <w:tblStyle w:val="23"/>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17"/>
        <w:gridCol w:w="3202"/>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817" w:type="dxa"/>
            <w:tcBorders>
              <w:top w:val="single" w:color="auto" w:sz="8" w:space="0"/>
            </w:tcBorders>
            <w:tcMar>
              <w:top w:w="16" w:type="dxa"/>
              <w:left w:w="16" w:type="dxa"/>
              <w:right w:w="16" w:type="dxa"/>
            </w:tcMar>
            <w:vAlign w:val="center"/>
          </w:tcPr>
          <w:p>
            <w:pPr>
              <w:adjustRightInd w:val="0"/>
              <w:snapToGrid w:val="0"/>
              <w:jc w:val="center"/>
              <w:rPr>
                <w:color w:val="000000"/>
                <w:szCs w:val="21"/>
              </w:rPr>
            </w:pPr>
            <w:r>
              <w:rPr>
                <w:rFonts w:hint="eastAsia"/>
                <w:color w:val="000000"/>
                <w:szCs w:val="21"/>
              </w:rPr>
              <w:t>建设项目名称</w:t>
            </w:r>
          </w:p>
        </w:tc>
        <w:tc>
          <w:tcPr>
            <w:tcW w:w="8053" w:type="dxa"/>
            <w:gridSpan w:val="3"/>
            <w:tcBorders>
              <w:top w:val="single" w:color="auto" w:sz="8" w:space="0"/>
            </w:tcBorders>
            <w:vAlign w:val="center"/>
          </w:tcPr>
          <w:p>
            <w:pPr>
              <w:adjustRightInd w:val="0"/>
              <w:snapToGrid w:val="0"/>
              <w:jc w:val="center"/>
              <w:rPr>
                <w:rFonts w:hint="eastAsia" w:eastAsia="宋体"/>
                <w:color w:val="000000"/>
                <w:szCs w:val="21"/>
                <w:lang w:eastAsia="zh-CN"/>
              </w:rPr>
            </w:pPr>
            <w:r>
              <w:rPr>
                <w:rFonts w:hint="eastAsia"/>
                <w:color w:val="000000"/>
                <w:szCs w:val="21"/>
                <w:lang w:eastAsia="zh-CN"/>
              </w:rPr>
              <w:t>化纤织物生产技术改造项目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817" w:type="dxa"/>
            <w:tcMar>
              <w:top w:w="16" w:type="dxa"/>
              <w:left w:w="16" w:type="dxa"/>
              <w:right w:w="16" w:type="dxa"/>
            </w:tcMar>
            <w:vAlign w:val="center"/>
          </w:tcPr>
          <w:p>
            <w:pPr>
              <w:adjustRightInd w:val="0"/>
              <w:snapToGrid w:val="0"/>
              <w:jc w:val="center"/>
              <w:rPr>
                <w:color w:val="000000"/>
                <w:szCs w:val="21"/>
              </w:rPr>
            </w:pPr>
            <w:r>
              <w:rPr>
                <w:rFonts w:hint="eastAsia"/>
                <w:color w:val="000000"/>
                <w:szCs w:val="21"/>
              </w:rPr>
              <w:t>项目</w:t>
            </w:r>
          </w:p>
          <w:p>
            <w:pPr>
              <w:adjustRightInd w:val="0"/>
              <w:snapToGrid w:val="0"/>
              <w:jc w:val="center"/>
              <w:rPr>
                <w:color w:val="000000"/>
                <w:szCs w:val="21"/>
              </w:rPr>
            </w:pPr>
            <w:r>
              <w:rPr>
                <w:rFonts w:hint="eastAsia"/>
                <w:color w:val="000000"/>
                <w:szCs w:val="21"/>
              </w:rPr>
              <w:t>代码</w:t>
            </w:r>
          </w:p>
        </w:tc>
        <w:tc>
          <w:tcPr>
            <w:tcW w:w="8053" w:type="dxa"/>
            <w:gridSpan w:val="3"/>
            <w:vAlign w:val="center"/>
          </w:tcPr>
          <w:p>
            <w:pPr>
              <w:adjustRightInd w:val="0"/>
              <w:snapToGrid w:val="0"/>
              <w:jc w:val="center"/>
              <w:rPr>
                <w:rFonts w:hint="default" w:eastAsia="宋体"/>
                <w:color w:val="000000"/>
                <w:szCs w:val="21"/>
                <w:lang w:val="en-US" w:eastAsia="zh-CN"/>
              </w:rPr>
            </w:pPr>
            <w:r>
              <w:rPr>
                <w:color w:val="000000"/>
                <w:szCs w:val="21"/>
              </w:rPr>
              <w:t>24</w:t>
            </w:r>
            <w:r>
              <w:rPr>
                <w:rFonts w:hint="eastAsia"/>
                <w:color w:val="000000"/>
                <w:szCs w:val="21"/>
                <w:lang w:val="en-US" w:eastAsia="zh-CN"/>
              </w:rPr>
              <w:t>10</w:t>
            </w:r>
            <w:r>
              <w:rPr>
                <w:color w:val="000000"/>
                <w:szCs w:val="21"/>
              </w:rPr>
              <w:t>-320509-89-02-1</w:t>
            </w:r>
            <w:r>
              <w:rPr>
                <w:rFonts w:hint="eastAsia"/>
                <w:color w:val="000000"/>
                <w:szCs w:val="21"/>
                <w:lang w:val="en-US" w:eastAsia="zh-CN"/>
              </w:rPr>
              <w:t>06898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17" w:type="dxa"/>
            <w:tcMar>
              <w:top w:w="16" w:type="dxa"/>
              <w:left w:w="16" w:type="dxa"/>
              <w:right w:w="16" w:type="dxa"/>
            </w:tcMar>
            <w:vAlign w:val="center"/>
          </w:tcPr>
          <w:p>
            <w:pPr>
              <w:adjustRightInd w:val="0"/>
              <w:snapToGrid w:val="0"/>
              <w:jc w:val="center"/>
              <w:rPr>
                <w:color w:val="000000"/>
                <w:szCs w:val="21"/>
              </w:rPr>
            </w:pPr>
            <w:r>
              <w:rPr>
                <w:rFonts w:hint="eastAsia"/>
                <w:color w:val="000000"/>
                <w:szCs w:val="21"/>
              </w:rPr>
              <w:t>建设单位联系人</w:t>
            </w:r>
          </w:p>
        </w:tc>
        <w:tc>
          <w:tcPr>
            <w:tcW w:w="3202" w:type="dxa"/>
            <w:vAlign w:val="center"/>
          </w:tcPr>
          <w:p>
            <w:pPr>
              <w:widowControl/>
              <w:adjustRightInd w:val="0"/>
              <w:snapToGrid w:val="0"/>
              <w:jc w:val="center"/>
              <w:rPr>
                <w:color w:val="000000"/>
                <w:szCs w:val="21"/>
              </w:rPr>
            </w:pPr>
            <w:r>
              <w:rPr>
                <w:rFonts w:hint="eastAsia"/>
              </w:rPr>
              <w:t>吴耀祥</w:t>
            </w:r>
          </w:p>
        </w:tc>
        <w:tc>
          <w:tcPr>
            <w:tcW w:w="2212" w:type="dxa"/>
            <w:vAlign w:val="center"/>
          </w:tcPr>
          <w:p>
            <w:pPr>
              <w:widowControl/>
              <w:adjustRightInd w:val="0"/>
              <w:snapToGrid w:val="0"/>
              <w:jc w:val="center"/>
              <w:rPr>
                <w:color w:val="000000"/>
                <w:szCs w:val="21"/>
              </w:rPr>
            </w:pPr>
            <w:r>
              <w:rPr>
                <w:rFonts w:hint="eastAsia"/>
                <w:color w:val="000000"/>
                <w:szCs w:val="21"/>
              </w:rPr>
              <w:t>联系方式</w:t>
            </w:r>
          </w:p>
        </w:tc>
        <w:tc>
          <w:tcPr>
            <w:tcW w:w="2639" w:type="dxa"/>
            <w:vAlign w:val="center"/>
          </w:tcPr>
          <w:p>
            <w:pPr>
              <w:widowControl/>
              <w:adjustRightInd w:val="0"/>
              <w:snapToGrid w:val="0"/>
              <w:jc w:val="center"/>
              <w:rPr>
                <w:color w:val="000000"/>
                <w:szCs w:val="21"/>
              </w:rPr>
            </w:pPr>
            <w:r>
              <w:rPr>
                <w:rFonts w:hint="eastAsia"/>
              </w:rPr>
              <w:t>13801557699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7" w:type="dxa"/>
            <w:tcMar>
              <w:top w:w="16" w:type="dxa"/>
              <w:left w:w="16" w:type="dxa"/>
              <w:right w:w="16" w:type="dxa"/>
            </w:tcMar>
            <w:vAlign w:val="center"/>
          </w:tcPr>
          <w:p>
            <w:pPr>
              <w:adjustRightInd w:val="0"/>
              <w:snapToGrid w:val="0"/>
              <w:jc w:val="center"/>
              <w:rPr>
                <w:color w:val="000000"/>
                <w:szCs w:val="21"/>
              </w:rPr>
            </w:pPr>
            <w:r>
              <w:rPr>
                <w:rFonts w:hint="eastAsia"/>
                <w:color w:val="000000"/>
                <w:szCs w:val="21"/>
              </w:rPr>
              <w:t>建设</w:t>
            </w:r>
          </w:p>
          <w:p>
            <w:pPr>
              <w:adjustRightInd w:val="0"/>
              <w:snapToGrid w:val="0"/>
              <w:jc w:val="center"/>
              <w:rPr>
                <w:color w:val="000000"/>
                <w:szCs w:val="21"/>
              </w:rPr>
            </w:pPr>
            <w:r>
              <w:rPr>
                <w:rFonts w:hint="eastAsia"/>
                <w:color w:val="000000"/>
                <w:szCs w:val="21"/>
              </w:rPr>
              <w:t>地点</w:t>
            </w:r>
          </w:p>
        </w:tc>
        <w:tc>
          <w:tcPr>
            <w:tcW w:w="8053" w:type="dxa"/>
            <w:gridSpan w:val="3"/>
            <w:vAlign w:val="center"/>
          </w:tcPr>
          <w:p>
            <w:pPr>
              <w:adjustRightInd w:val="0"/>
              <w:snapToGrid w:val="0"/>
              <w:jc w:val="center"/>
              <w:rPr>
                <w:rFonts w:hint="eastAsia" w:eastAsia="宋体"/>
                <w:color w:val="000000"/>
                <w:szCs w:val="21"/>
                <w:lang w:eastAsia="zh-CN"/>
              </w:rPr>
            </w:pPr>
            <w:r>
              <w:rPr>
                <w:rFonts w:hint="eastAsia"/>
                <w:color w:val="000000"/>
                <w:szCs w:val="21"/>
                <w:lang w:eastAsia="zh-CN"/>
              </w:rPr>
              <w:t>江苏省苏州市吴江区桃源镇商城路1470号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7" w:type="dxa"/>
            <w:tcMar>
              <w:top w:w="16" w:type="dxa"/>
              <w:left w:w="16" w:type="dxa"/>
              <w:right w:w="16" w:type="dxa"/>
            </w:tcMar>
            <w:vAlign w:val="center"/>
          </w:tcPr>
          <w:p>
            <w:pPr>
              <w:adjustRightInd w:val="0"/>
              <w:snapToGrid w:val="0"/>
              <w:jc w:val="center"/>
              <w:rPr>
                <w:color w:val="000000"/>
                <w:szCs w:val="21"/>
              </w:rPr>
            </w:pPr>
            <w:r>
              <w:rPr>
                <w:rFonts w:hint="eastAsia"/>
                <w:color w:val="000000"/>
                <w:szCs w:val="21"/>
              </w:rPr>
              <w:t>地理</w:t>
            </w:r>
          </w:p>
          <w:p>
            <w:pPr>
              <w:adjustRightInd w:val="0"/>
              <w:snapToGrid w:val="0"/>
              <w:jc w:val="center"/>
              <w:rPr>
                <w:color w:val="000000"/>
                <w:szCs w:val="21"/>
              </w:rPr>
            </w:pPr>
            <w:r>
              <w:rPr>
                <w:rFonts w:hint="eastAsia"/>
                <w:color w:val="000000"/>
                <w:szCs w:val="21"/>
              </w:rPr>
              <w:t>坐标</w:t>
            </w:r>
          </w:p>
        </w:tc>
        <w:tc>
          <w:tcPr>
            <w:tcW w:w="8053" w:type="dxa"/>
            <w:gridSpan w:val="3"/>
            <w:vAlign w:val="center"/>
          </w:tcPr>
          <w:p>
            <w:pPr>
              <w:jc w:val="center"/>
              <w:rPr>
                <w:color w:val="000000"/>
                <w:szCs w:val="21"/>
              </w:rPr>
            </w:pPr>
            <w:r>
              <w:rPr>
                <w:rFonts w:hint="eastAsia"/>
                <w:color w:val="000000"/>
                <w:szCs w:val="21"/>
              </w:rPr>
              <w:t>（</w:t>
            </w:r>
            <w:r>
              <w:rPr>
                <w:color w:val="000000"/>
                <w:szCs w:val="21"/>
                <w:u w:val="single"/>
              </w:rPr>
              <w:t>120</w:t>
            </w:r>
            <w:r>
              <w:rPr>
                <w:rFonts w:hint="eastAsia"/>
                <w:color w:val="000000"/>
                <w:szCs w:val="21"/>
              </w:rPr>
              <w:t>度</w:t>
            </w:r>
            <w:r>
              <w:rPr>
                <w:rFonts w:hint="eastAsia"/>
                <w:color w:val="000000"/>
                <w:szCs w:val="21"/>
                <w:u w:val="single"/>
                <w:lang w:val="en-US" w:eastAsia="zh-CN"/>
              </w:rPr>
              <w:t>31</w:t>
            </w:r>
            <w:r>
              <w:rPr>
                <w:rFonts w:hint="eastAsia"/>
                <w:color w:val="000000"/>
                <w:szCs w:val="21"/>
              </w:rPr>
              <w:t>分</w:t>
            </w:r>
            <w:r>
              <w:rPr>
                <w:rFonts w:hint="eastAsia"/>
                <w:color w:val="000000"/>
                <w:szCs w:val="21"/>
                <w:u w:val="single"/>
                <w:lang w:val="en-US" w:eastAsia="zh-CN"/>
              </w:rPr>
              <w:t>21.648</w:t>
            </w:r>
            <w:r>
              <w:rPr>
                <w:rFonts w:hint="eastAsia"/>
                <w:color w:val="000000"/>
                <w:szCs w:val="21"/>
              </w:rPr>
              <w:t>秒，</w:t>
            </w:r>
            <w:r>
              <w:rPr>
                <w:color w:val="000000"/>
                <w:szCs w:val="21"/>
                <w:u w:val="single"/>
              </w:rPr>
              <w:t>30</w:t>
            </w:r>
            <w:r>
              <w:rPr>
                <w:rFonts w:hint="eastAsia"/>
                <w:color w:val="000000"/>
                <w:szCs w:val="21"/>
              </w:rPr>
              <w:t>度</w:t>
            </w:r>
            <w:r>
              <w:rPr>
                <w:color w:val="000000"/>
                <w:szCs w:val="21"/>
                <w:u w:val="single"/>
              </w:rPr>
              <w:t>5</w:t>
            </w:r>
            <w:r>
              <w:rPr>
                <w:rFonts w:hint="eastAsia"/>
                <w:color w:val="000000"/>
                <w:szCs w:val="21"/>
                <w:u w:val="single"/>
                <w:lang w:val="en-US" w:eastAsia="zh-CN"/>
              </w:rPr>
              <w:t>1</w:t>
            </w:r>
            <w:r>
              <w:rPr>
                <w:rFonts w:hint="eastAsia"/>
                <w:color w:val="000000"/>
                <w:szCs w:val="21"/>
              </w:rPr>
              <w:t>分</w:t>
            </w:r>
            <w:r>
              <w:rPr>
                <w:rFonts w:hint="eastAsia"/>
                <w:color w:val="000000"/>
                <w:szCs w:val="21"/>
                <w:u w:val="single"/>
                <w:lang w:val="en-US" w:eastAsia="zh-CN"/>
              </w:rPr>
              <w:t>12.096</w:t>
            </w:r>
            <w:r>
              <w:rPr>
                <w:rFonts w:hint="eastAsia"/>
                <w:color w:val="000000"/>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817" w:type="dxa"/>
            <w:tcMar>
              <w:top w:w="16" w:type="dxa"/>
              <w:left w:w="16" w:type="dxa"/>
              <w:right w:w="16" w:type="dxa"/>
            </w:tcMar>
            <w:vAlign w:val="center"/>
          </w:tcPr>
          <w:p>
            <w:pPr>
              <w:adjustRightInd w:val="0"/>
              <w:snapToGrid w:val="0"/>
              <w:jc w:val="center"/>
              <w:rPr>
                <w:color w:val="000000"/>
                <w:szCs w:val="21"/>
              </w:rPr>
            </w:pPr>
            <w:r>
              <w:rPr>
                <w:rFonts w:hint="eastAsia"/>
                <w:color w:val="000000"/>
                <w:szCs w:val="21"/>
              </w:rPr>
              <w:t>国民经济行业类别</w:t>
            </w:r>
          </w:p>
        </w:tc>
        <w:tc>
          <w:tcPr>
            <w:tcW w:w="3202" w:type="dxa"/>
            <w:vAlign w:val="center"/>
          </w:tcPr>
          <w:p>
            <w:pPr>
              <w:adjustRightInd w:val="0"/>
              <w:snapToGrid w:val="0"/>
              <w:jc w:val="center"/>
              <w:rPr>
                <w:color w:val="000000"/>
              </w:rPr>
            </w:pPr>
            <w:r>
              <w:rPr>
                <w:color w:val="000000"/>
              </w:rPr>
              <w:t>C1751</w:t>
            </w:r>
            <w:r>
              <w:rPr>
                <w:rFonts w:hint="eastAsia"/>
                <w:color w:val="000000"/>
              </w:rPr>
              <w:t>化纤织造加工</w:t>
            </w:r>
          </w:p>
        </w:tc>
        <w:tc>
          <w:tcPr>
            <w:tcW w:w="2212" w:type="dxa"/>
            <w:vAlign w:val="center"/>
          </w:tcPr>
          <w:p>
            <w:pPr>
              <w:adjustRightInd w:val="0"/>
              <w:snapToGrid w:val="0"/>
              <w:jc w:val="center"/>
              <w:rPr>
                <w:color w:val="000000"/>
                <w:szCs w:val="21"/>
              </w:rPr>
            </w:pPr>
            <w:bookmarkStart w:id="6" w:name="_Hlk49843745"/>
            <w:r>
              <w:rPr>
                <w:rFonts w:hint="eastAsia"/>
                <w:color w:val="000000"/>
                <w:szCs w:val="21"/>
              </w:rPr>
              <w:t>建设项目行业类别</w:t>
            </w:r>
            <w:bookmarkEnd w:id="6"/>
          </w:p>
        </w:tc>
        <w:tc>
          <w:tcPr>
            <w:tcW w:w="2639" w:type="dxa"/>
            <w:vAlign w:val="center"/>
          </w:tcPr>
          <w:p>
            <w:pPr>
              <w:widowControl/>
              <w:adjustRightInd w:val="0"/>
              <w:snapToGrid w:val="0"/>
              <w:jc w:val="left"/>
              <w:rPr>
                <w:color w:val="000000"/>
                <w:szCs w:val="21"/>
              </w:rPr>
            </w:pPr>
            <w:r>
              <w:rPr>
                <w:rFonts w:hint="eastAsia"/>
                <w:color w:val="000000"/>
                <w:szCs w:val="21"/>
              </w:rPr>
              <w:t>十四、纺织业</w:t>
            </w:r>
            <w:r>
              <w:rPr>
                <w:color w:val="000000"/>
                <w:szCs w:val="21"/>
              </w:rPr>
              <w:t xml:space="preserve">17 </w:t>
            </w:r>
            <w:r>
              <w:rPr>
                <w:rFonts w:hint="eastAsia"/>
                <w:color w:val="000000"/>
                <w:szCs w:val="21"/>
              </w:rPr>
              <w:t>化纤织造及印染精加工</w:t>
            </w:r>
            <w:r>
              <w:rPr>
                <w:color w:val="000000"/>
                <w:szCs w:val="21"/>
              </w:rPr>
              <w:t xml:space="preserve">175 </w:t>
            </w:r>
            <w:r>
              <w:rPr>
                <w:rFonts w:hint="eastAsia"/>
                <w:color w:val="000000"/>
                <w:szCs w:val="21"/>
              </w:rPr>
              <w:t>有喷水织造工艺的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7" w:type="dxa"/>
            <w:tcMar>
              <w:top w:w="16" w:type="dxa"/>
              <w:left w:w="16" w:type="dxa"/>
              <w:right w:w="16" w:type="dxa"/>
            </w:tcMar>
            <w:vAlign w:val="center"/>
          </w:tcPr>
          <w:p>
            <w:pPr>
              <w:adjustRightInd w:val="0"/>
              <w:snapToGrid w:val="0"/>
              <w:jc w:val="center"/>
              <w:rPr>
                <w:color w:val="000000"/>
                <w:szCs w:val="21"/>
              </w:rPr>
            </w:pPr>
            <w:r>
              <w:rPr>
                <w:rFonts w:hint="eastAsia"/>
                <w:color w:val="000000"/>
                <w:szCs w:val="21"/>
              </w:rPr>
              <w:t>建设</w:t>
            </w:r>
          </w:p>
          <w:p>
            <w:pPr>
              <w:adjustRightInd w:val="0"/>
              <w:snapToGrid w:val="0"/>
              <w:jc w:val="center"/>
              <w:rPr>
                <w:color w:val="000000"/>
                <w:szCs w:val="21"/>
              </w:rPr>
            </w:pPr>
            <w:r>
              <w:rPr>
                <w:rFonts w:hint="eastAsia"/>
                <w:color w:val="000000"/>
                <w:szCs w:val="21"/>
              </w:rPr>
              <w:t>性质</w:t>
            </w:r>
          </w:p>
        </w:tc>
        <w:tc>
          <w:tcPr>
            <w:tcW w:w="3202" w:type="dxa"/>
            <w:vAlign w:val="center"/>
          </w:tcPr>
          <w:p>
            <w:pPr>
              <w:jc w:val="left"/>
              <w:rPr>
                <w:color w:val="000000"/>
                <w:szCs w:val="21"/>
              </w:rPr>
            </w:pPr>
            <w:r>
              <w:rPr>
                <w:color w:val="000000"/>
                <w:szCs w:val="20"/>
              </w:rPr>
              <w:sym w:font="Wingdings 2" w:char="F0A3"/>
            </w:r>
            <w:r>
              <w:rPr>
                <w:rFonts w:hint="eastAsia"/>
                <w:color w:val="000000"/>
                <w:szCs w:val="21"/>
              </w:rPr>
              <w:t>新建（迁建）</w:t>
            </w:r>
          </w:p>
          <w:p>
            <w:pPr>
              <w:jc w:val="left"/>
              <w:rPr>
                <w:color w:val="000000"/>
                <w:szCs w:val="21"/>
              </w:rPr>
            </w:pPr>
            <w:r>
              <w:rPr>
                <w:color w:val="000000"/>
                <w:szCs w:val="20"/>
              </w:rPr>
              <w:sym w:font="Wingdings 2" w:char="F0A3"/>
            </w:r>
            <w:r>
              <w:rPr>
                <w:rFonts w:hint="eastAsia"/>
                <w:color w:val="000000"/>
                <w:szCs w:val="21"/>
              </w:rPr>
              <w:t>改建</w:t>
            </w:r>
          </w:p>
          <w:p>
            <w:pPr>
              <w:jc w:val="left"/>
              <w:rPr>
                <w:color w:val="000000"/>
                <w:szCs w:val="21"/>
              </w:rPr>
            </w:pPr>
            <w:r>
              <w:rPr>
                <w:color w:val="000000"/>
                <w:szCs w:val="20"/>
              </w:rPr>
              <w:sym w:font="Wingdings 2" w:char="F0A3"/>
            </w:r>
            <w:r>
              <w:rPr>
                <w:rFonts w:hint="eastAsia"/>
                <w:color w:val="000000"/>
                <w:szCs w:val="21"/>
              </w:rPr>
              <w:t>扩建</w:t>
            </w:r>
          </w:p>
          <w:p>
            <w:pPr>
              <w:jc w:val="left"/>
              <w:rPr>
                <w:color w:val="000000"/>
                <w:szCs w:val="21"/>
              </w:rPr>
            </w:pPr>
            <w:r>
              <w:rPr>
                <w:color w:val="000000"/>
                <w:szCs w:val="20"/>
              </w:rPr>
              <w:sym w:font="Wingdings 2" w:char="F052"/>
            </w:r>
            <w:r>
              <w:rPr>
                <w:rFonts w:hint="eastAsia"/>
                <w:color w:val="000000"/>
                <w:szCs w:val="21"/>
              </w:rPr>
              <w:t>技术改造</w:t>
            </w:r>
          </w:p>
        </w:tc>
        <w:tc>
          <w:tcPr>
            <w:tcW w:w="2212" w:type="dxa"/>
            <w:vAlign w:val="center"/>
          </w:tcPr>
          <w:p>
            <w:pPr>
              <w:adjustRightInd w:val="0"/>
              <w:snapToGrid w:val="0"/>
              <w:jc w:val="center"/>
              <w:rPr>
                <w:color w:val="000000"/>
                <w:szCs w:val="21"/>
              </w:rPr>
            </w:pPr>
            <w:r>
              <w:rPr>
                <w:rFonts w:hint="eastAsia"/>
                <w:color w:val="000000"/>
                <w:szCs w:val="21"/>
              </w:rPr>
              <w:t>建设项目</w:t>
            </w:r>
          </w:p>
          <w:p>
            <w:pPr>
              <w:adjustRightInd w:val="0"/>
              <w:snapToGrid w:val="0"/>
              <w:jc w:val="center"/>
              <w:rPr>
                <w:color w:val="000000"/>
                <w:szCs w:val="21"/>
              </w:rPr>
            </w:pPr>
            <w:r>
              <w:rPr>
                <w:rFonts w:hint="eastAsia"/>
                <w:color w:val="000000"/>
                <w:szCs w:val="21"/>
              </w:rPr>
              <w:t>申报情形</w:t>
            </w:r>
          </w:p>
        </w:tc>
        <w:tc>
          <w:tcPr>
            <w:tcW w:w="2639" w:type="dxa"/>
            <w:vAlign w:val="center"/>
          </w:tcPr>
          <w:p>
            <w:pPr>
              <w:jc w:val="left"/>
              <w:rPr>
                <w:color w:val="000000"/>
                <w:szCs w:val="21"/>
              </w:rPr>
            </w:pPr>
            <w:r>
              <w:rPr>
                <w:color w:val="000000"/>
                <w:szCs w:val="20"/>
              </w:rPr>
              <w:sym w:font="Wingdings 2" w:char="F052"/>
            </w:r>
            <w:r>
              <w:rPr>
                <w:rFonts w:hint="eastAsia"/>
                <w:color w:val="000000"/>
                <w:szCs w:val="21"/>
              </w:rPr>
              <w:t>首次申报项目</w:t>
            </w:r>
            <w:r>
              <w:rPr>
                <w:color w:val="000000"/>
                <w:szCs w:val="21"/>
              </w:rPr>
              <w:t xml:space="preserve">             </w:t>
            </w:r>
          </w:p>
          <w:p>
            <w:pPr>
              <w:jc w:val="left"/>
              <w:rPr>
                <w:color w:val="000000"/>
                <w:szCs w:val="21"/>
              </w:rPr>
            </w:pPr>
            <w:r>
              <w:rPr>
                <w:color w:val="000000"/>
                <w:szCs w:val="20"/>
              </w:rPr>
              <w:sym w:font="Wingdings 2" w:char="F0A3"/>
            </w:r>
            <w:r>
              <w:rPr>
                <w:rFonts w:hint="eastAsia"/>
                <w:color w:val="000000"/>
                <w:szCs w:val="21"/>
              </w:rPr>
              <w:t>不予批准后再次申报项目</w:t>
            </w:r>
          </w:p>
          <w:p>
            <w:pPr>
              <w:jc w:val="left"/>
              <w:rPr>
                <w:color w:val="000000"/>
                <w:szCs w:val="21"/>
              </w:rPr>
            </w:pPr>
            <w:r>
              <w:rPr>
                <w:color w:val="000000"/>
                <w:szCs w:val="20"/>
              </w:rPr>
              <w:sym w:font="Wingdings 2" w:char="F0A3"/>
            </w:r>
            <w:r>
              <w:rPr>
                <w:rFonts w:hint="eastAsia"/>
                <w:color w:val="000000"/>
                <w:szCs w:val="21"/>
              </w:rPr>
              <w:t>超五年重新审核项目</w:t>
            </w:r>
            <w:r>
              <w:rPr>
                <w:color w:val="000000"/>
                <w:szCs w:val="21"/>
              </w:rPr>
              <w:t xml:space="preserve">     </w:t>
            </w:r>
          </w:p>
          <w:p>
            <w:pPr>
              <w:jc w:val="left"/>
              <w:rPr>
                <w:color w:val="000000"/>
                <w:szCs w:val="21"/>
              </w:rPr>
            </w:pPr>
            <w:r>
              <w:rPr>
                <w:color w:val="000000"/>
                <w:szCs w:val="20"/>
              </w:rPr>
              <w:sym w:font="Wingdings 2" w:char="F0A3"/>
            </w:r>
            <w:r>
              <w:rPr>
                <w:rFonts w:hint="eastAsia"/>
                <w:color w:val="000000"/>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17" w:type="dxa"/>
            <w:tcMar>
              <w:top w:w="16" w:type="dxa"/>
              <w:left w:w="16" w:type="dxa"/>
              <w:right w:w="16" w:type="dxa"/>
            </w:tcMar>
            <w:vAlign w:val="center"/>
          </w:tcPr>
          <w:p>
            <w:pPr>
              <w:adjustRightInd w:val="0"/>
              <w:snapToGrid w:val="0"/>
              <w:jc w:val="center"/>
              <w:rPr>
                <w:color w:val="000000"/>
                <w:szCs w:val="21"/>
              </w:rPr>
            </w:pPr>
            <w:r>
              <w:rPr>
                <w:rFonts w:hint="eastAsia"/>
                <w:color w:val="000000"/>
                <w:szCs w:val="21"/>
              </w:rPr>
              <w:t>项目审批（核准</w:t>
            </w:r>
            <w:r>
              <w:rPr>
                <w:color w:val="000000"/>
                <w:szCs w:val="21"/>
              </w:rPr>
              <w:t>/</w:t>
            </w:r>
          </w:p>
          <w:p>
            <w:pPr>
              <w:adjustRightInd w:val="0"/>
              <w:snapToGrid w:val="0"/>
              <w:jc w:val="center"/>
              <w:rPr>
                <w:color w:val="000000"/>
                <w:szCs w:val="21"/>
              </w:rPr>
            </w:pPr>
            <w:r>
              <w:rPr>
                <w:rFonts w:hint="eastAsia"/>
                <w:color w:val="000000"/>
                <w:szCs w:val="21"/>
              </w:rPr>
              <w:t>备案）部门（选填）</w:t>
            </w:r>
          </w:p>
        </w:tc>
        <w:tc>
          <w:tcPr>
            <w:tcW w:w="3202" w:type="dxa"/>
            <w:vAlign w:val="center"/>
          </w:tcPr>
          <w:p>
            <w:pPr>
              <w:adjustRightInd w:val="0"/>
              <w:snapToGrid w:val="0"/>
              <w:jc w:val="center"/>
              <w:rPr>
                <w:rFonts w:hint="eastAsia" w:eastAsia="宋体"/>
                <w:color w:val="000000"/>
                <w:szCs w:val="21"/>
                <w:lang w:eastAsia="zh-CN"/>
              </w:rPr>
            </w:pPr>
            <w:r>
              <w:rPr>
                <w:rFonts w:hint="eastAsia"/>
                <w:color w:val="000000"/>
                <w:szCs w:val="21"/>
                <w:lang w:eastAsia="zh-CN"/>
              </w:rPr>
              <w:t>苏州市吴江区数据局</w:t>
            </w:r>
          </w:p>
        </w:tc>
        <w:tc>
          <w:tcPr>
            <w:tcW w:w="2212" w:type="dxa"/>
            <w:vAlign w:val="center"/>
          </w:tcPr>
          <w:p>
            <w:pPr>
              <w:adjustRightInd w:val="0"/>
              <w:snapToGrid w:val="0"/>
              <w:jc w:val="center"/>
              <w:rPr>
                <w:color w:val="000000"/>
                <w:szCs w:val="21"/>
              </w:rPr>
            </w:pPr>
            <w:r>
              <w:rPr>
                <w:rFonts w:hint="eastAsia"/>
                <w:color w:val="000000"/>
                <w:szCs w:val="21"/>
              </w:rPr>
              <w:t>项目审批（核准</w:t>
            </w:r>
            <w:r>
              <w:rPr>
                <w:color w:val="000000"/>
                <w:szCs w:val="21"/>
              </w:rPr>
              <w:t>/</w:t>
            </w:r>
          </w:p>
          <w:p>
            <w:pPr>
              <w:adjustRightInd w:val="0"/>
              <w:snapToGrid w:val="0"/>
              <w:jc w:val="center"/>
              <w:rPr>
                <w:color w:val="000000"/>
                <w:szCs w:val="21"/>
              </w:rPr>
            </w:pPr>
            <w:r>
              <w:rPr>
                <w:rFonts w:hint="eastAsia"/>
                <w:color w:val="000000"/>
                <w:szCs w:val="21"/>
              </w:rPr>
              <w:t>备案）文号（选填）</w:t>
            </w:r>
          </w:p>
        </w:tc>
        <w:tc>
          <w:tcPr>
            <w:tcW w:w="2639" w:type="dxa"/>
            <w:vAlign w:val="center"/>
          </w:tcPr>
          <w:p>
            <w:pPr>
              <w:adjustRightInd w:val="0"/>
              <w:snapToGrid w:val="0"/>
              <w:jc w:val="center"/>
              <w:rPr>
                <w:rFonts w:hint="eastAsia" w:eastAsia="宋体"/>
                <w:color w:val="000000"/>
                <w:szCs w:val="21"/>
                <w:lang w:eastAsia="zh-CN"/>
              </w:rPr>
            </w:pPr>
            <w:r>
              <w:rPr>
                <w:rFonts w:hint="eastAsia"/>
                <w:color w:val="000000"/>
                <w:szCs w:val="21"/>
                <w:lang w:eastAsia="zh-CN"/>
              </w:rPr>
              <w:t>吴数据备〔2024〕96号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17" w:type="dxa"/>
            <w:tcMar>
              <w:top w:w="16" w:type="dxa"/>
              <w:left w:w="16" w:type="dxa"/>
              <w:right w:w="16" w:type="dxa"/>
            </w:tcMar>
            <w:vAlign w:val="center"/>
          </w:tcPr>
          <w:p>
            <w:pPr>
              <w:adjustRightInd w:val="0"/>
              <w:snapToGrid w:val="0"/>
              <w:jc w:val="center"/>
              <w:rPr>
                <w:color w:val="000000"/>
                <w:szCs w:val="21"/>
              </w:rPr>
            </w:pPr>
            <w:r>
              <w:rPr>
                <w:rFonts w:hint="eastAsia"/>
                <w:color w:val="000000"/>
                <w:szCs w:val="21"/>
              </w:rPr>
              <w:t>总投资（万元）</w:t>
            </w:r>
          </w:p>
        </w:tc>
        <w:tc>
          <w:tcPr>
            <w:tcW w:w="3202" w:type="dxa"/>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1700</w:t>
            </w:r>
          </w:p>
        </w:tc>
        <w:tc>
          <w:tcPr>
            <w:tcW w:w="2212" w:type="dxa"/>
            <w:tcMar>
              <w:top w:w="16" w:type="dxa"/>
              <w:left w:w="16" w:type="dxa"/>
              <w:right w:w="16" w:type="dxa"/>
            </w:tcMar>
            <w:vAlign w:val="center"/>
          </w:tcPr>
          <w:p>
            <w:pPr>
              <w:adjustRightInd w:val="0"/>
              <w:snapToGrid w:val="0"/>
              <w:jc w:val="center"/>
              <w:rPr>
                <w:color w:val="000000"/>
                <w:szCs w:val="21"/>
              </w:rPr>
            </w:pPr>
            <w:r>
              <w:rPr>
                <w:rFonts w:hint="eastAsia"/>
                <w:color w:val="000000"/>
                <w:szCs w:val="21"/>
              </w:rPr>
              <w:t>环保投资（万元）</w:t>
            </w:r>
          </w:p>
        </w:tc>
        <w:tc>
          <w:tcPr>
            <w:tcW w:w="2639" w:type="dxa"/>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17" w:type="dxa"/>
            <w:tcMar>
              <w:top w:w="16" w:type="dxa"/>
              <w:left w:w="16" w:type="dxa"/>
              <w:right w:w="16" w:type="dxa"/>
            </w:tcMar>
            <w:vAlign w:val="center"/>
          </w:tcPr>
          <w:p>
            <w:pPr>
              <w:adjustRightInd w:val="0"/>
              <w:snapToGrid w:val="0"/>
              <w:jc w:val="center"/>
              <w:rPr>
                <w:color w:val="000000"/>
                <w:szCs w:val="21"/>
              </w:rPr>
            </w:pPr>
            <w:r>
              <w:rPr>
                <w:rFonts w:hint="eastAsia"/>
                <w:color w:val="000000"/>
                <w:szCs w:val="21"/>
              </w:rPr>
              <w:t>环保投资占比（</w:t>
            </w:r>
            <w:r>
              <w:rPr>
                <w:color w:val="000000"/>
                <w:szCs w:val="21"/>
              </w:rPr>
              <w:t>%</w:t>
            </w:r>
            <w:r>
              <w:rPr>
                <w:rFonts w:hint="eastAsia"/>
                <w:color w:val="000000"/>
                <w:szCs w:val="21"/>
              </w:rPr>
              <w:t>）</w:t>
            </w:r>
          </w:p>
        </w:tc>
        <w:tc>
          <w:tcPr>
            <w:tcW w:w="3202" w:type="dxa"/>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1.8</w:t>
            </w:r>
          </w:p>
        </w:tc>
        <w:tc>
          <w:tcPr>
            <w:tcW w:w="2212" w:type="dxa"/>
            <w:tcMar>
              <w:top w:w="16" w:type="dxa"/>
              <w:left w:w="16" w:type="dxa"/>
              <w:right w:w="16" w:type="dxa"/>
            </w:tcMar>
            <w:vAlign w:val="center"/>
          </w:tcPr>
          <w:p>
            <w:pPr>
              <w:adjustRightInd w:val="0"/>
              <w:snapToGrid w:val="0"/>
              <w:jc w:val="center"/>
              <w:rPr>
                <w:color w:val="000000"/>
                <w:szCs w:val="21"/>
              </w:rPr>
            </w:pPr>
            <w:r>
              <w:rPr>
                <w:rFonts w:hint="eastAsia"/>
                <w:color w:val="000000"/>
                <w:szCs w:val="21"/>
              </w:rPr>
              <w:t>施工工期</w:t>
            </w:r>
          </w:p>
        </w:tc>
        <w:tc>
          <w:tcPr>
            <w:tcW w:w="2639" w:type="dxa"/>
            <w:vAlign w:val="center"/>
          </w:tcPr>
          <w:p>
            <w:pPr>
              <w:adjustRightInd w:val="0"/>
              <w:snapToGrid w:val="0"/>
              <w:jc w:val="center"/>
              <w:rPr>
                <w:color w:val="000000"/>
                <w:szCs w:val="21"/>
              </w:rPr>
            </w:pPr>
            <w:r>
              <w:rPr>
                <w:rFonts w:hint="eastAsia"/>
                <w:color w:val="000000"/>
                <w:szCs w:val="21"/>
                <w:lang w:val="en-US" w:eastAsia="zh-CN"/>
              </w:rPr>
              <w:t>2</w:t>
            </w:r>
            <w:r>
              <w:rPr>
                <w:rFonts w:hint="eastAsia"/>
                <w:color w:val="000000"/>
                <w:szCs w:val="21"/>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17" w:type="dxa"/>
            <w:tcMar>
              <w:top w:w="16" w:type="dxa"/>
              <w:left w:w="16" w:type="dxa"/>
              <w:right w:w="16" w:type="dxa"/>
            </w:tcMar>
            <w:vAlign w:val="center"/>
          </w:tcPr>
          <w:p>
            <w:pPr>
              <w:adjustRightInd w:val="0"/>
              <w:snapToGrid w:val="0"/>
              <w:jc w:val="center"/>
              <w:rPr>
                <w:color w:val="000000"/>
                <w:szCs w:val="21"/>
              </w:rPr>
            </w:pPr>
            <w:r>
              <w:rPr>
                <w:rFonts w:hint="eastAsia"/>
                <w:color w:val="000000"/>
                <w:szCs w:val="21"/>
              </w:rPr>
              <w:t>是否开工建设</w:t>
            </w:r>
          </w:p>
        </w:tc>
        <w:tc>
          <w:tcPr>
            <w:tcW w:w="3202" w:type="dxa"/>
            <w:vAlign w:val="center"/>
          </w:tcPr>
          <w:p>
            <w:pPr>
              <w:adjustRightInd w:val="0"/>
              <w:snapToGrid w:val="0"/>
              <w:rPr>
                <w:color w:val="000000"/>
                <w:szCs w:val="21"/>
              </w:rPr>
            </w:pPr>
            <w:r>
              <w:rPr>
                <w:color w:val="000000"/>
                <w:szCs w:val="20"/>
              </w:rPr>
              <w:sym w:font="Wingdings 2" w:char="F052"/>
            </w:r>
            <w:r>
              <w:rPr>
                <w:rFonts w:hint="eastAsia"/>
                <w:color w:val="000000"/>
                <w:szCs w:val="21"/>
              </w:rPr>
              <w:t>否</w:t>
            </w:r>
          </w:p>
          <w:p>
            <w:pPr>
              <w:adjustRightInd w:val="0"/>
              <w:snapToGrid w:val="0"/>
              <w:rPr>
                <w:color w:val="000000"/>
                <w:szCs w:val="21"/>
              </w:rPr>
            </w:pPr>
            <w:r>
              <w:rPr>
                <w:color w:val="000000"/>
                <w:szCs w:val="20"/>
              </w:rPr>
              <w:sym w:font="Wingdings 2" w:char="F0A3"/>
            </w:r>
            <w:r>
              <w:rPr>
                <w:rFonts w:hint="eastAsia"/>
                <w:color w:val="000000"/>
                <w:szCs w:val="21"/>
              </w:rPr>
              <w:t>是：</w:t>
            </w:r>
            <w:r>
              <w:rPr>
                <w:color w:val="000000"/>
                <w:szCs w:val="21"/>
                <w:u w:val="single"/>
              </w:rPr>
              <w:t xml:space="preserve">     </w:t>
            </w:r>
          </w:p>
        </w:tc>
        <w:tc>
          <w:tcPr>
            <w:tcW w:w="2212" w:type="dxa"/>
            <w:tcMar>
              <w:top w:w="16" w:type="dxa"/>
              <w:left w:w="16" w:type="dxa"/>
              <w:right w:w="16" w:type="dxa"/>
            </w:tcMar>
            <w:vAlign w:val="center"/>
          </w:tcPr>
          <w:p>
            <w:pPr>
              <w:adjustRightInd w:val="0"/>
              <w:snapToGrid w:val="0"/>
              <w:jc w:val="center"/>
              <w:rPr>
                <w:color w:val="000000"/>
                <w:szCs w:val="21"/>
              </w:rPr>
            </w:pPr>
            <w:r>
              <w:rPr>
                <w:rFonts w:hint="eastAsia"/>
                <w:color w:val="000000"/>
                <w:spacing w:val="-6"/>
                <w:szCs w:val="21"/>
              </w:rPr>
              <w:t>用地面积（</w:t>
            </w:r>
            <w:r>
              <w:rPr>
                <w:color w:val="000000"/>
                <w:spacing w:val="-6"/>
                <w:szCs w:val="21"/>
              </w:rPr>
              <w:t>m</w:t>
            </w:r>
            <w:r>
              <w:rPr>
                <w:color w:val="000000"/>
                <w:spacing w:val="-6"/>
                <w:szCs w:val="21"/>
                <w:vertAlign w:val="superscript"/>
              </w:rPr>
              <w:t>2</w:t>
            </w:r>
            <w:r>
              <w:rPr>
                <w:rFonts w:hint="eastAsia"/>
                <w:color w:val="000000"/>
                <w:spacing w:val="-6"/>
                <w:szCs w:val="21"/>
              </w:rPr>
              <w:t>）</w:t>
            </w:r>
          </w:p>
        </w:tc>
        <w:tc>
          <w:tcPr>
            <w:tcW w:w="2639" w:type="dxa"/>
            <w:vAlign w:val="center"/>
          </w:tcPr>
          <w:p>
            <w:pPr>
              <w:adjustRightInd w:val="0"/>
              <w:snapToGrid w:val="0"/>
              <w:jc w:val="center"/>
              <w:rPr>
                <w:rFonts w:hint="default" w:eastAsia="宋体"/>
                <w:color w:val="FF0000"/>
                <w:szCs w:val="21"/>
                <w:lang w:val="en-US" w:eastAsia="zh-CN"/>
              </w:rPr>
            </w:pPr>
            <w:r>
              <w:rPr>
                <w:rFonts w:hint="eastAsia"/>
                <w:bCs/>
                <w:color w:val="000000" w:themeColor="text1"/>
                <w:szCs w:val="21"/>
                <w:lang w:val="en-US" w:eastAsia="zh-CN"/>
                <w14:textFill>
                  <w14:solidFill>
                    <w14:schemeClr w14:val="tx1"/>
                  </w14:solidFill>
                </w14:textFill>
              </w:rPr>
              <w:t>利用现有厂区</w:t>
            </w:r>
            <w:r>
              <w:rPr>
                <w:rStyle w:val="30"/>
                <w:rFonts w:hint="eastAsia"/>
                <w:kern w:val="0"/>
                <w:szCs w:val="20"/>
                <w:lang w:val="en-US" w:eastAsia="zh-CN"/>
              </w:rPr>
              <w:t>现有占地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17" w:type="dxa"/>
            <w:vAlign w:val="center"/>
          </w:tcPr>
          <w:p>
            <w:pPr>
              <w:autoSpaceDE w:val="0"/>
              <w:autoSpaceDN w:val="0"/>
              <w:adjustRightInd w:val="0"/>
              <w:snapToGrid w:val="0"/>
              <w:jc w:val="center"/>
              <w:rPr>
                <w:color w:val="000000"/>
                <w:kern w:val="0"/>
                <w:szCs w:val="21"/>
              </w:rPr>
            </w:pPr>
            <w:r>
              <w:rPr>
                <w:rFonts w:hint="eastAsia"/>
                <w:color w:val="000000"/>
                <w:kern w:val="0"/>
                <w:szCs w:val="21"/>
              </w:rPr>
              <w:t>专项评价设置情况</w:t>
            </w:r>
          </w:p>
        </w:tc>
        <w:tc>
          <w:tcPr>
            <w:tcW w:w="8053" w:type="dxa"/>
            <w:gridSpan w:val="3"/>
            <w:vAlign w:val="center"/>
          </w:tcPr>
          <w:p>
            <w:pPr>
              <w:pStyle w:val="82"/>
              <w:rPr>
                <w:color w:val="000000"/>
              </w:rPr>
            </w:pPr>
            <w:r>
              <w:rPr>
                <w:rFonts w:hint="eastAsia"/>
                <w:color w:val="000000"/>
                <w:sz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17" w:type="dxa"/>
            <w:vAlign w:val="center"/>
          </w:tcPr>
          <w:p>
            <w:pPr>
              <w:autoSpaceDE w:val="0"/>
              <w:autoSpaceDN w:val="0"/>
              <w:adjustRightInd w:val="0"/>
              <w:snapToGrid w:val="0"/>
              <w:jc w:val="center"/>
              <w:rPr>
                <w:color w:val="000000"/>
                <w:kern w:val="0"/>
                <w:szCs w:val="21"/>
              </w:rPr>
            </w:pPr>
            <w:r>
              <w:rPr>
                <w:rFonts w:hint="eastAsia"/>
                <w:color w:val="000000"/>
                <w:szCs w:val="21"/>
              </w:rPr>
              <w:t>规划情况</w:t>
            </w:r>
          </w:p>
        </w:tc>
        <w:tc>
          <w:tcPr>
            <w:tcW w:w="8053" w:type="dxa"/>
            <w:gridSpan w:val="3"/>
            <w:vAlign w:val="center"/>
          </w:tcPr>
          <w:p>
            <w:pPr>
              <w:autoSpaceDE w:val="0"/>
              <w:autoSpaceDN w:val="0"/>
              <w:adjustRightInd w:val="0"/>
              <w:snapToGrid w:val="0"/>
              <w:jc w:val="left"/>
              <w:rPr>
                <w:color w:val="000000"/>
              </w:rPr>
            </w:pPr>
            <w:r>
              <w:rPr>
                <w:rFonts w:hint="eastAsia"/>
                <w:color w:val="000000"/>
              </w:rPr>
              <w:t>规划名称：《苏州市吴江区桃源镇总体规划修编（</w:t>
            </w:r>
            <w:r>
              <w:rPr>
                <w:color w:val="000000"/>
              </w:rPr>
              <w:t>2017-2030</w:t>
            </w:r>
            <w:r>
              <w:rPr>
                <w:rFonts w:hint="eastAsia"/>
                <w:color w:val="000000"/>
              </w:rPr>
              <w:t>）》</w:t>
            </w:r>
          </w:p>
          <w:p>
            <w:pPr>
              <w:autoSpaceDE w:val="0"/>
              <w:autoSpaceDN w:val="0"/>
              <w:adjustRightInd w:val="0"/>
              <w:snapToGrid w:val="0"/>
              <w:jc w:val="left"/>
              <w:rPr>
                <w:color w:val="000000"/>
              </w:rPr>
            </w:pPr>
            <w:r>
              <w:rPr>
                <w:rFonts w:hint="eastAsia"/>
                <w:color w:val="000000"/>
              </w:rPr>
              <w:t>审批机关：苏州市吴江区人民政府</w:t>
            </w:r>
          </w:p>
          <w:p>
            <w:pPr>
              <w:autoSpaceDE w:val="0"/>
              <w:autoSpaceDN w:val="0"/>
              <w:adjustRightInd w:val="0"/>
              <w:snapToGrid w:val="0"/>
              <w:jc w:val="left"/>
              <w:rPr>
                <w:color w:val="000000"/>
              </w:rPr>
            </w:pPr>
            <w:r>
              <w:rPr>
                <w:rFonts w:hint="eastAsia"/>
                <w:color w:val="000000"/>
              </w:rPr>
              <w:t>审批文号：吴政发</w:t>
            </w:r>
            <w:r>
              <w:rPr>
                <w:rFonts w:hint="eastAsia"/>
                <w:color w:val="000000"/>
                <w:lang w:eastAsia="zh-CN"/>
              </w:rPr>
              <w:t>〔20</w:t>
            </w:r>
            <w:r>
              <w:rPr>
                <w:rFonts w:hint="eastAsia"/>
                <w:color w:val="000000"/>
                <w:lang w:val="en-US" w:eastAsia="zh-CN"/>
              </w:rPr>
              <w:t>17</w:t>
            </w:r>
            <w:r>
              <w:rPr>
                <w:rFonts w:hint="eastAsia"/>
                <w:color w:val="000000"/>
                <w:lang w:eastAsia="zh-CN"/>
              </w:rPr>
              <w:t>〕</w:t>
            </w:r>
            <w:r>
              <w:rPr>
                <w:color w:val="000000"/>
              </w:rPr>
              <w:t>5</w:t>
            </w:r>
            <w:r>
              <w:rPr>
                <w:rFonts w:hint="eastAsia"/>
                <w:color w:val="000000"/>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817" w:type="dxa"/>
            <w:vAlign w:val="center"/>
          </w:tcPr>
          <w:p>
            <w:pPr>
              <w:autoSpaceDE w:val="0"/>
              <w:autoSpaceDN w:val="0"/>
              <w:adjustRightInd w:val="0"/>
              <w:snapToGrid w:val="0"/>
              <w:jc w:val="center"/>
              <w:rPr>
                <w:color w:val="000000"/>
                <w:kern w:val="0"/>
                <w:szCs w:val="21"/>
              </w:rPr>
            </w:pPr>
            <w:r>
              <w:rPr>
                <w:rFonts w:hint="eastAsia"/>
                <w:color w:val="000000"/>
                <w:szCs w:val="21"/>
              </w:rPr>
              <w:t>规划环境影响评价情况</w:t>
            </w:r>
          </w:p>
        </w:tc>
        <w:tc>
          <w:tcPr>
            <w:tcW w:w="8053" w:type="dxa"/>
            <w:gridSpan w:val="3"/>
            <w:vAlign w:val="center"/>
          </w:tcPr>
          <w:p>
            <w:pPr>
              <w:autoSpaceDE w:val="0"/>
              <w:autoSpaceDN w:val="0"/>
              <w:adjustRightInd w:val="0"/>
              <w:snapToGrid w:val="0"/>
              <w:jc w:val="center"/>
              <w:rPr>
                <w:color w:val="000000"/>
                <w:kern w:val="0"/>
                <w:szCs w:val="21"/>
              </w:rPr>
            </w:pPr>
            <w:r>
              <w:rPr>
                <w:rFonts w:hint="eastAsia"/>
                <w:color w:val="000000"/>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0" w:hRule="atLeast"/>
          <w:jc w:val="center"/>
        </w:trPr>
        <w:tc>
          <w:tcPr>
            <w:tcW w:w="817" w:type="dxa"/>
            <w:vAlign w:val="center"/>
          </w:tcPr>
          <w:p>
            <w:pPr>
              <w:autoSpaceDE w:val="0"/>
              <w:autoSpaceDN w:val="0"/>
              <w:adjustRightInd w:val="0"/>
              <w:snapToGrid w:val="0"/>
              <w:jc w:val="center"/>
              <w:rPr>
                <w:color w:val="000000"/>
                <w:kern w:val="0"/>
                <w:szCs w:val="21"/>
              </w:rPr>
            </w:pPr>
            <w:r>
              <w:rPr>
                <w:rFonts w:hint="eastAsia"/>
                <w:color w:val="000000"/>
                <w:kern w:val="0"/>
                <w:szCs w:val="21"/>
              </w:rPr>
              <w:t>规划及规划环境</w:t>
            </w:r>
          </w:p>
          <w:p>
            <w:pPr>
              <w:autoSpaceDE w:val="0"/>
              <w:autoSpaceDN w:val="0"/>
              <w:adjustRightInd w:val="0"/>
              <w:snapToGrid w:val="0"/>
              <w:jc w:val="center"/>
              <w:rPr>
                <w:color w:val="000000"/>
                <w:kern w:val="0"/>
                <w:szCs w:val="21"/>
              </w:rPr>
            </w:pPr>
            <w:r>
              <w:rPr>
                <w:rFonts w:hint="eastAsia"/>
                <w:color w:val="000000"/>
                <w:kern w:val="0"/>
                <w:szCs w:val="21"/>
              </w:rPr>
              <w:t>影响评价符合性分析</w:t>
            </w:r>
          </w:p>
        </w:tc>
        <w:tc>
          <w:tcPr>
            <w:tcW w:w="8053" w:type="dxa"/>
            <w:gridSpan w:val="3"/>
          </w:tcPr>
          <w:p>
            <w:pPr>
              <w:topLinePunct/>
              <w:adjustRightInd w:val="0"/>
              <w:snapToGrid w:val="0"/>
              <w:spacing w:line="360" w:lineRule="auto"/>
              <w:rPr>
                <w:rFonts w:hint="default"/>
                <w:b/>
                <w:bCs/>
                <w:color w:val="000000"/>
                <w:kern w:val="0"/>
                <w:szCs w:val="21"/>
                <w:lang w:val="en-US" w:eastAsia="zh-CN"/>
              </w:rPr>
            </w:pPr>
            <w:r>
              <w:rPr>
                <w:rFonts w:hint="eastAsia"/>
                <w:b/>
                <w:bCs/>
                <w:color w:val="000000"/>
                <w:kern w:val="0"/>
                <w:szCs w:val="21"/>
                <w:lang w:val="en-US" w:eastAsia="zh-CN"/>
              </w:rPr>
              <w:t>1、与</w:t>
            </w:r>
            <w:r>
              <w:rPr>
                <w:rFonts w:hint="eastAsia"/>
                <w:b/>
                <w:bCs/>
                <w:color w:val="000000"/>
                <w:lang w:eastAsia="zh-CN"/>
              </w:rPr>
              <w:t>《</w:t>
            </w:r>
            <w:r>
              <w:rPr>
                <w:rFonts w:hint="eastAsia"/>
                <w:b/>
                <w:bCs/>
                <w:color w:val="000000"/>
              </w:rPr>
              <w:t>长三角生态绿色一体化发展示范区国土空间总体规划</w:t>
            </w:r>
            <w:r>
              <w:rPr>
                <w:rFonts w:hint="eastAsia"/>
                <w:b/>
                <w:bCs/>
                <w:color w:val="000000"/>
                <w:lang w:eastAsia="zh-CN"/>
              </w:rPr>
              <w:t>（</w:t>
            </w:r>
            <w:r>
              <w:rPr>
                <w:rFonts w:hint="eastAsia"/>
                <w:b/>
                <w:bCs/>
                <w:color w:val="000000"/>
                <w:lang w:val="en-US" w:eastAsia="zh-CN"/>
              </w:rPr>
              <w:t>2021-2035年</w:t>
            </w:r>
            <w:r>
              <w:rPr>
                <w:rFonts w:hint="eastAsia"/>
                <w:b/>
                <w:bCs/>
                <w:color w:val="000000"/>
                <w:lang w:eastAsia="zh-CN"/>
              </w:rPr>
              <w:t>）》</w:t>
            </w:r>
            <w:r>
              <w:rPr>
                <w:rFonts w:hint="eastAsia"/>
                <w:b/>
                <w:bCs/>
                <w:color w:val="000000"/>
                <w:lang w:val="en-US" w:eastAsia="zh-CN"/>
              </w:rPr>
              <w:t>相符性分析</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（一）规划作用</w:t>
            </w:r>
          </w:p>
          <w:p>
            <w:pPr>
              <w:widowControl/>
              <w:spacing w:line="360" w:lineRule="auto"/>
              <w:ind w:firstLine="420" w:firstLineChars="200"/>
              <w:jc w:val="left"/>
            </w:pPr>
            <w:r>
              <w:rPr>
                <w:rFonts w:hint="eastAsia"/>
                <w:color w:val="000000" w:themeColor="text1"/>
                <w:kern w:val="0"/>
                <w:szCs w:val="21"/>
                <w:highlight w:val="none"/>
                <w:lang w:val="en-US" w:eastAsia="zh-CN"/>
                <w14:textFill>
                  <w14:solidFill>
                    <w14:schemeClr w14:val="tx1"/>
                  </w14:solidFill>
                </w14:textFill>
              </w:rPr>
              <w:t>本规划是示范区空间发展的指南、可持续发展的蓝图，是各类开发保护建设活动的基本依据，指导下层次国土空间规划编制实施，重点明确耕地保护、生态环境、城乡格局、历史人文与特色风貌、公共服务与基础设施等方面的发展策略、管控底线及区域协同事项。</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（二）规划范围与期限</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示范区规划范围包括上海市青浦区、江苏省苏州市吴江区、浙江省嘉兴市嘉善县（以下简称两区一县）全域，约2413平方公里。先行启动区规划范围包括金泽、朱家角、黎里、西塘、姚庄五个镇全域，约660平方公里。</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规划协调区范围包括虹桥主城片区除青浦区以外的区域，嘉兴市秀洲区的王江泾镇和油车港镇，昆山市的淀山湖镇、锦溪镇和周庄镇，约486平方公里。</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规划近期至2025年，远期至2035年，远景展望至2050年。</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（三）空间战略</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 xml:space="preserve">1.生态优先、绿色低碳发展 </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尊重自然、顺应自然、保护自然，坚持节约优先、保护优先、自然恢复为主的方针，强化生态基底硬约束，像保护眼睛一样保护自然和生态环境。采取“长牙齿”的硬措施，落实最严格的耕地保护制度，确保长期稳定利用耕地不减少。转变以投资和要素投入为主导、土地增量规模扩张的传统发展模式，落实建设用地“负增长”，通过资源利用方式转变倒逼发展方式转型，加强土地节约集约利用。强化安全底线要求，保障区域防洪排涝安全，提升气候变化、公共卫生、地面沉降等风险的应对能力。推动形成绿色低碳的生产方式和生活方式，营造更高质量的绿色人居环境。</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 xml:space="preserve">2.创新驱动、高质量发展 </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 xml:space="preserve">以好风景促进新经济，将生态优势转化为发展优势，促进创新链产业链资金链人才链深度融合，推动战略性新兴产业集群发展。加强历史文化遗产保护和活化利用，塑造江南文化品牌，完善文化产业体系和市场体系，坚持以文塑旅、以旅彰文，推进文化和旅游深度融合发展，加快实施重大文化创意产业项目。深化体制机制改革，对标最高标准、最好水平，按照“就高不就低”的原则，充分借鉴吸纳两省一市及国内外先行地区的先进理念、标准、策略和政策，推动全面深化改革举措的集中落实、系统集成、率先突破，形成可复制、可推广的引领性范例。 </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 xml:space="preserve">3.多中心、网络化、融合式空间发展 </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 xml:space="preserve">健全主体功能区制度，优化国土空间发展格局，不搞集中成片、大规模、高强度开发建设，发挥中小城镇的“粘合剂”作用，推动大中小城镇和乡村的集群式协同发展。强化交通立体网络和复合枢纽支撑，提高交通网络的链接效率。在总体延续江南水乡空间肌理的基础上融入现代元素，形成“河湖田镇村”融合共生的水乡单元，打造宜居宜业宜游宜学宜养的社区生活圈，促进生产、生活、创新、服务功能的融合。 </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 xml:space="preserve">4.跨界协同、一体化发展 </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打破行政壁垒和制度藩篱，完善跨行政区域、多层级共商的空间治理框架，明确共同的规划管控底线与标准，强化区域生态环境共保共治，推动基础设施互联互通，促进毗邻区域公共服务设施资源共享，建立标准理念统一、资源信息共享、管理执法一体、协商保障有力的区域一体化发展新机制。</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（四）筑牢生态和安全基底</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 xml:space="preserve">基于示范区资源环境承载能力和国土空间开发适宜性评价结果，综合考虑防洪等自然灾害风险、历史文化保护要求，按照耕地和永久基本农田保护线、生态保护红线、城镇开发边界的优先次序，统筹划定“三区三线”，作为调整经济结构、规划产业发展、推进城乡建设不可逾越的红线。 </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 xml:space="preserve">明确耕地保护目标。立足保障国家粮食安全和重要农产品供给，示范区将耕地保护目标带位置确定为76.60万亩（约510.66平方公里），其中，青浦区17.73万亩，吴江区30.78万亩，嘉善县28.09万亩。 </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 xml:space="preserve">划定永久基本农田。将布局集中、用途稳定、具有良好水利和水土保持设施的高产、稳产、优质耕地纳入永久基本农田保护，示范区落实永久基本农田保护任务 66.54 万亩（约443.6平方公里），其中，青浦区划定落实15.24万亩，嘉善区划定落实24.54万亩；吴江区永久基本农田保护任务26.76万亩。 </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 xml:space="preserve">划定生态保护红线。将示范区内具有重要水源涵养、生物多样性维护功能的生态功能极重要区域划入生态保护红线，生态保护红线总面积143.32平方公里（21.4969万亩），其中，青浦21.97平方公里（3.2944万亩），吴江115.09平方公里（17.2635万亩），嘉善6.26平方公里（0.9390万亩）。将区域生态网络中其他较重要的生态空间作为结构性生态空间，禁止对主导生态功能产生影响的开发建设活动，包括生态绿心、清水绿廊、蓝色珠链等区域生态结构性空间，城镇开发边界外的湖泊、河道、林地以及其他重要生态片区，以及城镇开发边界内的结构性生态空间。 </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划定城镇开发边界。以城镇开发建设2020年现状、资源承载能力为基础，落实多中心、网络化、融合式的空间结构，示范区划定城镇开发边界647.6平方公里（97.14万亩），其中，青浦185.5平方公里（27.83万亩，城镇开发边界扩展系数1.16），吴江319.8平方公里（47.97万亩，城镇开发边界扩展系数1.22），嘉善142.3平方公里（21.34万亩，城镇开发边界扩展系数1.30）。城镇开发边界内建设用地规模605.0平方公里，占示范区规划建设用地总规模的75.8%。</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（五）生态环境共治</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1.实施水岸联治与修复</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建设多层级清水绿廊。以太浦河、京杭运河两条一级清水绿廊为先行示范，带动吴淞江-苏州河、屯浦塘-急水港-拦路港-泖河-斜塘、頔塘、红旗塘-大蒸塘-园泄泾等二级清水绿廊建设，实施水岸联动综合整治，推进滨水污染源清退、岸坡植被修复、亲水设施建设等工作，适度延展自然河漫滩，打造“绿色水源通道、绿色行洪通道、绿色生态廊道”。</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一级清水绿廊城镇段管理范围自规划河口线原则上外扩不小于30米，保护范围不小于60米；农村段管理范围自规划河口线原则上外扩不小于80米，保护范围不小于200米；郊野段管理范围自规划河口线原则上外扩不小于 300 米，保护范围不小于 1000 米，核心监控范围不小于2000米。管理范围内禁止陆域污染排放，可适当布局慢行交通系统、湿地公园、带状滨河公园、观光码头、亲水平台等复合功能；保护范围内限制陆域污染排放，实施滨河生态空间优化，积极引导功能转换；核心监控范围内新建项目须与自然生态环境和传统历史风貌相协调。二级清水绿廊的管理范围可参照一级清水绿廊划定。</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加强滨水湿地生境修复。整合重要水体周边和跨界地区的小微水体，采取保育为主、修复为辅的生态保护策略，通过缓坡岸线营造、水下地形改造和水生植被群落优化等措施，构建净化湿地、圩田湿地、滨水林带等多样生境空间，修复独具特色的“林-塘-田-湖-岛”复合的江南圩田湿地景观肌理，进一步提升水质净化功能，保障江南水乡生态系统的稳定性和可持续性。</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 xml:space="preserve">加强排污许可管理。重点推进工业污染排放源整治。有序开展太浦河及其主要支流沿线的重污染企业腾退工作，鼓励一般企业进行技术改造和生产线升级。引导工业企业集中入园，加强园区废污水的集中处理和再生利用，重点支持化工、电镀、印染、制革等行业企业建设污水零直排园区。 </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 xml:space="preserve">实施船舶与码头同治，防控航运污染。提高船舶污废物处理率，加强载运危险货物船舶的动态监控，重点发展标准化船舶和内河集装箱专用船等，推广新能源船舶应用。全面取缔“散乱污”无证码头，推进太浦河、京杭运河沿线码头安全、有序、绿色化发展。 </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提升城乡生活污水处理水平。城镇地区以控源截污、雨污分流为抓手，降低径流污染对河道水环境的影响。农村地区采用集中与分散相结合的处理模式，全面普及生态化治理设施，消除生活污水直排。至2035年，城镇污水处理率和农村生活污水处理率均达到100%。</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引领太湖流域共治。统一流域水环境治理目标和标准，推动示范区重要江河湖库生态保护治理。至2035年，水体水功能区水质达标率达到100%，国控断面优III类比例100%，太浦河水质达到Ⅱ-Ⅲ类，其他水体水环境不低于IV类。以太湖为流域生态保护核心，统筹谋划和实施入湖河流综合整治、岸线生态保护与修复等水源保护工程，实现“优蓝扩绿”。完善省、市、县三级考核体系，协同确立产业准入、水资源管理、水域纳污总量控制、污染源监管等法规标准，共保“太湖一盆清水”。</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2.联合开展大气污染综合防治</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加快实施传统产业升级和整治。重点针对精细化工、纺织印染、包装印刷、家具建材、橡胶和塑料制品、砖瓦、机械喷漆加工等行业，加大整治力度。全面淘汰小型燃煤（重油）和生物质锅炉，实施燃油燃气锅炉低氮燃烧改造，对区域内每小时65蒸吨及以上燃煤（重油）锅炉和生物质锅炉进行超低排放改造。建立区域工业污染源动态监管机制，杜绝污染回潮现象。</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加强污染物协同控制。区域内禁止高VOCs（挥发性有机物）含量有机溶剂涂料、油墨、胶黏剂生产的新建、改扩建项目，逐步推进交通装备、集装箱、机械设备制造等行业实施源头替代。重点针对含</w:t>
            </w:r>
            <w:r>
              <w:rPr>
                <w:rFonts w:hint="default"/>
                <w:color w:val="000000" w:themeColor="text1"/>
                <w:kern w:val="0"/>
                <w:szCs w:val="21"/>
                <w:highlight w:val="none"/>
                <w:lang w:val="en-US" w:eastAsia="zh-CN"/>
                <w14:textFill>
                  <w14:solidFill>
                    <w14:schemeClr w14:val="tx1"/>
                  </w14:solidFill>
                </w14:textFill>
              </w:rPr>
              <w:t>VOCs</w:t>
            </w:r>
            <w:r>
              <w:rPr>
                <w:rFonts w:hint="eastAsia"/>
                <w:color w:val="000000" w:themeColor="text1"/>
                <w:kern w:val="0"/>
                <w:szCs w:val="21"/>
                <w:highlight w:val="none"/>
                <w:lang w:val="en-US" w:eastAsia="zh-CN"/>
                <w14:textFill>
                  <w14:solidFill>
                    <w14:schemeClr w14:val="tx1"/>
                  </w14:solidFill>
                </w14:textFill>
              </w:rPr>
              <w:t>物料储存、转移和输送、设备与管线组件泄漏、敞开液面逸散及工艺过程等五类</w:t>
            </w:r>
            <w:r>
              <w:rPr>
                <w:rFonts w:hint="default"/>
                <w:color w:val="000000" w:themeColor="text1"/>
                <w:kern w:val="0"/>
                <w:szCs w:val="21"/>
                <w:highlight w:val="none"/>
                <w:lang w:val="en-US" w:eastAsia="zh-CN"/>
                <w14:textFill>
                  <w14:solidFill>
                    <w14:schemeClr w14:val="tx1"/>
                  </w14:solidFill>
                </w14:textFill>
              </w:rPr>
              <w:t>VOCs</w:t>
            </w:r>
            <w:r>
              <w:rPr>
                <w:rFonts w:hint="eastAsia"/>
                <w:color w:val="000000" w:themeColor="text1"/>
                <w:kern w:val="0"/>
                <w:szCs w:val="21"/>
                <w:highlight w:val="none"/>
                <w:lang w:val="en-US" w:eastAsia="zh-CN"/>
                <w14:textFill>
                  <w14:solidFill>
                    <w14:schemeClr w14:val="tx1"/>
                  </w14:solidFill>
                </w14:textFill>
              </w:rPr>
              <w:t>排放源，采取全链条、精细化防控。</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3.加强土壤污染防治与修复</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加强农业污染源头防控与农田土壤环境保护。开展河湖围网养殖污染治理，推广生态养殖，推进农村固体废弃物资源化利用和畜禽养殖场综合治理。推动示范区农用地土壤污染状况详查成果共享，统筹开展耕地土壤环境质量类别划定，协同制定受污染耕地安全利用和严格管控工作方案，建立耕地土壤和农产品协同监测预警融合网络。至2035年，实现受污染耕地安全利用率达到100%。</w:t>
            </w:r>
          </w:p>
          <w:p>
            <w:pPr>
              <w:widowControl/>
              <w:spacing w:line="360" w:lineRule="auto"/>
              <w:ind w:firstLine="420" w:firstLineChars="200"/>
              <w:jc w:val="left"/>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有序开展污染场地治理修复。结合示范区低效工业用地减量化和城市更新开展土壤污染治理修复。科学编制污染场地修复方案，采取针对性措施，防止污染土壤挖掘、堆存以及治理修复过程中产生的二次污染，对具有挥发性有机污染物的场地鼓励采取原位治理修复技术和封闭式治理措施。</w:t>
            </w:r>
          </w:p>
          <w:p>
            <w:pPr>
              <w:topLinePunct/>
              <w:adjustRightInd w:val="0"/>
              <w:snapToGrid w:val="0"/>
              <w:spacing w:line="360" w:lineRule="auto"/>
              <w:ind w:firstLine="420" w:firstLineChars="200"/>
              <w:rPr>
                <w:rFonts w:hint="eastAsia"/>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强化污染地块信息披露与联合治理。统一建立场地环境风险防控体系，整合集成示范区土壤污染重点源头企业用地调查信息，逐步形成优先管控名录和污染地块清单，研究完善建设用地土壤污染状况调查和风险管控相关制度体系，推动实现疑似污染地块、污染地块空间信息纳入国土空间规划“一张图”管理。</w:t>
            </w:r>
          </w:p>
          <w:p>
            <w:pPr>
              <w:topLinePunct/>
              <w:adjustRightInd w:val="0"/>
              <w:snapToGrid w:val="0"/>
              <w:spacing w:line="360" w:lineRule="auto"/>
              <w:ind w:firstLine="422" w:firstLineChars="200"/>
              <w:rPr>
                <w:b/>
                <w:bCs/>
                <w:color w:val="000000"/>
                <w:kern w:val="0"/>
                <w:szCs w:val="21"/>
              </w:rPr>
            </w:pPr>
            <w:r>
              <w:rPr>
                <w:rFonts w:hint="eastAsia"/>
                <w:b/>
                <w:bCs/>
                <w:color w:val="000000"/>
                <w:kern w:val="0"/>
                <w:szCs w:val="21"/>
              </w:rPr>
              <w:t>相符性分析：</w:t>
            </w:r>
            <w:r>
              <w:rPr>
                <w:rFonts w:hint="eastAsia"/>
                <w:color w:val="000000"/>
                <w:kern w:val="0"/>
                <w:szCs w:val="21"/>
              </w:rPr>
              <w:t>本项目位于</w:t>
            </w:r>
            <w:r>
              <w:rPr>
                <w:rFonts w:hint="eastAsia"/>
                <w:color w:val="000000"/>
                <w:kern w:val="0"/>
                <w:szCs w:val="21"/>
                <w:lang w:eastAsia="zh-CN"/>
              </w:rPr>
              <w:t>江苏省苏州市吴江区桃源镇商城路1470号，</w:t>
            </w:r>
            <w:r>
              <w:rPr>
                <w:rFonts w:hint="eastAsia"/>
                <w:color w:val="000000"/>
                <w:kern w:val="0"/>
                <w:szCs w:val="21"/>
                <w:lang w:val="en-US" w:eastAsia="zh-CN"/>
              </w:rPr>
              <w:t>不涉及</w:t>
            </w:r>
            <w:r>
              <w:rPr>
                <w:rFonts w:hint="eastAsia"/>
                <w:color w:val="000000"/>
                <w:kern w:val="0"/>
                <w:szCs w:val="21"/>
              </w:rPr>
              <w:t>耕地和永久基本农田保护线、生态保护红线</w:t>
            </w:r>
            <w:r>
              <w:rPr>
                <w:rFonts w:hint="eastAsia"/>
                <w:color w:val="000000"/>
                <w:kern w:val="0"/>
                <w:szCs w:val="21"/>
                <w:lang w:eastAsia="zh-CN"/>
              </w:rPr>
              <w:t>；</w:t>
            </w:r>
            <w:r>
              <w:rPr>
                <w:rFonts w:hint="eastAsia"/>
                <w:color w:val="000000"/>
                <w:kern w:val="0"/>
                <w:szCs w:val="21"/>
                <w:lang w:val="en-US" w:eastAsia="zh-CN"/>
              </w:rPr>
              <w:t>本项目距江南运河4.2km，不在一级清水绿廊城镇段管理范围内；本项目为化纤织物生产技术改造项目，属于传统产业升级和整治，符合大气污染综合防治要求</w:t>
            </w:r>
            <w:r>
              <w:rPr>
                <w:rFonts w:hint="eastAsia"/>
                <w:color w:val="000000"/>
                <w:kern w:val="0"/>
                <w:szCs w:val="21"/>
              </w:rPr>
              <w:t>。因此本项目</w:t>
            </w:r>
            <w:r>
              <w:rPr>
                <w:rFonts w:hint="eastAsia"/>
                <w:color w:val="000000"/>
                <w:kern w:val="0"/>
                <w:szCs w:val="21"/>
                <w:lang w:val="en-US" w:eastAsia="zh-CN"/>
              </w:rPr>
              <w:t>符合</w:t>
            </w:r>
            <w:r>
              <w:rPr>
                <w:rFonts w:hint="eastAsia"/>
                <w:color w:val="000000"/>
                <w:kern w:val="0"/>
                <w:szCs w:val="21"/>
              </w:rPr>
              <w:t>《长三角生态绿色一体化发展示范区国土空间总体规划（2021-2035年）》</w:t>
            </w:r>
            <w:r>
              <w:rPr>
                <w:rFonts w:hint="eastAsia"/>
                <w:color w:val="000000"/>
                <w:kern w:val="0"/>
                <w:szCs w:val="21"/>
                <w:lang w:val="en-US" w:eastAsia="zh-CN"/>
              </w:rPr>
              <w:t>相关要求</w:t>
            </w:r>
            <w:r>
              <w:rPr>
                <w:rFonts w:hint="eastAsia"/>
                <w:color w:val="000000"/>
                <w:kern w:val="0"/>
                <w:szCs w:val="21"/>
              </w:rPr>
              <w:t>。</w:t>
            </w:r>
          </w:p>
          <w:p>
            <w:pPr>
              <w:topLinePunct/>
              <w:adjustRightInd w:val="0"/>
              <w:snapToGrid w:val="0"/>
              <w:spacing w:line="360" w:lineRule="auto"/>
              <w:rPr>
                <w:b/>
                <w:bCs/>
                <w:color w:val="000000"/>
                <w:kern w:val="0"/>
                <w:szCs w:val="21"/>
              </w:rPr>
            </w:pPr>
            <w:r>
              <w:rPr>
                <w:rFonts w:hint="eastAsia"/>
                <w:b/>
                <w:bCs/>
                <w:color w:val="000000"/>
                <w:kern w:val="0"/>
                <w:szCs w:val="21"/>
                <w:lang w:val="en-US" w:eastAsia="zh-CN"/>
              </w:rPr>
              <w:t>2</w:t>
            </w:r>
            <w:r>
              <w:rPr>
                <w:rFonts w:hint="eastAsia"/>
                <w:b/>
                <w:bCs/>
                <w:color w:val="000000"/>
                <w:kern w:val="0"/>
                <w:szCs w:val="21"/>
              </w:rPr>
              <w:t>、与《苏州市吴江区桃源镇总体规划修编（</w:t>
            </w:r>
            <w:r>
              <w:rPr>
                <w:b/>
                <w:bCs/>
                <w:color w:val="000000"/>
                <w:kern w:val="0"/>
                <w:szCs w:val="21"/>
              </w:rPr>
              <w:t>2017-2030</w:t>
            </w:r>
            <w:r>
              <w:rPr>
                <w:rFonts w:hint="eastAsia"/>
                <w:b/>
                <w:bCs/>
                <w:color w:val="000000"/>
                <w:kern w:val="0"/>
                <w:szCs w:val="21"/>
              </w:rPr>
              <w:t>）》相符性分析</w:t>
            </w:r>
          </w:p>
          <w:p>
            <w:pPr>
              <w:widowControl/>
              <w:spacing w:line="360" w:lineRule="auto"/>
              <w:ind w:firstLine="420" w:firstLineChars="200"/>
              <w:jc w:val="left"/>
              <w:rPr>
                <w:color w:val="000000"/>
                <w:szCs w:val="21"/>
              </w:rPr>
            </w:pPr>
            <w:r>
              <w:rPr>
                <w:rFonts w:hint="eastAsia"/>
                <w:color w:val="000000"/>
                <w:kern w:val="0"/>
                <w:szCs w:val="21"/>
              </w:rPr>
              <w:t>（一）总战略目标</w:t>
            </w:r>
          </w:p>
          <w:p>
            <w:pPr>
              <w:widowControl/>
              <w:spacing w:line="360" w:lineRule="auto"/>
              <w:ind w:firstLine="420" w:firstLineChars="200"/>
              <w:jc w:val="left"/>
              <w:rPr>
                <w:color w:val="000000"/>
                <w:szCs w:val="21"/>
              </w:rPr>
            </w:pPr>
            <w:r>
              <w:rPr>
                <w:rFonts w:hint="eastAsia"/>
                <w:color w:val="000000"/>
                <w:kern w:val="0"/>
                <w:szCs w:val="21"/>
              </w:rPr>
              <w:t>以桃源镇新一轮经济建设及土地开发为契机，以第三产业及房地产开发为动力，以交通干道为纽带，优化城市用地空间结构，完善城市功能配置，指导中心区的开发建设，加快桃源城市化的进程。</w:t>
            </w:r>
          </w:p>
          <w:p>
            <w:pPr>
              <w:widowControl/>
              <w:spacing w:line="360" w:lineRule="auto"/>
              <w:ind w:firstLine="420" w:firstLineChars="200"/>
              <w:jc w:val="left"/>
              <w:rPr>
                <w:color w:val="000000"/>
                <w:szCs w:val="21"/>
              </w:rPr>
            </w:pPr>
            <w:r>
              <w:rPr>
                <w:rFonts w:hint="eastAsia"/>
                <w:color w:val="000000"/>
                <w:kern w:val="0"/>
                <w:szCs w:val="21"/>
              </w:rPr>
              <w:t>（二）区域规划目标</w:t>
            </w:r>
          </w:p>
          <w:p>
            <w:pPr>
              <w:widowControl/>
              <w:spacing w:line="360" w:lineRule="auto"/>
              <w:ind w:firstLine="420" w:firstLineChars="200"/>
              <w:jc w:val="left"/>
              <w:rPr>
                <w:color w:val="000000"/>
                <w:szCs w:val="21"/>
              </w:rPr>
            </w:pPr>
            <w:r>
              <w:rPr>
                <w:color w:val="000000"/>
                <w:kern w:val="0"/>
                <w:szCs w:val="21"/>
              </w:rPr>
              <w:t>1</w:t>
            </w:r>
            <w:r>
              <w:rPr>
                <w:rFonts w:hint="eastAsia"/>
                <w:color w:val="000000"/>
                <w:kern w:val="0"/>
                <w:szCs w:val="21"/>
              </w:rPr>
              <w:t>、强化城市综合功能：中心区是全镇公共活动的集聚中心，通过规划强化市民公共生活活动功能，促使多元功能之间的互动，增强城市文化活动。</w:t>
            </w:r>
            <w:r>
              <w:rPr>
                <w:color w:val="000000"/>
                <w:kern w:val="0"/>
                <w:szCs w:val="21"/>
              </w:rPr>
              <w:t xml:space="preserve"> </w:t>
            </w:r>
          </w:p>
          <w:p>
            <w:pPr>
              <w:widowControl/>
              <w:spacing w:line="360" w:lineRule="auto"/>
              <w:ind w:firstLine="420" w:firstLineChars="200"/>
              <w:jc w:val="left"/>
              <w:rPr>
                <w:color w:val="000000"/>
                <w:szCs w:val="21"/>
              </w:rPr>
            </w:pPr>
            <w:r>
              <w:rPr>
                <w:color w:val="000000"/>
                <w:kern w:val="0"/>
                <w:szCs w:val="21"/>
              </w:rPr>
              <w:t>2</w:t>
            </w:r>
            <w:r>
              <w:rPr>
                <w:rFonts w:hint="eastAsia"/>
                <w:color w:val="000000"/>
                <w:kern w:val="0"/>
                <w:szCs w:val="21"/>
              </w:rPr>
              <w:t>、提高城市环境品质：以人为本，以塑造高品质的城市环境为目标，突出城市轴线（道路、滨水）规划，塑造人与自然和谐共生的城市建筑群体和开放空间，配置完善的服务设施，构筑舒适、优美的绿化滨水环境。</w:t>
            </w:r>
            <w:r>
              <w:rPr>
                <w:color w:val="000000"/>
                <w:kern w:val="0"/>
                <w:szCs w:val="21"/>
              </w:rPr>
              <w:t xml:space="preserve"> </w:t>
            </w:r>
          </w:p>
          <w:p>
            <w:pPr>
              <w:widowControl/>
              <w:spacing w:line="360" w:lineRule="auto"/>
              <w:ind w:firstLine="420" w:firstLineChars="200"/>
              <w:jc w:val="left"/>
              <w:rPr>
                <w:color w:val="000000"/>
                <w:szCs w:val="21"/>
              </w:rPr>
            </w:pPr>
            <w:r>
              <w:rPr>
                <w:color w:val="000000"/>
                <w:kern w:val="0"/>
                <w:szCs w:val="21"/>
              </w:rPr>
              <w:t>3</w:t>
            </w:r>
            <w:r>
              <w:rPr>
                <w:rFonts w:hint="eastAsia"/>
                <w:color w:val="000000"/>
                <w:kern w:val="0"/>
                <w:szCs w:val="21"/>
              </w:rPr>
              <w:t>、高效的交通系统：建立合理的城区道路系统与交通系统组织，保障中心区的交通便捷与安全，特别是中心区各功能区段的可达性和相互之间的交通组织。</w:t>
            </w:r>
          </w:p>
          <w:p>
            <w:pPr>
              <w:widowControl/>
              <w:spacing w:line="360" w:lineRule="auto"/>
              <w:ind w:firstLine="420" w:firstLineChars="200"/>
              <w:jc w:val="left"/>
              <w:rPr>
                <w:color w:val="000000"/>
                <w:kern w:val="0"/>
                <w:szCs w:val="21"/>
              </w:rPr>
            </w:pPr>
            <w:r>
              <w:rPr>
                <w:color w:val="000000"/>
                <w:kern w:val="0"/>
                <w:szCs w:val="21"/>
              </w:rPr>
              <w:t>4</w:t>
            </w:r>
            <w:r>
              <w:rPr>
                <w:rFonts w:hint="eastAsia"/>
                <w:color w:val="000000"/>
                <w:kern w:val="0"/>
                <w:szCs w:val="21"/>
              </w:rPr>
              <w:t>、独具特色的城市形象：根据中心区域环境特征和独特的功能定位，结合现状景观环境，对水体</w:t>
            </w:r>
            <w:r>
              <w:rPr>
                <w:color w:val="000000"/>
                <w:kern w:val="0"/>
                <w:szCs w:val="21"/>
              </w:rPr>
              <w:t>—</w:t>
            </w:r>
            <w:r>
              <w:rPr>
                <w:rFonts w:hint="eastAsia"/>
                <w:color w:val="000000"/>
                <w:kern w:val="0"/>
                <w:szCs w:val="21"/>
              </w:rPr>
              <w:t>道路“双网”体系进行严格的规划，将河道设计成景观构成的一部分；沿华盛大道建设全新的商务办公及商贸建筑与商住区，强化城市的文化氛围，创建独具特色的城市形象。</w:t>
            </w:r>
            <w:r>
              <w:rPr>
                <w:color w:val="000000"/>
                <w:kern w:val="0"/>
                <w:szCs w:val="21"/>
              </w:rPr>
              <w:t xml:space="preserve"> </w:t>
            </w:r>
          </w:p>
          <w:p>
            <w:pPr>
              <w:widowControl/>
              <w:spacing w:line="360" w:lineRule="auto"/>
              <w:ind w:firstLine="420" w:firstLineChars="200"/>
              <w:jc w:val="left"/>
              <w:rPr>
                <w:color w:val="000000"/>
                <w:kern w:val="0"/>
                <w:szCs w:val="21"/>
              </w:rPr>
            </w:pPr>
            <w:r>
              <w:rPr>
                <w:rFonts w:hint="eastAsia"/>
                <w:color w:val="000000"/>
                <w:kern w:val="0"/>
                <w:szCs w:val="21"/>
              </w:rPr>
              <w:t>（三）功能定位</w:t>
            </w:r>
          </w:p>
          <w:p>
            <w:pPr>
              <w:widowControl/>
              <w:spacing w:line="360" w:lineRule="auto"/>
              <w:ind w:firstLine="420" w:firstLineChars="200"/>
              <w:jc w:val="left"/>
              <w:rPr>
                <w:color w:val="000000"/>
                <w:kern w:val="0"/>
                <w:szCs w:val="21"/>
              </w:rPr>
            </w:pPr>
            <w:r>
              <w:rPr>
                <w:rFonts w:hint="eastAsia"/>
                <w:color w:val="000000"/>
                <w:kern w:val="0"/>
                <w:szCs w:val="21"/>
              </w:rPr>
              <w:t>为了营造桃源中心区的优势，除了土地的价格优势之外，将其定位为独具特色的亲水生态型的公共服务区域。以生态景观为核心营造独有的自然及人工环境，极大地增强了其吸引力，其市场前景也就相当乐观。在其产业定位上，桃源中心区将大力发展以商贸、金融、休闲娱乐为代表的现代服务业和以环境为先导的生态居住。</w:t>
            </w:r>
          </w:p>
          <w:p>
            <w:pPr>
              <w:widowControl/>
              <w:spacing w:line="360" w:lineRule="auto"/>
              <w:ind w:firstLine="420" w:firstLineChars="200"/>
              <w:jc w:val="left"/>
              <w:rPr>
                <w:color w:val="000000"/>
                <w:kern w:val="0"/>
                <w:szCs w:val="21"/>
              </w:rPr>
            </w:pPr>
            <w:r>
              <w:rPr>
                <w:rFonts w:hint="eastAsia"/>
                <w:color w:val="000000"/>
                <w:kern w:val="0"/>
                <w:szCs w:val="21"/>
              </w:rPr>
              <w:t>（四）总体布局结构</w:t>
            </w:r>
            <w:r>
              <w:rPr>
                <w:color w:val="000000"/>
                <w:kern w:val="0"/>
                <w:szCs w:val="21"/>
              </w:rPr>
              <w:t xml:space="preserve"> </w:t>
            </w:r>
          </w:p>
          <w:p>
            <w:pPr>
              <w:widowControl/>
              <w:spacing w:line="360" w:lineRule="auto"/>
              <w:ind w:firstLine="420" w:firstLineChars="200"/>
              <w:jc w:val="left"/>
              <w:rPr>
                <w:color w:val="000000"/>
                <w:kern w:val="0"/>
                <w:szCs w:val="21"/>
              </w:rPr>
            </w:pPr>
            <w:r>
              <w:rPr>
                <w:rFonts w:hint="eastAsia"/>
                <w:color w:val="000000"/>
                <w:kern w:val="0"/>
                <w:szCs w:val="21"/>
              </w:rPr>
              <w:t>规划用地布局的总体结构可概括为“一核、一心、两轴、三片区”的总体发展模式。</w:t>
            </w:r>
          </w:p>
          <w:p>
            <w:pPr>
              <w:widowControl/>
              <w:spacing w:line="360" w:lineRule="auto"/>
              <w:ind w:firstLine="420" w:firstLineChars="200"/>
              <w:jc w:val="left"/>
              <w:rPr>
                <w:color w:val="000000"/>
                <w:kern w:val="0"/>
                <w:szCs w:val="21"/>
              </w:rPr>
            </w:pPr>
            <w:r>
              <w:rPr>
                <w:rFonts w:hint="eastAsia"/>
                <w:color w:val="000000"/>
                <w:kern w:val="0"/>
                <w:szCs w:val="21"/>
              </w:rPr>
              <w:t>“一核”：是指文桥港北侧、苏震桃一级公路西侧的以中央公园及商业为核心的镇级公共服务核心区，它集中了整个区域的核心商业商务、休闲娱乐和文体教育设施，是整个区域的核心发展区。</w:t>
            </w:r>
          </w:p>
          <w:p>
            <w:pPr>
              <w:widowControl/>
              <w:spacing w:line="360" w:lineRule="auto"/>
              <w:ind w:firstLine="420" w:firstLineChars="200"/>
              <w:jc w:val="left"/>
              <w:rPr>
                <w:color w:val="000000"/>
                <w:kern w:val="0"/>
                <w:szCs w:val="21"/>
              </w:rPr>
            </w:pPr>
            <w:r>
              <w:rPr>
                <w:rFonts w:hint="eastAsia"/>
                <w:color w:val="000000"/>
                <w:kern w:val="0"/>
                <w:szCs w:val="21"/>
              </w:rPr>
              <w:t>“一心”：是指文桥港南部以政府为核心的行政、商业、商务公共设施中心，它既是中心区近期发展的重要带动因素，同时也是远期整个中心区南部不可或缺的公共服务副中心。</w:t>
            </w:r>
            <w:r>
              <w:rPr>
                <w:color w:val="000000"/>
                <w:kern w:val="0"/>
                <w:szCs w:val="21"/>
              </w:rPr>
              <w:t xml:space="preserve"> </w:t>
            </w:r>
          </w:p>
          <w:p>
            <w:pPr>
              <w:widowControl/>
              <w:spacing w:line="360" w:lineRule="auto"/>
              <w:ind w:firstLine="420" w:firstLineChars="200"/>
              <w:jc w:val="left"/>
              <w:rPr>
                <w:color w:val="000000"/>
                <w:kern w:val="0"/>
                <w:szCs w:val="21"/>
              </w:rPr>
            </w:pPr>
            <w:r>
              <w:rPr>
                <w:rFonts w:hint="eastAsia"/>
                <w:color w:val="000000"/>
                <w:kern w:val="0"/>
                <w:szCs w:val="21"/>
              </w:rPr>
              <w:t>“两轴”：分别指南北向的华盛大道大型公建发展轴和居住区公建发展轴。</w:t>
            </w:r>
            <w:r>
              <w:rPr>
                <w:color w:val="000000"/>
                <w:kern w:val="0"/>
                <w:szCs w:val="21"/>
              </w:rPr>
              <w:t xml:space="preserve"> </w:t>
            </w:r>
          </w:p>
          <w:p>
            <w:pPr>
              <w:widowControl/>
              <w:spacing w:line="360" w:lineRule="auto"/>
              <w:ind w:firstLine="420" w:firstLineChars="200"/>
              <w:jc w:val="left"/>
              <w:rPr>
                <w:color w:val="000000"/>
                <w:kern w:val="0"/>
                <w:szCs w:val="21"/>
              </w:rPr>
            </w:pPr>
            <w:r>
              <w:rPr>
                <w:rFonts w:hint="eastAsia"/>
                <w:color w:val="000000"/>
                <w:kern w:val="0"/>
                <w:szCs w:val="21"/>
              </w:rPr>
              <w:t>华盛大道大型公建发展轴：既是整个区域的交通枢纽，同时更是整个区域的核心公建的聚集区，是整个区域的核心发展带。</w:t>
            </w:r>
            <w:r>
              <w:rPr>
                <w:color w:val="000000"/>
                <w:kern w:val="0"/>
                <w:szCs w:val="21"/>
              </w:rPr>
              <w:t xml:space="preserve"> </w:t>
            </w:r>
          </w:p>
          <w:p>
            <w:pPr>
              <w:widowControl/>
              <w:spacing w:line="360" w:lineRule="auto"/>
              <w:ind w:firstLine="420" w:firstLineChars="200"/>
              <w:jc w:val="left"/>
              <w:rPr>
                <w:color w:val="000000"/>
                <w:kern w:val="0"/>
                <w:szCs w:val="21"/>
              </w:rPr>
            </w:pPr>
            <w:r>
              <w:rPr>
                <w:rFonts w:hint="eastAsia"/>
                <w:color w:val="000000"/>
                <w:kern w:val="0"/>
                <w:szCs w:val="21"/>
              </w:rPr>
              <w:t>居住区公建发展轴：以与华盛大道平行的南北向次干道为依托，设置主要服务于居住区的商业娱乐服务带，起着联系三大居住片区的重要作用。规划区由这两条主要发展轴分割形成三条南北向的功能廊道，由东向西分别为大型公共服务设施廊道、商业娱乐廊道和居住生活廊道。</w:t>
            </w:r>
          </w:p>
          <w:p>
            <w:pPr>
              <w:widowControl/>
              <w:spacing w:line="360" w:lineRule="auto"/>
              <w:ind w:firstLine="420" w:firstLineChars="200"/>
              <w:jc w:val="left"/>
              <w:rPr>
                <w:color w:val="000000"/>
                <w:kern w:val="0"/>
                <w:szCs w:val="21"/>
              </w:rPr>
            </w:pPr>
            <w:r>
              <w:rPr>
                <w:rFonts w:hint="eastAsia"/>
                <w:color w:val="000000"/>
                <w:kern w:val="0"/>
                <w:szCs w:val="21"/>
              </w:rPr>
              <w:t>“三片区”：是以文桥港及北部的青铜路（规划）为界分割形成的三片住宅区，分别设置北部居住组团、核心居住组团和府南居住组团。</w:t>
            </w:r>
            <w:r>
              <w:rPr>
                <w:color w:val="000000"/>
                <w:kern w:val="0"/>
                <w:szCs w:val="21"/>
              </w:rPr>
              <w:t xml:space="preserve"> </w:t>
            </w:r>
          </w:p>
          <w:p>
            <w:pPr>
              <w:widowControl/>
              <w:spacing w:line="360" w:lineRule="auto"/>
              <w:ind w:firstLine="420" w:firstLineChars="200"/>
              <w:jc w:val="left"/>
              <w:rPr>
                <w:color w:val="000000"/>
                <w:kern w:val="0"/>
                <w:szCs w:val="21"/>
              </w:rPr>
            </w:pPr>
            <w:r>
              <w:rPr>
                <w:rFonts w:hint="eastAsia"/>
                <w:color w:val="000000"/>
                <w:kern w:val="0"/>
                <w:szCs w:val="21"/>
              </w:rPr>
              <w:t>（五）工业仓储用地规划</w:t>
            </w:r>
          </w:p>
          <w:p>
            <w:pPr>
              <w:widowControl/>
              <w:spacing w:line="360" w:lineRule="auto"/>
              <w:ind w:firstLine="420" w:firstLineChars="200"/>
              <w:jc w:val="left"/>
              <w:rPr>
                <w:color w:val="000000"/>
                <w:kern w:val="0"/>
                <w:szCs w:val="21"/>
              </w:rPr>
            </w:pPr>
            <w:r>
              <w:rPr>
                <w:color w:val="000000"/>
                <w:kern w:val="0"/>
                <w:szCs w:val="21"/>
              </w:rPr>
              <w:t>1</w:t>
            </w:r>
            <w:r>
              <w:rPr>
                <w:rFonts w:hint="eastAsia"/>
                <w:color w:val="000000"/>
                <w:kern w:val="0"/>
                <w:szCs w:val="21"/>
              </w:rPr>
              <w:t>、工业用地规划</w:t>
            </w:r>
          </w:p>
          <w:p>
            <w:pPr>
              <w:widowControl/>
              <w:spacing w:line="360" w:lineRule="auto"/>
              <w:ind w:firstLine="420" w:firstLineChars="200"/>
              <w:jc w:val="left"/>
              <w:rPr>
                <w:color w:val="000000"/>
                <w:kern w:val="0"/>
                <w:szCs w:val="21"/>
              </w:rPr>
            </w:pPr>
            <w:r>
              <w:rPr>
                <w:rFonts w:hint="eastAsia"/>
                <w:color w:val="000000"/>
                <w:kern w:val="0"/>
                <w:szCs w:val="21"/>
              </w:rPr>
              <w:t>规划采用了集中式的布局模式，彻底改变现状工业用地分布零散、功能混杂的状况，将分布零散且规模较小的工业用地置换，保留现状规模较大且集中布置的部分工业用地，规划工业用地面积为</w:t>
            </w:r>
            <w:r>
              <w:rPr>
                <w:color w:val="000000"/>
                <w:kern w:val="0"/>
                <w:szCs w:val="21"/>
              </w:rPr>
              <w:t>19.51</w:t>
            </w:r>
            <w:r>
              <w:rPr>
                <w:rFonts w:hint="eastAsia"/>
                <w:color w:val="000000"/>
                <w:kern w:val="0"/>
                <w:szCs w:val="21"/>
              </w:rPr>
              <w:t>公顷，占建设用地比例</w:t>
            </w:r>
            <w:r>
              <w:rPr>
                <w:color w:val="000000"/>
                <w:kern w:val="0"/>
                <w:szCs w:val="21"/>
              </w:rPr>
              <w:t>4.29%</w:t>
            </w:r>
            <w:r>
              <w:rPr>
                <w:rFonts w:hint="eastAsia"/>
                <w:color w:val="000000"/>
                <w:kern w:val="0"/>
                <w:szCs w:val="21"/>
              </w:rPr>
              <w:t>。</w:t>
            </w:r>
          </w:p>
          <w:p>
            <w:pPr>
              <w:widowControl/>
              <w:spacing w:line="360" w:lineRule="auto"/>
              <w:ind w:firstLine="420" w:firstLineChars="200"/>
              <w:jc w:val="left"/>
              <w:rPr>
                <w:color w:val="000000"/>
                <w:kern w:val="0"/>
                <w:szCs w:val="21"/>
              </w:rPr>
            </w:pPr>
            <w:r>
              <w:rPr>
                <w:color w:val="000000"/>
                <w:kern w:val="0"/>
                <w:szCs w:val="21"/>
              </w:rPr>
              <w:t>2</w:t>
            </w:r>
            <w:r>
              <w:rPr>
                <w:rFonts w:hint="eastAsia"/>
                <w:color w:val="000000"/>
                <w:kern w:val="0"/>
                <w:szCs w:val="21"/>
              </w:rPr>
              <w:t>、仓储用地规划</w:t>
            </w:r>
            <w:r>
              <w:rPr>
                <w:color w:val="000000"/>
                <w:kern w:val="0"/>
                <w:szCs w:val="21"/>
              </w:rPr>
              <w:t xml:space="preserve"> </w:t>
            </w:r>
          </w:p>
          <w:p>
            <w:pPr>
              <w:widowControl/>
              <w:spacing w:line="360" w:lineRule="auto"/>
              <w:ind w:firstLine="420" w:firstLineChars="200"/>
              <w:jc w:val="left"/>
              <w:rPr>
                <w:color w:val="000000"/>
                <w:kern w:val="0"/>
                <w:szCs w:val="21"/>
              </w:rPr>
            </w:pPr>
            <w:r>
              <w:rPr>
                <w:rFonts w:hint="eastAsia"/>
                <w:color w:val="000000"/>
                <w:kern w:val="0"/>
                <w:szCs w:val="21"/>
              </w:rPr>
              <w:t>由于规划区内的工业用地以保留为主，因而规划不设置单独的仓储用地，企业可根据需要在内部自行设置辅助性的仓储用地，大型的仓储用地将在规划区外镇域南部的工业集中区内统一集中设置。</w:t>
            </w:r>
          </w:p>
          <w:p>
            <w:pPr>
              <w:widowControl/>
              <w:spacing w:line="360" w:lineRule="auto"/>
              <w:ind w:firstLine="420" w:firstLineChars="200"/>
              <w:jc w:val="left"/>
              <w:rPr>
                <w:color w:val="000000"/>
                <w:kern w:val="0"/>
                <w:szCs w:val="21"/>
              </w:rPr>
            </w:pPr>
            <w:r>
              <w:rPr>
                <w:rFonts w:hint="eastAsia"/>
                <w:color w:val="000000"/>
                <w:kern w:val="0"/>
                <w:szCs w:val="21"/>
              </w:rPr>
              <w:t>（六）基础设施规划</w:t>
            </w:r>
          </w:p>
          <w:p>
            <w:pPr>
              <w:widowControl/>
              <w:spacing w:line="360" w:lineRule="auto"/>
              <w:ind w:firstLine="420" w:firstLineChars="200"/>
              <w:jc w:val="left"/>
              <w:rPr>
                <w:color w:val="000000"/>
                <w:kern w:val="0"/>
                <w:szCs w:val="21"/>
              </w:rPr>
            </w:pPr>
            <w:r>
              <w:rPr>
                <w:color w:val="000000"/>
                <w:kern w:val="0"/>
                <w:szCs w:val="21"/>
              </w:rPr>
              <w:t>1</w:t>
            </w:r>
            <w:r>
              <w:rPr>
                <w:rFonts w:hint="eastAsia"/>
                <w:color w:val="000000"/>
                <w:kern w:val="0"/>
                <w:szCs w:val="21"/>
              </w:rPr>
              <w:t>、给水</w:t>
            </w:r>
          </w:p>
          <w:p>
            <w:pPr>
              <w:widowControl/>
              <w:spacing w:line="360" w:lineRule="auto"/>
              <w:ind w:firstLine="420" w:firstLineChars="200"/>
              <w:jc w:val="left"/>
              <w:rPr>
                <w:color w:val="000000"/>
                <w:kern w:val="0"/>
                <w:szCs w:val="21"/>
              </w:rPr>
            </w:pPr>
            <w:r>
              <w:rPr>
                <w:rFonts w:hint="eastAsia"/>
                <w:color w:val="000000"/>
                <w:kern w:val="0"/>
                <w:szCs w:val="21"/>
              </w:rPr>
              <w:t>规划期末规划区内最高日用水量为</w:t>
            </w:r>
            <w:r>
              <w:rPr>
                <w:color w:val="000000"/>
                <w:kern w:val="0"/>
                <w:szCs w:val="21"/>
              </w:rPr>
              <w:t>4.63</w:t>
            </w:r>
            <w:r>
              <w:rPr>
                <w:rFonts w:hint="eastAsia"/>
                <w:color w:val="000000"/>
                <w:kern w:val="0"/>
                <w:szCs w:val="21"/>
              </w:rPr>
              <w:t>万</w:t>
            </w:r>
            <w:r>
              <w:rPr>
                <w:color w:val="000000"/>
                <w:kern w:val="0"/>
                <w:szCs w:val="21"/>
              </w:rPr>
              <w:t>m</w:t>
            </w:r>
            <w:r>
              <w:rPr>
                <w:color w:val="000000"/>
                <w:kern w:val="0"/>
                <w:szCs w:val="21"/>
                <w:vertAlign w:val="superscript"/>
              </w:rPr>
              <w:t>3</w:t>
            </w:r>
            <w:r>
              <w:rPr>
                <w:color w:val="000000"/>
                <w:kern w:val="0"/>
                <w:szCs w:val="21"/>
              </w:rPr>
              <w:t>/d</w:t>
            </w:r>
            <w:r>
              <w:rPr>
                <w:rFonts w:hint="eastAsia"/>
                <w:color w:val="000000"/>
                <w:kern w:val="0"/>
                <w:szCs w:val="21"/>
              </w:rPr>
              <w:t>。给水由市区域水厂统一供给，区域输水干管沿苏震桃一级公路敷设，主要通过沿震桃公路敷设的</w:t>
            </w:r>
            <w:r>
              <w:rPr>
                <w:color w:val="000000"/>
                <w:kern w:val="0"/>
                <w:szCs w:val="21"/>
              </w:rPr>
              <w:t>DN600</w:t>
            </w:r>
            <w:r>
              <w:rPr>
                <w:rFonts w:hint="eastAsia"/>
                <w:color w:val="000000"/>
                <w:kern w:val="0"/>
                <w:szCs w:val="21"/>
              </w:rPr>
              <w:t>给水主干管接入规划区给水管网。</w:t>
            </w:r>
          </w:p>
          <w:p>
            <w:pPr>
              <w:widowControl/>
              <w:spacing w:line="360" w:lineRule="auto"/>
              <w:ind w:firstLine="420" w:firstLineChars="200"/>
              <w:jc w:val="left"/>
              <w:rPr>
                <w:color w:val="000000"/>
                <w:kern w:val="0"/>
                <w:szCs w:val="21"/>
              </w:rPr>
            </w:pPr>
            <w:r>
              <w:rPr>
                <w:color w:val="000000"/>
                <w:kern w:val="0"/>
                <w:szCs w:val="21"/>
              </w:rPr>
              <w:t>2</w:t>
            </w:r>
            <w:r>
              <w:rPr>
                <w:rFonts w:hint="eastAsia"/>
                <w:color w:val="000000"/>
                <w:kern w:val="0"/>
                <w:szCs w:val="21"/>
              </w:rPr>
              <w:t>、排水</w:t>
            </w:r>
          </w:p>
          <w:p>
            <w:pPr>
              <w:widowControl/>
              <w:spacing w:line="360" w:lineRule="auto"/>
              <w:ind w:firstLine="420" w:firstLineChars="200"/>
              <w:jc w:val="left"/>
              <w:rPr>
                <w:color w:val="000000"/>
                <w:kern w:val="0"/>
                <w:szCs w:val="21"/>
              </w:rPr>
            </w:pPr>
            <w:r>
              <w:rPr>
                <w:rFonts w:hint="eastAsia"/>
                <w:color w:val="000000"/>
                <w:kern w:val="0"/>
                <w:szCs w:val="21"/>
              </w:rPr>
              <w:t>规划区采取雨污分流制排水系统，新区一律采取雨污分流制；旧城区结合旧城改造逐步实现雨污分流制。规划期末规划区内平均日污水排放量为</w:t>
            </w:r>
            <w:r>
              <w:rPr>
                <w:color w:val="000000"/>
                <w:kern w:val="0"/>
                <w:szCs w:val="21"/>
              </w:rPr>
              <w:t>2.47</w:t>
            </w:r>
            <w:r>
              <w:rPr>
                <w:rFonts w:hint="eastAsia"/>
                <w:color w:val="000000"/>
                <w:kern w:val="0"/>
                <w:szCs w:val="21"/>
              </w:rPr>
              <w:t>万</w:t>
            </w:r>
            <w:r>
              <w:rPr>
                <w:color w:val="000000"/>
                <w:kern w:val="0"/>
                <w:szCs w:val="21"/>
              </w:rPr>
              <w:t>m</w:t>
            </w:r>
            <w:r>
              <w:rPr>
                <w:color w:val="000000"/>
                <w:kern w:val="0"/>
                <w:szCs w:val="21"/>
                <w:vertAlign w:val="superscript"/>
              </w:rPr>
              <w:t>3</w:t>
            </w:r>
            <w:r>
              <w:rPr>
                <w:color w:val="000000"/>
                <w:kern w:val="0"/>
                <w:szCs w:val="21"/>
              </w:rPr>
              <w:t>/d</w:t>
            </w:r>
            <w:r>
              <w:rPr>
                <w:rFonts w:hint="eastAsia"/>
                <w:color w:val="000000"/>
                <w:kern w:val="0"/>
                <w:szCs w:val="21"/>
              </w:rPr>
              <w:t>。</w:t>
            </w:r>
            <w:r>
              <w:rPr>
                <w:rFonts w:hint="eastAsia"/>
                <w:color w:val="000000" w:themeColor="text1"/>
                <w:kern w:val="0"/>
                <w:szCs w:val="21"/>
                <w14:textFill>
                  <w14:solidFill>
                    <w14:schemeClr w14:val="tx1"/>
                  </w14:solidFill>
                </w14:textFill>
              </w:rPr>
              <w:t>目前项目所在区域污水管网</w:t>
            </w:r>
            <w:r>
              <w:rPr>
                <w:rFonts w:hint="eastAsia"/>
                <w:color w:val="000000" w:themeColor="text1"/>
                <w:kern w:val="0"/>
                <w:szCs w:val="21"/>
                <w:lang w:val="en-US" w:eastAsia="zh-CN"/>
                <w14:textFill>
                  <w14:solidFill>
                    <w14:schemeClr w14:val="tx1"/>
                  </w14:solidFill>
                </w14:textFill>
              </w:rPr>
              <w:t>未</w:t>
            </w:r>
            <w:r>
              <w:rPr>
                <w:rFonts w:hint="eastAsia"/>
                <w:color w:val="000000" w:themeColor="text1"/>
                <w:kern w:val="0"/>
                <w:szCs w:val="21"/>
                <w14:textFill>
                  <w14:solidFill>
                    <w14:schemeClr w14:val="tx1"/>
                  </w14:solidFill>
                </w14:textFill>
              </w:rPr>
              <w:t>建成，</w:t>
            </w:r>
            <w:r>
              <w:rPr>
                <w:rFonts w:hint="eastAsia"/>
                <w:color w:val="000000"/>
                <w:kern w:val="0"/>
                <w:szCs w:val="21"/>
              </w:rPr>
              <w:t>待项目所在区域市政污水管网敷设完成后生活污水直接经市政污水管网排入区域污水处理厂集中处理。</w:t>
            </w:r>
          </w:p>
          <w:p>
            <w:pPr>
              <w:widowControl/>
              <w:spacing w:line="360" w:lineRule="auto"/>
              <w:ind w:firstLine="420" w:firstLineChars="200"/>
              <w:jc w:val="left"/>
              <w:rPr>
                <w:color w:val="000000"/>
                <w:kern w:val="0"/>
                <w:szCs w:val="21"/>
              </w:rPr>
            </w:pPr>
            <w:r>
              <w:rPr>
                <w:color w:val="000000"/>
                <w:kern w:val="0"/>
                <w:szCs w:val="21"/>
              </w:rPr>
              <w:t>3</w:t>
            </w:r>
            <w:r>
              <w:rPr>
                <w:rFonts w:hint="eastAsia"/>
                <w:color w:val="000000"/>
                <w:kern w:val="0"/>
                <w:szCs w:val="21"/>
              </w:rPr>
              <w:t>、供电</w:t>
            </w:r>
          </w:p>
          <w:p>
            <w:pPr>
              <w:widowControl/>
              <w:spacing w:line="360" w:lineRule="auto"/>
              <w:ind w:firstLine="420" w:firstLineChars="200"/>
              <w:jc w:val="left"/>
              <w:rPr>
                <w:color w:val="000000"/>
              </w:rPr>
            </w:pPr>
            <w:r>
              <w:rPr>
                <w:rFonts w:hint="eastAsia"/>
                <w:color w:val="000000"/>
                <w:kern w:val="0"/>
                <w:szCs w:val="21"/>
              </w:rPr>
              <w:t>规划区内</w:t>
            </w:r>
            <w:r>
              <w:rPr>
                <w:color w:val="000000"/>
                <w:kern w:val="0"/>
                <w:szCs w:val="21"/>
              </w:rPr>
              <w:t>10kV</w:t>
            </w:r>
            <w:r>
              <w:rPr>
                <w:rFonts w:hint="eastAsia"/>
              </w:rPr>
              <w:t>高压线路</w:t>
            </w:r>
            <w:r>
              <w:rPr>
                <w:rFonts w:hint="eastAsia"/>
                <w:color w:val="000000"/>
                <w:kern w:val="0"/>
                <w:szCs w:val="21"/>
              </w:rPr>
              <w:t>总负荷总计</w:t>
            </w:r>
            <w:r>
              <w:rPr>
                <w:color w:val="000000"/>
                <w:kern w:val="0"/>
                <w:szCs w:val="21"/>
              </w:rPr>
              <w:t>26.8</w:t>
            </w:r>
            <w:r>
              <w:rPr>
                <w:rFonts w:hint="eastAsia"/>
                <w:color w:val="000000"/>
                <w:kern w:val="0"/>
                <w:szCs w:val="21"/>
              </w:rPr>
              <w:t>万</w:t>
            </w:r>
            <w:r>
              <w:rPr>
                <w:color w:val="000000"/>
                <w:kern w:val="0"/>
                <w:szCs w:val="21"/>
              </w:rPr>
              <w:t>kV</w:t>
            </w:r>
            <w:r>
              <w:rPr>
                <w:rFonts w:hint="eastAsia"/>
                <w:color w:val="000000"/>
                <w:kern w:val="0"/>
                <w:szCs w:val="21"/>
              </w:rPr>
              <w:t>，</w:t>
            </w:r>
            <w:r>
              <w:rPr>
                <w:color w:val="000000"/>
                <w:kern w:val="0"/>
                <w:szCs w:val="21"/>
              </w:rPr>
              <w:t>10kV</w:t>
            </w:r>
            <w:r>
              <w:rPr>
                <w:rFonts w:hint="eastAsia"/>
              </w:rPr>
              <w:t>高压线路</w:t>
            </w:r>
            <w:r>
              <w:rPr>
                <w:rFonts w:hint="eastAsia"/>
                <w:color w:val="000000"/>
                <w:kern w:val="0"/>
                <w:szCs w:val="21"/>
              </w:rPr>
              <w:t>按最大利用小时</w:t>
            </w:r>
            <w:r>
              <w:rPr>
                <w:color w:val="000000"/>
                <w:kern w:val="0"/>
                <w:szCs w:val="21"/>
              </w:rPr>
              <w:t>4000</w:t>
            </w:r>
            <w:r>
              <w:rPr>
                <w:rFonts w:hint="eastAsia"/>
                <w:color w:val="000000"/>
                <w:kern w:val="0"/>
                <w:szCs w:val="21"/>
              </w:rPr>
              <w:t>小时算规划期末</w:t>
            </w:r>
            <w:r>
              <w:rPr>
                <w:color w:val="000000"/>
                <w:kern w:val="0"/>
                <w:szCs w:val="21"/>
              </w:rPr>
              <w:t>10kV</w:t>
            </w:r>
            <w:r>
              <w:rPr>
                <w:rFonts w:hint="eastAsia"/>
              </w:rPr>
              <w:t>高压线路</w:t>
            </w:r>
            <w:r>
              <w:rPr>
                <w:rFonts w:hint="eastAsia"/>
                <w:color w:val="000000"/>
                <w:kern w:val="0"/>
                <w:szCs w:val="21"/>
              </w:rPr>
              <w:t>电量为</w:t>
            </w:r>
            <w:r>
              <w:rPr>
                <w:color w:val="000000"/>
                <w:kern w:val="0"/>
                <w:szCs w:val="21"/>
              </w:rPr>
              <w:t>107082</w:t>
            </w:r>
            <w:r>
              <w:rPr>
                <w:rFonts w:hint="eastAsia"/>
                <w:color w:val="000000"/>
                <w:kern w:val="0"/>
                <w:szCs w:val="21"/>
              </w:rPr>
              <w:t>万</w:t>
            </w:r>
            <w:r>
              <w:rPr>
                <w:color w:val="000000"/>
                <w:kern w:val="0"/>
                <w:szCs w:val="21"/>
              </w:rPr>
              <w:t>kWh</w:t>
            </w:r>
            <w:r>
              <w:rPr>
                <w:rFonts w:hint="eastAsia"/>
                <w:color w:val="000000"/>
                <w:kern w:val="0"/>
                <w:szCs w:val="21"/>
              </w:rPr>
              <w:t>。</w:t>
            </w:r>
          </w:p>
          <w:p>
            <w:pPr>
              <w:widowControl/>
              <w:spacing w:line="360" w:lineRule="auto"/>
              <w:ind w:firstLine="420" w:firstLineChars="200"/>
              <w:jc w:val="left"/>
              <w:rPr>
                <w:color w:val="000000"/>
                <w:kern w:val="0"/>
                <w:szCs w:val="21"/>
              </w:rPr>
            </w:pPr>
            <w:r>
              <w:rPr>
                <w:color w:val="000000"/>
                <w:kern w:val="0"/>
                <w:szCs w:val="21"/>
              </w:rPr>
              <w:t>4</w:t>
            </w:r>
            <w:r>
              <w:rPr>
                <w:rFonts w:hint="eastAsia"/>
                <w:color w:val="000000"/>
                <w:kern w:val="0"/>
                <w:szCs w:val="21"/>
              </w:rPr>
              <w:t>、供热</w:t>
            </w:r>
          </w:p>
          <w:p>
            <w:pPr>
              <w:widowControl/>
              <w:spacing w:line="360" w:lineRule="auto"/>
              <w:ind w:firstLine="420" w:firstLineChars="200"/>
              <w:jc w:val="left"/>
              <w:rPr>
                <w:color w:val="000000"/>
                <w:kern w:val="0"/>
                <w:szCs w:val="21"/>
              </w:rPr>
            </w:pPr>
            <w:r>
              <w:rPr>
                <w:rFonts w:hint="eastAsia"/>
                <w:color w:val="000000"/>
                <w:kern w:val="0"/>
                <w:szCs w:val="21"/>
              </w:rPr>
              <w:t>项目所在区域目前尚无相关供热规划。</w:t>
            </w:r>
          </w:p>
          <w:p>
            <w:pPr>
              <w:widowControl/>
              <w:spacing w:line="360" w:lineRule="auto"/>
              <w:ind w:firstLine="420" w:firstLineChars="200"/>
              <w:jc w:val="left"/>
              <w:rPr>
                <w:color w:val="000000"/>
                <w:kern w:val="0"/>
                <w:szCs w:val="21"/>
              </w:rPr>
            </w:pPr>
            <w:r>
              <w:rPr>
                <w:color w:val="000000"/>
                <w:kern w:val="0"/>
                <w:szCs w:val="21"/>
              </w:rPr>
              <w:t>5</w:t>
            </w:r>
            <w:r>
              <w:rPr>
                <w:rFonts w:hint="eastAsia"/>
                <w:color w:val="000000"/>
                <w:kern w:val="0"/>
                <w:szCs w:val="21"/>
              </w:rPr>
              <w:t>、供气</w:t>
            </w:r>
          </w:p>
          <w:p>
            <w:pPr>
              <w:widowControl/>
              <w:spacing w:line="360" w:lineRule="auto"/>
              <w:ind w:firstLine="420" w:firstLineChars="200"/>
              <w:jc w:val="left"/>
              <w:rPr>
                <w:color w:val="000000"/>
                <w:kern w:val="0"/>
                <w:szCs w:val="21"/>
              </w:rPr>
            </w:pPr>
            <w:r>
              <w:rPr>
                <w:rFonts w:hint="eastAsia"/>
                <w:color w:val="000000"/>
                <w:kern w:val="0"/>
                <w:szCs w:val="21"/>
              </w:rPr>
              <w:t>项目所在区规划尚无天然气管线。</w:t>
            </w:r>
          </w:p>
          <w:p>
            <w:pPr>
              <w:widowControl/>
              <w:spacing w:line="360" w:lineRule="auto"/>
              <w:ind w:firstLine="420" w:firstLineChars="200"/>
              <w:jc w:val="left"/>
              <w:rPr>
                <w:color w:val="000000"/>
                <w:kern w:val="0"/>
                <w:szCs w:val="21"/>
              </w:rPr>
            </w:pPr>
            <w:r>
              <w:rPr>
                <w:color w:val="000000"/>
                <w:kern w:val="0"/>
                <w:szCs w:val="21"/>
              </w:rPr>
              <w:t>6</w:t>
            </w:r>
            <w:r>
              <w:rPr>
                <w:rFonts w:hint="eastAsia"/>
                <w:color w:val="000000"/>
                <w:kern w:val="0"/>
                <w:szCs w:val="21"/>
              </w:rPr>
              <w:t>、电讯</w:t>
            </w:r>
          </w:p>
          <w:p>
            <w:pPr>
              <w:widowControl/>
              <w:spacing w:line="360" w:lineRule="auto"/>
              <w:ind w:firstLine="420" w:firstLineChars="200"/>
              <w:jc w:val="left"/>
              <w:rPr>
                <w:color w:val="000000"/>
                <w:kern w:val="0"/>
                <w:szCs w:val="21"/>
              </w:rPr>
            </w:pPr>
            <w:r>
              <w:rPr>
                <w:rFonts w:hint="eastAsia"/>
                <w:color w:val="000000"/>
                <w:kern w:val="0"/>
                <w:szCs w:val="21"/>
              </w:rPr>
              <w:t>邮政：规划于青铜路（规划中）与华盛大道交汇处的西南部布置一处邮政支局，占地面积约</w:t>
            </w:r>
            <w:r>
              <w:rPr>
                <w:color w:val="000000"/>
                <w:kern w:val="0"/>
                <w:szCs w:val="21"/>
              </w:rPr>
              <w:t>3000</w:t>
            </w:r>
            <w:r>
              <w:rPr>
                <w:rFonts w:hint="eastAsia"/>
                <w:color w:val="000000"/>
                <w:kern w:val="0"/>
                <w:szCs w:val="21"/>
              </w:rPr>
              <w:t>平方米左右。</w:t>
            </w:r>
          </w:p>
          <w:p>
            <w:pPr>
              <w:widowControl/>
              <w:spacing w:line="360" w:lineRule="auto"/>
              <w:ind w:firstLine="420" w:firstLineChars="200"/>
              <w:jc w:val="left"/>
              <w:rPr>
                <w:color w:val="000000"/>
                <w:kern w:val="0"/>
                <w:szCs w:val="21"/>
              </w:rPr>
            </w:pPr>
            <w:r>
              <w:rPr>
                <w:rFonts w:hint="eastAsia"/>
                <w:color w:val="000000"/>
                <w:kern w:val="0"/>
                <w:szCs w:val="21"/>
              </w:rPr>
              <w:t>电信：至规划期末规划区的电话装机容量</w:t>
            </w:r>
            <w:r>
              <w:rPr>
                <w:color w:val="000000"/>
                <w:kern w:val="0"/>
                <w:szCs w:val="21"/>
              </w:rPr>
              <w:t>6.74</w:t>
            </w:r>
            <w:r>
              <w:rPr>
                <w:rFonts w:hint="eastAsia"/>
                <w:color w:val="000000"/>
                <w:kern w:val="0"/>
                <w:szCs w:val="21"/>
              </w:rPr>
              <w:t>万部。规划区内设电信局一个，并根据地块和用户分布，规划区共设若干个电话户外交界箱。电信光缆从电信局所引出，引入各地块。规划区内增设电信服务网点一个。</w:t>
            </w:r>
          </w:p>
          <w:p>
            <w:pPr>
              <w:topLinePunct/>
              <w:adjustRightInd w:val="0"/>
              <w:snapToGrid w:val="0"/>
              <w:spacing w:line="360" w:lineRule="auto"/>
              <w:ind w:firstLine="422" w:firstLineChars="200"/>
              <w:rPr>
                <w:color w:val="000000"/>
                <w:kern w:val="0"/>
                <w:szCs w:val="21"/>
              </w:rPr>
            </w:pPr>
            <w:r>
              <w:rPr>
                <w:rFonts w:hint="eastAsia"/>
                <w:b/>
                <w:bCs/>
                <w:color w:val="000000"/>
                <w:kern w:val="0"/>
                <w:szCs w:val="21"/>
              </w:rPr>
              <w:t>相符性分析：</w:t>
            </w:r>
            <w:r>
              <w:rPr>
                <w:rFonts w:hint="eastAsia"/>
                <w:color w:val="000000"/>
                <w:kern w:val="0"/>
                <w:szCs w:val="21"/>
              </w:rPr>
              <w:t>本项目位于</w:t>
            </w:r>
            <w:r>
              <w:rPr>
                <w:rFonts w:hint="eastAsia"/>
                <w:color w:val="000000"/>
                <w:kern w:val="0"/>
                <w:szCs w:val="21"/>
                <w:lang w:eastAsia="zh-CN"/>
              </w:rPr>
              <w:t>江苏省苏州市吴江区桃源镇商城路1470号</w:t>
            </w:r>
            <w:r>
              <w:rPr>
                <w:rFonts w:hint="eastAsia"/>
                <w:color w:val="000000"/>
                <w:kern w:val="0"/>
                <w:szCs w:val="21"/>
              </w:rPr>
              <w:t>。根据最新详细规划，属于</w:t>
            </w:r>
            <w:r>
              <w:rPr>
                <w:rFonts w:hint="eastAsia"/>
                <w:color w:val="000000"/>
                <w:kern w:val="0"/>
                <w:szCs w:val="21"/>
                <w:lang w:val="en-US" w:eastAsia="zh-CN"/>
              </w:rPr>
              <w:t>二</w:t>
            </w:r>
            <w:r>
              <w:rPr>
                <w:rFonts w:hint="eastAsia"/>
                <w:color w:val="000000"/>
                <w:kern w:val="0"/>
                <w:szCs w:val="21"/>
              </w:rPr>
              <w:t>类工业用地。本项目厂区周边设施配套齐全，交通运输便利，自来水由自来水厂供给，电力由当地供电所提供，项目地生活污水管网</w:t>
            </w:r>
            <w:r>
              <w:rPr>
                <w:rFonts w:hint="eastAsia"/>
                <w:color w:val="000000"/>
                <w:kern w:val="0"/>
                <w:szCs w:val="21"/>
                <w:lang w:val="en-US" w:eastAsia="zh-CN"/>
              </w:rPr>
              <w:t>已</w:t>
            </w:r>
            <w:r>
              <w:rPr>
                <w:rFonts w:hint="eastAsia"/>
                <w:color w:val="000000"/>
                <w:kern w:val="0"/>
                <w:szCs w:val="21"/>
              </w:rPr>
              <w:t>接通，生活污水</w:t>
            </w:r>
            <w:r>
              <w:rPr>
                <w:rFonts w:hint="eastAsia"/>
                <w:color w:val="000000"/>
                <w:kern w:val="0"/>
                <w:szCs w:val="21"/>
                <w:lang w:val="en-US" w:eastAsia="zh-CN"/>
              </w:rPr>
              <w:t>接管</w:t>
            </w:r>
            <w:r>
              <w:rPr>
                <w:rFonts w:hint="eastAsia"/>
                <w:color w:val="000000"/>
                <w:kern w:val="0"/>
                <w:szCs w:val="21"/>
              </w:rPr>
              <w:t>至苏州市</w:t>
            </w:r>
            <w:r>
              <w:rPr>
                <w:rFonts w:hint="eastAsia"/>
                <w:color w:val="000000" w:themeColor="text1"/>
                <w:kern w:val="0"/>
                <w:szCs w:val="21"/>
                <w14:textFill>
                  <w14:solidFill>
                    <w14:schemeClr w14:val="tx1"/>
                  </w14:solidFill>
                </w14:textFill>
              </w:rPr>
              <w:t>吴江桃源生活污水处理有限公司处理</w:t>
            </w:r>
            <w:r>
              <w:rPr>
                <w:rFonts w:hint="eastAsia"/>
                <w:color w:val="000000"/>
                <w:kern w:val="0"/>
                <w:szCs w:val="21"/>
              </w:rPr>
              <w:t>，织造废水管网已接通，接管至苏州市桃源富乡污水处理有限公司处理后回用，雨水经雨水管网收集后进入市政雨水管网。因此本项目选址合理。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tcBorders>
              <w:bottom w:val="single" w:color="auto" w:sz="8" w:space="0"/>
            </w:tcBorders>
            <w:vAlign w:val="center"/>
          </w:tcPr>
          <w:p>
            <w:pPr>
              <w:autoSpaceDE w:val="0"/>
              <w:autoSpaceDN w:val="0"/>
              <w:adjustRightInd w:val="0"/>
              <w:snapToGrid w:val="0"/>
              <w:jc w:val="center"/>
              <w:rPr>
                <w:color w:val="000000"/>
                <w:kern w:val="0"/>
                <w:szCs w:val="21"/>
              </w:rPr>
            </w:pPr>
            <w:r>
              <w:rPr>
                <w:rFonts w:hint="eastAsia"/>
                <w:color w:val="000000"/>
                <w:kern w:val="0"/>
                <w:szCs w:val="21"/>
              </w:rPr>
              <w:t>其他符合性分析</w:t>
            </w:r>
          </w:p>
        </w:tc>
        <w:tc>
          <w:tcPr>
            <w:tcW w:w="8053" w:type="dxa"/>
            <w:gridSpan w:val="3"/>
            <w:tcBorders>
              <w:bottom w:val="single" w:color="auto" w:sz="8" w:space="0"/>
            </w:tcBorders>
          </w:tcPr>
          <w:p>
            <w:pPr>
              <w:tabs>
                <w:tab w:val="center" w:pos="4156"/>
                <w:tab w:val="left" w:pos="5964"/>
              </w:tabs>
              <w:adjustRightInd w:val="0"/>
              <w:snapToGrid w:val="0"/>
              <w:spacing w:line="360" w:lineRule="auto"/>
              <w:jc w:val="left"/>
              <w:rPr>
                <w:b/>
                <w:snapToGrid w:val="0"/>
                <w:color w:val="000000"/>
                <w:szCs w:val="21"/>
              </w:rPr>
            </w:pPr>
            <w:r>
              <w:rPr>
                <w:b/>
                <w:snapToGrid w:val="0"/>
                <w:color w:val="000000"/>
                <w:szCs w:val="21"/>
              </w:rPr>
              <w:t>1</w:t>
            </w:r>
            <w:r>
              <w:rPr>
                <w:rFonts w:hint="eastAsia"/>
                <w:b/>
                <w:snapToGrid w:val="0"/>
                <w:color w:val="000000"/>
                <w:szCs w:val="21"/>
              </w:rPr>
              <w:t>、产业政策相符性分析</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 xml:space="preserve">1-1  </w:t>
            </w:r>
            <w:r>
              <w:rPr>
                <w:rFonts w:hint="eastAsia"/>
                <w:b/>
                <w:snapToGrid w:val="0"/>
                <w:color w:val="000000"/>
                <w:szCs w:val="21"/>
              </w:rPr>
              <w:t>产业政策相符性分析</w:t>
            </w:r>
          </w:p>
          <w:tbl>
            <w:tblPr>
              <w:tblStyle w:val="23"/>
              <w:tblW w:w="783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20"/>
              <w:gridCol w:w="5923"/>
              <w:gridCol w:w="10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820" w:type="dxa"/>
                  <w:tcBorders>
                    <w:tl2br w:val="nil"/>
                    <w:tr2bl w:val="nil"/>
                  </w:tcBorders>
                  <w:vAlign w:val="center"/>
                </w:tcPr>
                <w:p>
                  <w:pPr>
                    <w:autoSpaceDE w:val="0"/>
                    <w:autoSpaceDN w:val="0"/>
                    <w:adjustRightInd w:val="0"/>
                    <w:snapToGrid w:val="0"/>
                    <w:jc w:val="center"/>
                    <w:rPr>
                      <w:color w:val="000000"/>
                      <w:sz w:val="18"/>
                      <w:szCs w:val="18"/>
                    </w:rPr>
                  </w:pPr>
                  <w:r>
                    <w:rPr>
                      <w:rFonts w:hint="eastAsia"/>
                      <w:color w:val="000000"/>
                      <w:sz w:val="18"/>
                      <w:szCs w:val="18"/>
                    </w:rPr>
                    <w:t>类别</w:t>
                  </w:r>
                </w:p>
              </w:tc>
              <w:tc>
                <w:tcPr>
                  <w:tcW w:w="5923" w:type="dxa"/>
                  <w:tcBorders>
                    <w:tl2br w:val="nil"/>
                    <w:tr2bl w:val="nil"/>
                  </w:tcBorders>
                  <w:vAlign w:val="center"/>
                </w:tcPr>
                <w:p>
                  <w:pPr>
                    <w:autoSpaceDE w:val="0"/>
                    <w:autoSpaceDN w:val="0"/>
                    <w:adjustRightInd w:val="0"/>
                    <w:snapToGrid w:val="0"/>
                    <w:jc w:val="center"/>
                    <w:rPr>
                      <w:color w:val="000000"/>
                      <w:sz w:val="18"/>
                      <w:szCs w:val="18"/>
                    </w:rPr>
                  </w:pPr>
                  <w:r>
                    <w:rPr>
                      <w:rFonts w:hint="eastAsia"/>
                      <w:color w:val="000000"/>
                      <w:sz w:val="18"/>
                      <w:szCs w:val="18"/>
                    </w:rPr>
                    <w:t>法律法规、政策文件</w:t>
                  </w:r>
                </w:p>
              </w:tc>
              <w:tc>
                <w:tcPr>
                  <w:tcW w:w="1094" w:type="dxa"/>
                  <w:tcBorders>
                    <w:tl2br w:val="nil"/>
                    <w:tr2bl w:val="nil"/>
                  </w:tcBorders>
                  <w:vAlign w:val="center"/>
                </w:tcPr>
                <w:p>
                  <w:pPr>
                    <w:autoSpaceDE w:val="0"/>
                    <w:autoSpaceDN w:val="0"/>
                    <w:adjustRightInd w:val="0"/>
                    <w:snapToGrid w:val="0"/>
                    <w:jc w:val="center"/>
                    <w:rPr>
                      <w:color w:val="000000"/>
                      <w:sz w:val="18"/>
                      <w:szCs w:val="18"/>
                    </w:rPr>
                  </w:pPr>
                  <w:r>
                    <w:rPr>
                      <w:rFonts w:hint="eastAsia"/>
                      <w:color w:val="000000"/>
                      <w:sz w:val="18"/>
                      <w:szCs w:val="18"/>
                    </w:rPr>
                    <w:t>是否属于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820" w:type="dxa"/>
                  <w:vMerge w:val="restart"/>
                  <w:tcBorders>
                    <w:tl2br w:val="nil"/>
                    <w:tr2bl w:val="nil"/>
                  </w:tcBorders>
                  <w:vAlign w:val="center"/>
                </w:tcPr>
                <w:p>
                  <w:pPr>
                    <w:autoSpaceDE w:val="0"/>
                    <w:autoSpaceDN w:val="0"/>
                    <w:adjustRightInd w:val="0"/>
                    <w:snapToGrid w:val="0"/>
                    <w:jc w:val="center"/>
                    <w:rPr>
                      <w:color w:val="000000"/>
                      <w:sz w:val="18"/>
                      <w:szCs w:val="18"/>
                    </w:rPr>
                  </w:pPr>
                  <w:r>
                    <w:rPr>
                      <w:rFonts w:hint="eastAsia"/>
                      <w:color w:val="000000"/>
                      <w:sz w:val="18"/>
                      <w:szCs w:val="18"/>
                    </w:rPr>
                    <w:t>国家产业政策</w:t>
                  </w:r>
                </w:p>
              </w:tc>
              <w:tc>
                <w:tcPr>
                  <w:tcW w:w="5923" w:type="dxa"/>
                  <w:tcBorders>
                    <w:tl2br w:val="nil"/>
                    <w:tr2bl w:val="nil"/>
                  </w:tcBorders>
                  <w:vAlign w:val="center"/>
                </w:tcPr>
                <w:p>
                  <w:pPr>
                    <w:jc w:val="left"/>
                    <w:rPr>
                      <w:color w:val="000000"/>
                      <w:sz w:val="18"/>
                      <w:szCs w:val="18"/>
                    </w:rPr>
                  </w:pPr>
                  <w:r>
                    <w:rPr>
                      <w:rFonts w:hint="eastAsia"/>
                      <w:color w:val="000000"/>
                      <w:sz w:val="18"/>
                    </w:rPr>
                    <w:t>《市场准入负面清单（</w:t>
                  </w:r>
                  <w:r>
                    <w:rPr>
                      <w:rFonts w:eastAsia="Times New Roman"/>
                      <w:color w:val="000000"/>
                      <w:sz w:val="18"/>
                    </w:rPr>
                    <w:t>2022</w:t>
                  </w:r>
                  <w:r>
                    <w:rPr>
                      <w:rFonts w:hint="eastAsia"/>
                      <w:color w:val="000000"/>
                      <w:sz w:val="18"/>
                    </w:rPr>
                    <w:t>年版）》（发改体改规</w:t>
                  </w:r>
                  <w:r>
                    <w:rPr>
                      <w:rFonts w:eastAsia="Times New Roman"/>
                      <w:color w:val="000000"/>
                      <w:sz w:val="18"/>
                    </w:rPr>
                    <w:t>[2022]397</w:t>
                  </w:r>
                  <w:r>
                    <w:rPr>
                      <w:rFonts w:hint="eastAsia"/>
                      <w:color w:val="000000"/>
                      <w:sz w:val="18"/>
                    </w:rPr>
                    <w:t>号）中的禁止准入类项目。</w:t>
                  </w:r>
                </w:p>
              </w:tc>
              <w:tc>
                <w:tcPr>
                  <w:tcW w:w="1094" w:type="dxa"/>
                  <w:tcBorders>
                    <w:tl2br w:val="nil"/>
                    <w:tr2bl w:val="nil"/>
                  </w:tcBorders>
                  <w:vAlign w:val="center"/>
                </w:tcPr>
                <w:p>
                  <w:pPr>
                    <w:autoSpaceDE w:val="0"/>
                    <w:autoSpaceDN w:val="0"/>
                    <w:adjustRightInd w:val="0"/>
                    <w:snapToGrid w:val="0"/>
                    <w:jc w:val="center"/>
                    <w:rPr>
                      <w:color w:val="000000"/>
                      <w:sz w:val="18"/>
                      <w:szCs w:val="18"/>
                    </w:rPr>
                  </w:pPr>
                  <w:r>
                    <w:rPr>
                      <w:rFonts w:hint="eastAsia"/>
                      <w:color w:val="000000"/>
                      <w:sz w:val="18"/>
                      <w:szCs w:val="18"/>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20" w:type="dxa"/>
                  <w:vMerge w:val="continue"/>
                  <w:tcBorders>
                    <w:tl2br w:val="nil"/>
                    <w:tr2bl w:val="nil"/>
                  </w:tcBorders>
                  <w:vAlign w:val="center"/>
                </w:tcPr>
                <w:p>
                  <w:pPr>
                    <w:autoSpaceDE w:val="0"/>
                    <w:autoSpaceDN w:val="0"/>
                    <w:adjustRightInd w:val="0"/>
                    <w:snapToGrid w:val="0"/>
                    <w:jc w:val="center"/>
                    <w:rPr>
                      <w:color w:val="000000"/>
                      <w:sz w:val="18"/>
                      <w:szCs w:val="18"/>
                    </w:rPr>
                  </w:pPr>
                </w:p>
              </w:tc>
              <w:tc>
                <w:tcPr>
                  <w:tcW w:w="5923" w:type="dxa"/>
                  <w:tcBorders>
                    <w:tl2br w:val="nil"/>
                    <w:tr2bl w:val="nil"/>
                  </w:tcBorders>
                  <w:vAlign w:val="center"/>
                </w:tcPr>
                <w:p>
                  <w:pPr>
                    <w:jc w:val="left"/>
                    <w:rPr>
                      <w:color w:val="000000"/>
                      <w:sz w:val="18"/>
                      <w:szCs w:val="18"/>
                    </w:rPr>
                  </w:pPr>
                  <w:r>
                    <w:rPr>
                      <w:rFonts w:hint="eastAsia"/>
                      <w:color w:val="000000"/>
                      <w:sz w:val="18"/>
                    </w:rPr>
                    <w:t>《产业结构调整指导目录</w:t>
                  </w:r>
                  <w:r>
                    <w:rPr>
                      <w:rFonts w:eastAsia="Times New Roman"/>
                      <w:color w:val="000000"/>
                      <w:sz w:val="18"/>
                    </w:rPr>
                    <w:t>(20</w:t>
                  </w:r>
                  <w:r>
                    <w:rPr>
                      <w:color w:val="000000"/>
                      <w:sz w:val="18"/>
                    </w:rPr>
                    <w:t>24</w:t>
                  </w:r>
                  <w:r>
                    <w:rPr>
                      <w:rFonts w:hint="eastAsia"/>
                      <w:color w:val="000000"/>
                      <w:sz w:val="18"/>
                    </w:rPr>
                    <w:t>年本</w:t>
                  </w:r>
                  <w:r>
                    <w:rPr>
                      <w:rFonts w:eastAsia="Times New Roman"/>
                      <w:color w:val="000000"/>
                      <w:sz w:val="18"/>
                    </w:rPr>
                    <w:t>)</w:t>
                  </w:r>
                  <w:r>
                    <w:rPr>
                      <w:rFonts w:hint="eastAsia"/>
                      <w:color w:val="000000"/>
                      <w:sz w:val="18"/>
                    </w:rPr>
                    <w:t>》中的限制类、淘汰类项目。</w:t>
                  </w:r>
                </w:p>
              </w:tc>
              <w:tc>
                <w:tcPr>
                  <w:tcW w:w="1094" w:type="dxa"/>
                  <w:tcBorders>
                    <w:tl2br w:val="nil"/>
                    <w:tr2bl w:val="nil"/>
                  </w:tcBorders>
                  <w:vAlign w:val="center"/>
                </w:tcPr>
                <w:p>
                  <w:pPr>
                    <w:autoSpaceDE w:val="0"/>
                    <w:autoSpaceDN w:val="0"/>
                    <w:adjustRightInd w:val="0"/>
                    <w:snapToGrid w:val="0"/>
                    <w:jc w:val="center"/>
                    <w:rPr>
                      <w:color w:val="000000"/>
                      <w:sz w:val="18"/>
                      <w:szCs w:val="18"/>
                    </w:rPr>
                  </w:pPr>
                  <w:r>
                    <w:rPr>
                      <w:rFonts w:hint="eastAsia"/>
                      <w:color w:val="000000"/>
                      <w:sz w:val="18"/>
                      <w:szCs w:val="18"/>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20" w:type="dxa"/>
                  <w:vMerge w:val="continue"/>
                  <w:tcBorders>
                    <w:tl2br w:val="nil"/>
                    <w:tr2bl w:val="nil"/>
                  </w:tcBorders>
                  <w:vAlign w:val="center"/>
                </w:tcPr>
                <w:p>
                  <w:pPr>
                    <w:autoSpaceDE w:val="0"/>
                    <w:autoSpaceDN w:val="0"/>
                    <w:adjustRightInd w:val="0"/>
                    <w:snapToGrid w:val="0"/>
                    <w:jc w:val="center"/>
                    <w:rPr>
                      <w:color w:val="000000"/>
                      <w:sz w:val="18"/>
                      <w:szCs w:val="18"/>
                    </w:rPr>
                  </w:pPr>
                </w:p>
              </w:tc>
              <w:tc>
                <w:tcPr>
                  <w:tcW w:w="5923" w:type="dxa"/>
                  <w:tcBorders>
                    <w:tl2br w:val="nil"/>
                    <w:tr2bl w:val="nil"/>
                  </w:tcBorders>
                  <w:vAlign w:val="center"/>
                </w:tcPr>
                <w:p>
                  <w:pPr>
                    <w:jc w:val="left"/>
                    <w:rPr>
                      <w:rFonts w:hint="default" w:eastAsia="宋体"/>
                      <w:color w:val="000000"/>
                      <w:sz w:val="18"/>
                      <w:lang w:val="en-US" w:eastAsia="zh-CN"/>
                    </w:rPr>
                  </w:pPr>
                  <w:r>
                    <w:rPr>
                      <w:rFonts w:hint="eastAsia"/>
                      <w:color w:val="000000"/>
                      <w:sz w:val="18"/>
                    </w:rPr>
                    <w:t>《鼓励外商投资产业目录（2022年版）》</w:t>
                  </w:r>
                  <w:r>
                    <w:rPr>
                      <w:rFonts w:hint="eastAsia"/>
                      <w:color w:val="000000"/>
                      <w:sz w:val="18"/>
                      <w:lang w:val="en-US" w:eastAsia="zh-CN"/>
                    </w:rPr>
                    <w:t>中鼓励类项目，</w:t>
                  </w:r>
                  <w:r>
                    <w:rPr>
                      <w:rFonts w:hint="eastAsia"/>
                      <w:color w:val="000000"/>
                      <w:sz w:val="18"/>
                    </w:rPr>
                    <w:t>《外商投资准入特别管理措施（负面清单）（2021年版）》</w:t>
                  </w:r>
                  <w:r>
                    <w:rPr>
                      <w:rFonts w:hint="eastAsia"/>
                      <w:color w:val="000000"/>
                      <w:sz w:val="18"/>
                      <w:lang w:val="en-US" w:eastAsia="zh-CN"/>
                    </w:rPr>
                    <w:t>中禁止准入类项目</w:t>
                  </w:r>
                </w:p>
              </w:tc>
              <w:tc>
                <w:tcPr>
                  <w:tcW w:w="1094" w:type="dxa"/>
                  <w:tcBorders>
                    <w:tl2br w:val="nil"/>
                    <w:tr2bl w:val="nil"/>
                  </w:tcBorders>
                  <w:vAlign w:val="center"/>
                </w:tcPr>
                <w:p>
                  <w:pPr>
                    <w:autoSpaceDE w:val="0"/>
                    <w:autoSpaceDN w:val="0"/>
                    <w:adjustRightInd w:val="0"/>
                    <w:snapToGrid w:val="0"/>
                    <w:jc w:val="center"/>
                    <w:rPr>
                      <w:rFonts w:hint="eastAsia" w:eastAsia="宋体"/>
                      <w:color w:val="000000"/>
                      <w:sz w:val="18"/>
                      <w:szCs w:val="18"/>
                      <w:lang w:val="en-US" w:eastAsia="zh-CN"/>
                    </w:rPr>
                  </w:pPr>
                  <w:r>
                    <w:rPr>
                      <w:rFonts w:hint="eastAsia"/>
                      <w:color w:val="000000"/>
                      <w:sz w:val="18"/>
                      <w:szCs w:val="18"/>
                      <w:lang w:val="en-US" w:eastAsia="zh-CN"/>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820" w:type="dxa"/>
                  <w:vMerge w:val="restart"/>
                  <w:tcBorders>
                    <w:tl2br w:val="nil"/>
                    <w:tr2bl w:val="nil"/>
                  </w:tcBorders>
                  <w:vAlign w:val="center"/>
                </w:tcPr>
                <w:p>
                  <w:pPr>
                    <w:autoSpaceDE w:val="0"/>
                    <w:autoSpaceDN w:val="0"/>
                    <w:adjustRightInd w:val="0"/>
                    <w:snapToGrid w:val="0"/>
                    <w:jc w:val="center"/>
                    <w:rPr>
                      <w:color w:val="000000"/>
                      <w:sz w:val="18"/>
                      <w:szCs w:val="18"/>
                    </w:rPr>
                  </w:pPr>
                  <w:r>
                    <w:rPr>
                      <w:rFonts w:hint="eastAsia"/>
                      <w:color w:val="000000"/>
                      <w:sz w:val="18"/>
                      <w:szCs w:val="18"/>
                    </w:rPr>
                    <w:t>地方产业政策</w:t>
                  </w:r>
                </w:p>
              </w:tc>
              <w:tc>
                <w:tcPr>
                  <w:tcW w:w="5923" w:type="dxa"/>
                  <w:tcBorders>
                    <w:tl2br w:val="nil"/>
                    <w:tr2bl w:val="nil"/>
                  </w:tcBorders>
                  <w:vAlign w:val="center"/>
                </w:tcPr>
                <w:p>
                  <w:pPr>
                    <w:jc w:val="left"/>
                    <w:rPr>
                      <w:color w:val="000000"/>
                      <w:sz w:val="18"/>
                      <w:szCs w:val="18"/>
                    </w:rPr>
                  </w:pPr>
                  <w:r>
                    <w:rPr>
                      <w:rFonts w:hint="eastAsia"/>
                      <w:color w:val="000000"/>
                      <w:sz w:val="18"/>
                    </w:rPr>
                    <w:t>《苏州市产业发展导向目录（</w:t>
                  </w:r>
                  <w:r>
                    <w:rPr>
                      <w:rFonts w:eastAsia="Times New Roman"/>
                      <w:color w:val="000000"/>
                      <w:sz w:val="18"/>
                    </w:rPr>
                    <w:t>2007</w:t>
                  </w:r>
                  <w:r>
                    <w:rPr>
                      <w:rFonts w:hint="eastAsia"/>
                      <w:color w:val="000000"/>
                      <w:sz w:val="18"/>
                    </w:rPr>
                    <w:t>年本）》中的限制类、禁止类、淘汰类项目。</w:t>
                  </w:r>
                </w:p>
              </w:tc>
              <w:tc>
                <w:tcPr>
                  <w:tcW w:w="1094" w:type="dxa"/>
                  <w:tcBorders>
                    <w:tl2br w:val="nil"/>
                    <w:tr2bl w:val="nil"/>
                  </w:tcBorders>
                  <w:vAlign w:val="center"/>
                </w:tcPr>
                <w:p>
                  <w:pPr>
                    <w:autoSpaceDE w:val="0"/>
                    <w:autoSpaceDN w:val="0"/>
                    <w:adjustRightInd w:val="0"/>
                    <w:snapToGrid w:val="0"/>
                    <w:jc w:val="center"/>
                    <w:rPr>
                      <w:color w:val="000000"/>
                      <w:sz w:val="18"/>
                      <w:szCs w:val="18"/>
                    </w:rPr>
                  </w:pPr>
                  <w:r>
                    <w:rPr>
                      <w:rFonts w:hint="eastAsia"/>
                      <w:color w:val="000000"/>
                      <w:sz w:val="18"/>
                      <w:szCs w:val="18"/>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820" w:type="dxa"/>
                  <w:vMerge w:val="continue"/>
                  <w:tcBorders>
                    <w:tl2br w:val="nil"/>
                    <w:tr2bl w:val="nil"/>
                  </w:tcBorders>
                  <w:vAlign w:val="center"/>
                </w:tcPr>
                <w:p>
                  <w:pPr>
                    <w:autoSpaceDE w:val="0"/>
                    <w:autoSpaceDN w:val="0"/>
                    <w:adjustRightInd w:val="0"/>
                    <w:snapToGrid w:val="0"/>
                    <w:jc w:val="center"/>
                    <w:rPr>
                      <w:color w:val="000000"/>
                      <w:sz w:val="18"/>
                      <w:szCs w:val="18"/>
                    </w:rPr>
                  </w:pPr>
                </w:p>
              </w:tc>
              <w:tc>
                <w:tcPr>
                  <w:tcW w:w="5923" w:type="dxa"/>
                  <w:tcBorders>
                    <w:tl2br w:val="nil"/>
                    <w:tr2bl w:val="nil"/>
                  </w:tcBorders>
                  <w:vAlign w:val="center"/>
                </w:tcPr>
                <w:p>
                  <w:pPr>
                    <w:jc w:val="left"/>
                    <w:rPr>
                      <w:color w:val="000000"/>
                      <w:sz w:val="18"/>
                      <w:szCs w:val="18"/>
                    </w:rPr>
                  </w:pPr>
                  <w:r>
                    <w:rPr>
                      <w:rFonts w:hint="eastAsia"/>
                      <w:color w:val="000000"/>
                      <w:sz w:val="18"/>
                    </w:rPr>
                    <w:t>《浙江省生态环境厅上海市生态环境局江苏省生态环境厅长三角生态绿色一体化发展示范区执委会关于印发长三角生态绿色一体化发展示范区生态环境准入清单的通知》（浙环函</w:t>
                  </w:r>
                  <w:r>
                    <w:rPr>
                      <w:color w:val="000000"/>
                      <w:sz w:val="18"/>
                    </w:rPr>
                    <w:t>[2022]260</w:t>
                  </w:r>
                  <w:r>
                    <w:rPr>
                      <w:rFonts w:hint="eastAsia"/>
                      <w:color w:val="000000"/>
                      <w:sz w:val="18"/>
                    </w:rPr>
                    <w:t>号）禁止事项。</w:t>
                  </w:r>
                </w:p>
              </w:tc>
              <w:tc>
                <w:tcPr>
                  <w:tcW w:w="1094" w:type="dxa"/>
                  <w:tcBorders>
                    <w:tl2br w:val="nil"/>
                    <w:tr2bl w:val="nil"/>
                  </w:tcBorders>
                  <w:vAlign w:val="center"/>
                </w:tcPr>
                <w:p>
                  <w:pPr>
                    <w:autoSpaceDE w:val="0"/>
                    <w:autoSpaceDN w:val="0"/>
                    <w:adjustRightInd w:val="0"/>
                    <w:snapToGrid w:val="0"/>
                    <w:jc w:val="center"/>
                    <w:rPr>
                      <w:color w:val="000000"/>
                      <w:sz w:val="18"/>
                      <w:szCs w:val="18"/>
                    </w:rPr>
                  </w:pPr>
                  <w:r>
                    <w:rPr>
                      <w:rFonts w:hint="eastAsia"/>
                      <w:color w:val="000000"/>
                      <w:sz w:val="18"/>
                      <w:szCs w:val="18"/>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820" w:type="dxa"/>
                  <w:vMerge w:val="continue"/>
                  <w:tcBorders>
                    <w:tl2br w:val="nil"/>
                    <w:tr2bl w:val="nil"/>
                  </w:tcBorders>
                  <w:vAlign w:val="center"/>
                </w:tcPr>
                <w:p>
                  <w:pPr>
                    <w:autoSpaceDE w:val="0"/>
                    <w:autoSpaceDN w:val="0"/>
                    <w:adjustRightInd w:val="0"/>
                    <w:snapToGrid w:val="0"/>
                    <w:jc w:val="center"/>
                    <w:rPr>
                      <w:color w:val="000000"/>
                      <w:sz w:val="18"/>
                      <w:szCs w:val="18"/>
                    </w:rPr>
                  </w:pPr>
                </w:p>
              </w:tc>
              <w:tc>
                <w:tcPr>
                  <w:tcW w:w="5923" w:type="dxa"/>
                  <w:tcBorders>
                    <w:tl2br w:val="nil"/>
                    <w:tr2bl w:val="nil"/>
                  </w:tcBorders>
                  <w:vAlign w:val="center"/>
                </w:tcPr>
                <w:p>
                  <w:pPr>
                    <w:jc w:val="left"/>
                    <w:rPr>
                      <w:color w:val="000000"/>
                      <w:sz w:val="18"/>
                    </w:rPr>
                  </w:pPr>
                  <w:r>
                    <w:rPr>
                      <w:rFonts w:hint="eastAsia"/>
                      <w:color w:val="000000"/>
                      <w:sz w:val="18"/>
                    </w:rPr>
                    <w:t>《浙江省生态环境厅上海市生态环境局江苏省生态环境厅长三角生态绿色一体化示范区执委会关于进一步深化长三角生态绿色一体化发展示范区环评制度改革的指导意见》（浙环发</w:t>
                  </w:r>
                  <w:r>
                    <w:rPr>
                      <w:color w:val="000000"/>
                      <w:sz w:val="18"/>
                    </w:rPr>
                    <w:t>[2023]44</w:t>
                  </w:r>
                  <w:r>
                    <w:rPr>
                      <w:rFonts w:hint="eastAsia"/>
                      <w:color w:val="000000"/>
                      <w:sz w:val="18"/>
                    </w:rPr>
                    <w:t>号）豁免环评管理的项目类别清单和告知承诺审批的项目类别清单。</w:t>
                  </w:r>
                </w:p>
              </w:tc>
              <w:tc>
                <w:tcPr>
                  <w:tcW w:w="1094" w:type="dxa"/>
                  <w:tcBorders>
                    <w:tl2br w:val="nil"/>
                    <w:tr2bl w:val="nil"/>
                  </w:tcBorders>
                  <w:vAlign w:val="center"/>
                </w:tcPr>
                <w:p>
                  <w:pPr>
                    <w:autoSpaceDE w:val="0"/>
                    <w:autoSpaceDN w:val="0"/>
                    <w:adjustRightInd w:val="0"/>
                    <w:snapToGrid w:val="0"/>
                    <w:jc w:val="center"/>
                    <w:rPr>
                      <w:color w:val="000000"/>
                      <w:sz w:val="18"/>
                      <w:szCs w:val="18"/>
                    </w:rPr>
                  </w:pPr>
                  <w:r>
                    <w:rPr>
                      <w:rFonts w:hint="eastAsia"/>
                      <w:color w:val="000000"/>
                      <w:sz w:val="18"/>
                      <w:szCs w:val="18"/>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820" w:type="dxa"/>
                  <w:vMerge w:val="continue"/>
                  <w:tcBorders>
                    <w:tl2br w:val="nil"/>
                    <w:tr2bl w:val="nil"/>
                  </w:tcBorders>
                  <w:vAlign w:val="center"/>
                </w:tcPr>
                <w:p>
                  <w:pPr>
                    <w:autoSpaceDE w:val="0"/>
                    <w:autoSpaceDN w:val="0"/>
                    <w:adjustRightInd w:val="0"/>
                    <w:snapToGrid w:val="0"/>
                    <w:jc w:val="center"/>
                    <w:rPr>
                      <w:color w:val="000000"/>
                      <w:sz w:val="18"/>
                      <w:szCs w:val="18"/>
                    </w:rPr>
                  </w:pPr>
                </w:p>
              </w:tc>
              <w:tc>
                <w:tcPr>
                  <w:tcW w:w="5923" w:type="dxa"/>
                  <w:tcBorders>
                    <w:tl2br w:val="nil"/>
                    <w:tr2bl w:val="nil"/>
                  </w:tcBorders>
                  <w:vAlign w:val="center"/>
                </w:tcPr>
                <w:p>
                  <w:pPr>
                    <w:jc w:val="left"/>
                    <w:rPr>
                      <w:color w:val="000000"/>
                      <w:sz w:val="18"/>
                    </w:rPr>
                  </w:pPr>
                  <w:r>
                    <w:rPr>
                      <w:rFonts w:hint="eastAsia"/>
                      <w:color w:val="000000"/>
                      <w:sz w:val="18"/>
                    </w:rPr>
                    <w:t>《江苏省产业结构调整限制、淘汰和禁止目录》（苏办发</w:t>
                  </w:r>
                  <w:r>
                    <w:rPr>
                      <w:color w:val="000000"/>
                      <w:sz w:val="18"/>
                    </w:rPr>
                    <w:t>[2018]32</w:t>
                  </w:r>
                  <w:r>
                    <w:rPr>
                      <w:rFonts w:hint="eastAsia"/>
                      <w:color w:val="000000"/>
                      <w:sz w:val="18"/>
                    </w:rPr>
                    <w:t>号附件</w:t>
                  </w:r>
                  <w:r>
                    <w:rPr>
                      <w:color w:val="000000"/>
                      <w:sz w:val="18"/>
                    </w:rPr>
                    <w:t>3</w:t>
                  </w:r>
                  <w:r>
                    <w:rPr>
                      <w:rFonts w:hint="eastAsia"/>
                      <w:color w:val="000000"/>
                      <w:sz w:val="18"/>
                    </w:rPr>
                    <w:t>）</w:t>
                  </w:r>
                </w:p>
              </w:tc>
              <w:tc>
                <w:tcPr>
                  <w:tcW w:w="1094" w:type="dxa"/>
                  <w:tcBorders>
                    <w:tl2br w:val="nil"/>
                    <w:tr2bl w:val="nil"/>
                  </w:tcBorders>
                  <w:vAlign w:val="center"/>
                </w:tcPr>
                <w:p>
                  <w:pPr>
                    <w:autoSpaceDE w:val="0"/>
                    <w:autoSpaceDN w:val="0"/>
                    <w:adjustRightInd w:val="0"/>
                    <w:snapToGrid w:val="0"/>
                    <w:jc w:val="center"/>
                    <w:rPr>
                      <w:color w:val="000000"/>
                      <w:sz w:val="18"/>
                      <w:szCs w:val="18"/>
                    </w:rPr>
                  </w:pPr>
                  <w:r>
                    <w:rPr>
                      <w:rFonts w:hint="eastAsia"/>
                      <w:color w:val="000000"/>
                      <w:sz w:val="18"/>
                      <w:szCs w:val="18"/>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820" w:type="dxa"/>
                  <w:vMerge w:val="continue"/>
                  <w:tcBorders>
                    <w:tl2br w:val="nil"/>
                    <w:tr2bl w:val="nil"/>
                  </w:tcBorders>
                  <w:vAlign w:val="center"/>
                </w:tcPr>
                <w:p>
                  <w:pPr>
                    <w:autoSpaceDE w:val="0"/>
                    <w:autoSpaceDN w:val="0"/>
                    <w:adjustRightInd w:val="0"/>
                    <w:snapToGrid w:val="0"/>
                    <w:jc w:val="center"/>
                    <w:rPr>
                      <w:color w:val="000000"/>
                      <w:sz w:val="18"/>
                      <w:szCs w:val="18"/>
                    </w:rPr>
                  </w:pPr>
                </w:p>
              </w:tc>
              <w:tc>
                <w:tcPr>
                  <w:tcW w:w="5923" w:type="dxa"/>
                  <w:tcBorders>
                    <w:tl2br w:val="nil"/>
                    <w:tr2bl w:val="nil"/>
                  </w:tcBorders>
                  <w:vAlign w:val="center"/>
                </w:tcPr>
                <w:p>
                  <w:pPr>
                    <w:jc w:val="left"/>
                    <w:rPr>
                      <w:rFonts w:hint="default" w:eastAsia="宋体"/>
                      <w:color w:val="000000"/>
                      <w:sz w:val="18"/>
                      <w:lang w:val="en-US" w:eastAsia="zh-CN"/>
                    </w:rPr>
                  </w:pPr>
                  <w:r>
                    <w:rPr>
                      <w:rFonts w:hint="eastAsia"/>
                      <w:color w:val="000000"/>
                      <w:sz w:val="18"/>
                    </w:rPr>
                    <w:t>《江苏省太湖流域禁止和限制的产业产品目录2024年本》</w:t>
                  </w:r>
                  <w:r>
                    <w:rPr>
                      <w:rFonts w:hint="eastAsia"/>
                      <w:color w:val="000000"/>
                      <w:sz w:val="18"/>
                      <w:lang w:val="en-US" w:eastAsia="zh-CN"/>
                    </w:rPr>
                    <w:t>中限制类、淘汰类、禁止类项目</w:t>
                  </w:r>
                </w:p>
              </w:tc>
              <w:tc>
                <w:tcPr>
                  <w:tcW w:w="1094" w:type="dxa"/>
                  <w:tcBorders>
                    <w:tl2br w:val="nil"/>
                    <w:tr2bl w:val="nil"/>
                  </w:tcBorders>
                  <w:vAlign w:val="center"/>
                </w:tcPr>
                <w:p>
                  <w:pPr>
                    <w:autoSpaceDE w:val="0"/>
                    <w:autoSpaceDN w:val="0"/>
                    <w:adjustRightInd w:val="0"/>
                    <w:snapToGrid w:val="0"/>
                    <w:jc w:val="center"/>
                    <w:rPr>
                      <w:rFonts w:hint="eastAsia" w:eastAsia="宋体"/>
                      <w:color w:val="000000"/>
                      <w:sz w:val="18"/>
                      <w:szCs w:val="18"/>
                      <w:lang w:val="en-US" w:eastAsia="zh-CN"/>
                    </w:rPr>
                  </w:pPr>
                  <w:r>
                    <w:rPr>
                      <w:rFonts w:hint="eastAsia"/>
                      <w:color w:val="000000"/>
                      <w:sz w:val="18"/>
                      <w:szCs w:val="18"/>
                      <w:lang w:val="en-US" w:eastAsia="zh-CN"/>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820" w:type="dxa"/>
                  <w:vMerge w:val="continue"/>
                  <w:tcBorders>
                    <w:tl2br w:val="nil"/>
                    <w:tr2bl w:val="nil"/>
                  </w:tcBorders>
                  <w:vAlign w:val="center"/>
                </w:tcPr>
                <w:p>
                  <w:pPr>
                    <w:autoSpaceDE w:val="0"/>
                    <w:autoSpaceDN w:val="0"/>
                    <w:adjustRightInd w:val="0"/>
                    <w:snapToGrid w:val="0"/>
                    <w:jc w:val="center"/>
                    <w:rPr>
                      <w:color w:val="000000"/>
                      <w:sz w:val="18"/>
                      <w:szCs w:val="18"/>
                    </w:rPr>
                  </w:pPr>
                </w:p>
              </w:tc>
              <w:tc>
                <w:tcPr>
                  <w:tcW w:w="5923" w:type="dxa"/>
                  <w:tcBorders>
                    <w:tl2br w:val="nil"/>
                    <w:tr2bl w:val="nil"/>
                  </w:tcBorders>
                  <w:vAlign w:val="center"/>
                </w:tcPr>
                <w:p>
                  <w:pPr>
                    <w:jc w:val="left"/>
                    <w:rPr>
                      <w:rFonts w:hint="default" w:eastAsia="宋体"/>
                      <w:color w:val="000000"/>
                      <w:sz w:val="18"/>
                      <w:lang w:val="en-US" w:eastAsia="zh-CN"/>
                    </w:rPr>
                  </w:pPr>
                  <w:r>
                    <w:rPr>
                      <w:rFonts w:hint="eastAsia"/>
                      <w:color w:val="000000"/>
                      <w:sz w:val="18"/>
                      <w:lang w:eastAsia="zh-CN"/>
                    </w:rPr>
                    <w:t>《</w:t>
                  </w:r>
                  <w:r>
                    <w:rPr>
                      <w:rFonts w:hint="eastAsia"/>
                      <w:color w:val="000000"/>
                      <w:sz w:val="18"/>
                      <w:lang w:val="en-US" w:eastAsia="zh-CN"/>
                    </w:rPr>
                    <w:t>江苏省“两高”项目管理目录</w:t>
                  </w:r>
                  <w:r>
                    <w:rPr>
                      <w:rFonts w:hint="eastAsia"/>
                      <w:color w:val="000000"/>
                      <w:sz w:val="18"/>
                      <w:lang w:eastAsia="zh-CN"/>
                    </w:rPr>
                    <w:t>》（</w:t>
                  </w:r>
                  <w:r>
                    <w:rPr>
                      <w:rFonts w:hint="eastAsia"/>
                      <w:color w:val="000000"/>
                      <w:sz w:val="18"/>
                      <w:lang w:val="en-US" w:eastAsia="zh-CN"/>
                    </w:rPr>
                    <w:t>2024年版</w:t>
                  </w:r>
                  <w:r>
                    <w:rPr>
                      <w:rFonts w:hint="eastAsia"/>
                      <w:color w:val="000000"/>
                      <w:sz w:val="18"/>
                      <w:lang w:eastAsia="zh-CN"/>
                    </w:rPr>
                    <w:t>）</w:t>
                  </w:r>
                  <w:r>
                    <w:rPr>
                      <w:rFonts w:hint="eastAsia"/>
                      <w:color w:val="000000"/>
                      <w:sz w:val="18"/>
                      <w:lang w:val="en-US" w:eastAsia="zh-CN"/>
                    </w:rPr>
                    <w:t>中“两高”项目</w:t>
                  </w:r>
                </w:p>
              </w:tc>
              <w:tc>
                <w:tcPr>
                  <w:tcW w:w="1094" w:type="dxa"/>
                  <w:tcBorders>
                    <w:tl2br w:val="nil"/>
                    <w:tr2bl w:val="nil"/>
                  </w:tcBorders>
                  <w:vAlign w:val="center"/>
                </w:tcPr>
                <w:p>
                  <w:pPr>
                    <w:autoSpaceDE w:val="0"/>
                    <w:autoSpaceDN w:val="0"/>
                    <w:adjustRightInd w:val="0"/>
                    <w:snapToGrid w:val="0"/>
                    <w:jc w:val="center"/>
                    <w:rPr>
                      <w:rFonts w:hint="default"/>
                      <w:color w:val="000000"/>
                      <w:sz w:val="18"/>
                      <w:szCs w:val="18"/>
                      <w:lang w:val="en-US" w:eastAsia="zh-CN"/>
                    </w:rPr>
                  </w:pPr>
                  <w:r>
                    <w:rPr>
                      <w:rFonts w:hint="eastAsia"/>
                      <w:color w:val="000000"/>
                      <w:sz w:val="18"/>
                      <w:szCs w:val="18"/>
                      <w:lang w:val="en-US" w:eastAsia="zh-CN"/>
                    </w:rPr>
                    <w:t>不属于</w:t>
                  </w:r>
                </w:p>
              </w:tc>
            </w:tr>
          </w:tbl>
          <w:p>
            <w:pPr>
              <w:topLinePunct/>
              <w:adjustRightInd w:val="0"/>
              <w:snapToGrid w:val="0"/>
              <w:spacing w:line="360" w:lineRule="auto"/>
              <w:ind w:firstLine="420" w:firstLineChars="200"/>
              <w:rPr>
                <w:color w:val="000000"/>
                <w:kern w:val="0"/>
                <w:szCs w:val="21"/>
              </w:rPr>
            </w:pPr>
            <w:r>
              <w:rPr>
                <w:rFonts w:hint="eastAsia"/>
                <w:color w:val="000000"/>
                <w:kern w:val="0"/>
                <w:szCs w:val="21"/>
              </w:rPr>
              <w:t>本项目符合国家和地方的相关产业政策。</w:t>
            </w:r>
          </w:p>
          <w:p>
            <w:pPr>
              <w:pStyle w:val="50"/>
              <w:keepNext w:val="0"/>
              <w:keepLines w:val="0"/>
              <w:pageBreakBefore w:val="0"/>
              <w:widowControl/>
              <w:tabs>
                <w:tab w:val="left" w:pos="1200"/>
              </w:tabs>
              <w:kinsoku/>
              <w:wordWrap/>
              <w:overflowPunct/>
              <w:topLinePunct w:val="0"/>
              <w:autoSpaceDE/>
              <w:autoSpaceDN/>
              <w:bidi w:val="0"/>
              <w:adjustRightInd/>
              <w:snapToGrid w:val="0"/>
              <w:spacing w:before="0" w:line="360" w:lineRule="auto"/>
              <w:ind w:right="0"/>
              <w:jc w:val="left"/>
              <w:textAlignment w:val="auto"/>
              <w:rPr>
                <w:rFonts w:hint="eastAsia" w:ascii="Times New Roman" w:hAnsi="Times New Roman" w:eastAsia="宋体"/>
                <w:b/>
                <w:bCs/>
                <w:color w:val="000000"/>
                <w:kern w:val="0"/>
                <w:sz w:val="21"/>
                <w:szCs w:val="21"/>
              </w:rPr>
            </w:pPr>
            <w:r>
              <w:rPr>
                <w:rFonts w:hint="eastAsia" w:ascii="Times New Roman" w:hAnsi="Times New Roman" w:eastAsia="宋体" w:cs="Times New Roman"/>
                <w:b/>
                <w:snapToGrid w:val="0"/>
                <w:color w:val="000000"/>
                <w:kern w:val="2"/>
                <w:sz w:val="21"/>
                <w:szCs w:val="21"/>
                <w:lang w:val="en-US" w:eastAsia="zh-CN" w:bidi="ar-SA"/>
              </w:rPr>
              <w:t>2、吴江区喷水织造行业整治提升行动相符性分析</w:t>
            </w:r>
          </w:p>
          <w:p>
            <w:pPr>
              <w:pStyle w:val="50"/>
              <w:tabs>
                <w:tab w:val="left" w:pos="1200"/>
              </w:tabs>
              <w:spacing w:before="0" w:line="240" w:lineRule="auto"/>
              <w:ind w:right="0"/>
              <w:rPr>
                <w:rFonts w:ascii="Times New Roman" w:hAnsi="Times New Roman" w:eastAsia="宋体"/>
                <w:b/>
                <w:bCs/>
                <w:color w:val="000000"/>
                <w:kern w:val="0"/>
                <w:sz w:val="21"/>
                <w:szCs w:val="21"/>
              </w:rPr>
            </w:pPr>
            <w:r>
              <w:rPr>
                <w:rFonts w:hint="eastAsia" w:ascii="Times New Roman" w:hAnsi="Times New Roman" w:eastAsia="宋体"/>
                <w:b/>
                <w:bCs/>
                <w:color w:val="000000"/>
                <w:kern w:val="0"/>
                <w:sz w:val="21"/>
                <w:szCs w:val="21"/>
              </w:rPr>
              <w:t>表</w:t>
            </w:r>
            <w:r>
              <w:rPr>
                <w:rFonts w:ascii="Times New Roman" w:hAnsi="Times New Roman" w:eastAsia="宋体"/>
                <w:b/>
                <w:bCs/>
                <w:color w:val="000000"/>
                <w:kern w:val="0"/>
                <w:sz w:val="21"/>
                <w:szCs w:val="21"/>
              </w:rPr>
              <w:t>1-</w:t>
            </w:r>
            <w:r>
              <w:rPr>
                <w:rFonts w:hint="eastAsia" w:ascii="Times New Roman" w:hAnsi="Times New Roman" w:eastAsia="宋体"/>
                <w:b/>
                <w:bCs/>
                <w:color w:val="000000"/>
                <w:kern w:val="0"/>
                <w:sz w:val="21"/>
                <w:szCs w:val="21"/>
                <w:lang w:val="en-US" w:eastAsia="zh-CN"/>
              </w:rPr>
              <w:t>2</w:t>
            </w:r>
            <w:r>
              <w:rPr>
                <w:rFonts w:ascii="Times New Roman" w:hAnsi="Times New Roman" w:eastAsia="宋体"/>
                <w:b/>
                <w:bCs/>
                <w:color w:val="000000"/>
                <w:kern w:val="0"/>
                <w:sz w:val="21"/>
                <w:szCs w:val="21"/>
              </w:rPr>
              <w:t xml:space="preserve"> </w:t>
            </w:r>
            <w:r>
              <w:rPr>
                <w:rFonts w:hint="eastAsia" w:ascii="Times New Roman" w:hAnsi="Times New Roman" w:eastAsia="宋体"/>
                <w:b/>
                <w:bCs/>
                <w:color w:val="000000"/>
                <w:kern w:val="0"/>
                <w:sz w:val="21"/>
                <w:szCs w:val="21"/>
              </w:rPr>
              <w:t>《吴江区喷水织造行业(含污水处理厂、站)整治提升行动工作指引》（喷组[2023]2号）相符性分析</w:t>
            </w:r>
          </w:p>
          <w:tbl>
            <w:tblPr>
              <w:tblStyle w:val="23"/>
              <w:tblW w:w="784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30"/>
              <w:gridCol w:w="1965"/>
              <w:gridCol w:w="6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230" w:type="dxa"/>
                  <w:tcBorders>
                    <w:tl2br w:val="nil"/>
                    <w:tr2bl w:val="nil"/>
                  </w:tcBorders>
                  <w:vAlign w:val="center"/>
                </w:tcPr>
                <w:p>
                  <w:pPr>
                    <w:spacing w:line="240" w:lineRule="exact"/>
                    <w:jc w:val="center"/>
                    <w:rPr>
                      <w:color w:val="000000"/>
                      <w:sz w:val="18"/>
                      <w:szCs w:val="18"/>
                    </w:rPr>
                  </w:pPr>
                  <w:r>
                    <w:rPr>
                      <w:rFonts w:hint="eastAsia"/>
                      <w:color w:val="000000"/>
                      <w:sz w:val="18"/>
                      <w:szCs w:val="18"/>
                      <w:lang w:val="en-US" w:eastAsia="zh-CN"/>
                    </w:rPr>
                    <w:t>工作</w:t>
                  </w:r>
                  <w:r>
                    <w:rPr>
                      <w:rFonts w:hint="eastAsia"/>
                      <w:color w:val="000000"/>
                      <w:sz w:val="18"/>
                      <w:szCs w:val="18"/>
                    </w:rPr>
                    <w:t>要求</w:t>
                  </w:r>
                </w:p>
              </w:tc>
              <w:tc>
                <w:tcPr>
                  <w:tcW w:w="1965" w:type="dxa"/>
                  <w:tcBorders>
                    <w:tl2br w:val="nil"/>
                    <w:tr2bl w:val="nil"/>
                  </w:tcBorders>
                  <w:vAlign w:val="center"/>
                </w:tcPr>
                <w:p>
                  <w:pPr>
                    <w:spacing w:line="240" w:lineRule="exact"/>
                    <w:jc w:val="center"/>
                    <w:rPr>
                      <w:color w:val="000000"/>
                      <w:sz w:val="18"/>
                      <w:szCs w:val="18"/>
                    </w:rPr>
                  </w:pPr>
                  <w:r>
                    <w:rPr>
                      <w:rFonts w:hint="eastAsia"/>
                      <w:color w:val="000000"/>
                      <w:sz w:val="18"/>
                      <w:szCs w:val="18"/>
                    </w:rPr>
                    <w:t>本项目情况</w:t>
                  </w:r>
                </w:p>
              </w:tc>
              <w:tc>
                <w:tcPr>
                  <w:tcW w:w="645" w:type="dxa"/>
                  <w:tcBorders>
                    <w:tl2br w:val="nil"/>
                    <w:tr2bl w:val="nil"/>
                  </w:tcBorders>
                  <w:vAlign w:val="center"/>
                </w:tcPr>
                <w:p>
                  <w:pPr>
                    <w:spacing w:line="240" w:lineRule="exact"/>
                    <w:jc w:val="center"/>
                    <w:rPr>
                      <w:color w:val="000000"/>
                      <w:sz w:val="18"/>
                      <w:szCs w:val="18"/>
                    </w:rPr>
                  </w:pPr>
                  <w:r>
                    <w:rPr>
                      <w:rFonts w:hint="eastAsia"/>
                      <w:color w:val="000000"/>
                      <w:sz w:val="18"/>
                      <w:szCs w:val="18"/>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230" w:type="dxa"/>
                  <w:tcBorders>
                    <w:tl2br w:val="nil"/>
                    <w:tr2bl w:val="nil"/>
                  </w:tcBorders>
                  <w:vAlign w:val="center"/>
                </w:tcPr>
                <w:p>
                  <w:pPr>
                    <w:spacing w:line="240" w:lineRule="exact"/>
                    <w:jc w:val="left"/>
                    <w:rPr>
                      <w:color w:val="000000"/>
                      <w:sz w:val="18"/>
                      <w:szCs w:val="18"/>
                    </w:rPr>
                  </w:pPr>
                  <w:r>
                    <w:rPr>
                      <w:rFonts w:hint="eastAsia"/>
                      <w:color w:val="000000"/>
                      <w:sz w:val="18"/>
                      <w:szCs w:val="18"/>
                      <w:lang w:eastAsia="zh-CN"/>
                    </w:rPr>
                    <w:t>（</w:t>
                  </w:r>
                  <w:r>
                    <w:rPr>
                      <w:rFonts w:hint="eastAsia"/>
                      <w:color w:val="000000"/>
                      <w:sz w:val="18"/>
                      <w:szCs w:val="18"/>
                      <w:lang w:val="en-US" w:eastAsia="zh-CN"/>
                    </w:rPr>
                    <w:t>一</w:t>
                  </w:r>
                  <w:r>
                    <w:rPr>
                      <w:rFonts w:hint="eastAsia"/>
                      <w:color w:val="000000"/>
                      <w:sz w:val="18"/>
                      <w:szCs w:val="18"/>
                      <w:lang w:eastAsia="zh-CN"/>
                    </w:rPr>
                    <w:t>）</w:t>
                  </w:r>
                  <w:r>
                    <w:rPr>
                      <w:rFonts w:hint="eastAsia"/>
                      <w:color w:val="000000"/>
                      <w:sz w:val="18"/>
                      <w:szCs w:val="18"/>
                      <w:lang w:val="en-US" w:eastAsia="zh-CN"/>
                    </w:rPr>
                    <w:t>重点区域全面清零。</w:t>
                  </w:r>
                  <w:r>
                    <w:rPr>
                      <w:rFonts w:hint="eastAsia"/>
                      <w:color w:val="000000"/>
                      <w:sz w:val="18"/>
                      <w:szCs w:val="18"/>
                    </w:rPr>
                    <w:t>重点区域包括吴江开发区、太湖新城、七都镇、震泽镇，至2024年底实现喷水织机全面清零。</w:t>
                  </w:r>
                </w:p>
              </w:tc>
              <w:tc>
                <w:tcPr>
                  <w:tcW w:w="1965" w:type="dxa"/>
                  <w:tcBorders>
                    <w:tl2br w:val="nil"/>
                    <w:tr2bl w:val="nil"/>
                  </w:tcBorders>
                  <w:vAlign w:val="center"/>
                </w:tcPr>
                <w:p>
                  <w:pPr>
                    <w:spacing w:line="240" w:lineRule="exact"/>
                    <w:jc w:val="left"/>
                    <w:rPr>
                      <w:rFonts w:hint="default" w:eastAsia="宋体"/>
                      <w:b w:val="0"/>
                      <w:bCs w:val="0"/>
                      <w:color w:val="000000"/>
                      <w:sz w:val="18"/>
                      <w:szCs w:val="18"/>
                      <w:lang w:val="en-US" w:eastAsia="zh-CN"/>
                    </w:rPr>
                  </w:pPr>
                  <w:r>
                    <w:rPr>
                      <w:rFonts w:hint="eastAsia"/>
                      <w:b w:val="0"/>
                      <w:bCs w:val="0"/>
                      <w:color w:val="000000"/>
                      <w:sz w:val="18"/>
                      <w:szCs w:val="18"/>
                      <w:lang w:val="en-US" w:eastAsia="zh-CN"/>
                    </w:rPr>
                    <w:t>本项目位于桃源镇，不属于重点区域。</w:t>
                  </w:r>
                </w:p>
              </w:tc>
              <w:tc>
                <w:tcPr>
                  <w:tcW w:w="645" w:type="dxa"/>
                  <w:tcBorders>
                    <w:tl2br w:val="nil"/>
                    <w:tr2bl w:val="nil"/>
                  </w:tcBorders>
                  <w:vAlign w:val="center"/>
                </w:tcPr>
                <w:p>
                  <w:pPr>
                    <w:spacing w:line="240" w:lineRule="exact"/>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230" w:type="dxa"/>
                  <w:tcBorders>
                    <w:tl2br w:val="nil"/>
                    <w:tr2bl w:val="nil"/>
                  </w:tcBorders>
                  <w:vAlign w:val="center"/>
                </w:tcPr>
                <w:p>
                  <w:pPr>
                    <w:spacing w:line="240" w:lineRule="exact"/>
                    <w:jc w:val="left"/>
                    <w:rPr>
                      <w:color w:val="000000"/>
                      <w:sz w:val="18"/>
                      <w:szCs w:val="18"/>
                    </w:rPr>
                  </w:pPr>
                  <w:r>
                    <w:rPr>
                      <w:rFonts w:hint="eastAsia"/>
                      <w:color w:val="000000"/>
                      <w:sz w:val="18"/>
                      <w:szCs w:val="18"/>
                      <w:lang w:eastAsia="zh-CN"/>
                    </w:rPr>
                    <w:t>（</w:t>
                  </w:r>
                  <w:r>
                    <w:rPr>
                      <w:rFonts w:hint="eastAsia"/>
                      <w:color w:val="000000"/>
                      <w:sz w:val="18"/>
                      <w:szCs w:val="18"/>
                      <w:lang w:val="en-US" w:eastAsia="zh-CN"/>
                    </w:rPr>
                    <w:t>二</w:t>
                  </w:r>
                  <w:r>
                    <w:rPr>
                      <w:rFonts w:hint="eastAsia"/>
                      <w:color w:val="000000"/>
                      <w:sz w:val="18"/>
                      <w:szCs w:val="18"/>
                      <w:lang w:eastAsia="zh-CN"/>
                    </w:rPr>
                    <w:t>）</w:t>
                  </w:r>
                  <w:r>
                    <w:rPr>
                      <w:rFonts w:hint="eastAsia"/>
                      <w:color w:val="000000"/>
                      <w:sz w:val="18"/>
                      <w:szCs w:val="18"/>
                    </w:rPr>
                    <w:t>保留区域规范提升</w:t>
                  </w:r>
                  <w:r>
                    <w:rPr>
                      <w:rFonts w:hint="eastAsia"/>
                      <w:color w:val="000000"/>
                      <w:sz w:val="18"/>
                      <w:szCs w:val="18"/>
                      <w:lang w:eastAsia="zh-CN"/>
                    </w:rPr>
                    <w:t>。</w:t>
                  </w:r>
                  <w:r>
                    <w:rPr>
                      <w:rFonts w:hint="eastAsia"/>
                      <w:color w:val="000000"/>
                      <w:sz w:val="18"/>
                      <w:szCs w:val="18"/>
                    </w:rPr>
                    <w:t>保留区域指重点区域外的其它区域，对业态散乱、规模不经济、污水未集中收集治理、排放不达标和无证经营的喷水织机一律淘汰。考虑C类、D类企业首先淘汰，鼓励高端零散喷水织造企业搬迁入园(集聚区)，集聚区喷水织机总数不小于4000台，应有完善的喷织废水处理设施和中水回用能力，配有较好的缓冲净化湿地。</w:t>
                  </w:r>
                </w:p>
              </w:tc>
              <w:tc>
                <w:tcPr>
                  <w:tcW w:w="1965" w:type="dxa"/>
                  <w:tcBorders>
                    <w:tl2br w:val="nil"/>
                    <w:tr2bl w:val="nil"/>
                  </w:tcBorders>
                  <w:vAlign w:val="center"/>
                </w:tcPr>
                <w:p>
                  <w:pPr>
                    <w:spacing w:line="240" w:lineRule="exact"/>
                    <w:jc w:val="left"/>
                    <w:rPr>
                      <w:rFonts w:hint="eastAsia" w:eastAsia="宋体"/>
                      <w:color w:val="000000"/>
                      <w:sz w:val="18"/>
                      <w:szCs w:val="18"/>
                      <w:lang w:val="en-US" w:eastAsia="zh-CN"/>
                    </w:rPr>
                  </w:pPr>
                  <w:r>
                    <w:rPr>
                      <w:rFonts w:hint="eastAsia"/>
                      <w:color w:val="000000"/>
                      <w:sz w:val="18"/>
                      <w:szCs w:val="18"/>
                      <w:lang w:val="en-US" w:eastAsia="zh-CN"/>
                    </w:rPr>
                    <w:t>本项目污水接管至苏州市桃源富乡污水处理有限公司处理后70%回用，其余达标排放，不属于</w:t>
                  </w:r>
                  <w:r>
                    <w:rPr>
                      <w:rFonts w:hint="eastAsia"/>
                      <w:color w:val="000000"/>
                      <w:sz w:val="18"/>
                      <w:szCs w:val="18"/>
                    </w:rPr>
                    <w:t>C类、D类企业</w:t>
                  </w:r>
                  <w:r>
                    <w:rPr>
                      <w:rFonts w:hint="eastAsia"/>
                      <w:color w:val="000000"/>
                      <w:sz w:val="18"/>
                      <w:szCs w:val="18"/>
                      <w:lang w:eastAsia="zh-CN"/>
                    </w:rPr>
                    <w:t>。</w:t>
                  </w:r>
                </w:p>
              </w:tc>
              <w:tc>
                <w:tcPr>
                  <w:tcW w:w="645" w:type="dxa"/>
                  <w:tcBorders>
                    <w:tl2br w:val="nil"/>
                    <w:tr2bl w:val="nil"/>
                  </w:tcBorders>
                  <w:vAlign w:val="center"/>
                </w:tcPr>
                <w:p>
                  <w:pPr>
                    <w:spacing w:line="240" w:lineRule="exact"/>
                    <w:jc w:val="center"/>
                    <w:rPr>
                      <w:rFonts w:hint="eastAsia" w:eastAsia="宋体"/>
                      <w:color w:val="000000"/>
                      <w:sz w:val="18"/>
                      <w:szCs w:val="18"/>
                      <w:lang w:val="en-US" w:eastAsia="zh-CN"/>
                    </w:rPr>
                  </w:pPr>
                  <w:r>
                    <w:rPr>
                      <w:rFonts w:hint="eastAsia"/>
                      <w:color w:val="000000"/>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230" w:type="dxa"/>
                  <w:tcBorders>
                    <w:tl2br w:val="nil"/>
                    <w:tr2bl w:val="nil"/>
                  </w:tcBorders>
                  <w:vAlign w:val="center"/>
                </w:tcPr>
                <w:p>
                  <w:pPr>
                    <w:spacing w:line="240" w:lineRule="exact"/>
                    <w:jc w:val="left"/>
                    <w:rPr>
                      <w:rFonts w:hint="eastAsia"/>
                      <w:color w:val="000000"/>
                      <w:sz w:val="18"/>
                      <w:szCs w:val="18"/>
                    </w:rPr>
                  </w:pPr>
                  <w:r>
                    <w:rPr>
                      <w:rFonts w:hint="eastAsia"/>
                      <w:color w:val="000000"/>
                      <w:sz w:val="18"/>
                      <w:szCs w:val="18"/>
                      <w:lang w:eastAsia="zh-CN"/>
                    </w:rPr>
                    <w:t>（</w:t>
                  </w:r>
                  <w:r>
                    <w:rPr>
                      <w:rFonts w:hint="eastAsia"/>
                      <w:color w:val="000000"/>
                      <w:sz w:val="18"/>
                      <w:szCs w:val="18"/>
                    </w:rPr>
                    <w:t>三</w:t>
                  </w:r>
                  <w:r>
                    <w:rPr>
                      <w:rFonts w:hint="eastAsia"/>
                      <w:color w:val="000000"/>
                      <w:sz w:val="18"/>
                      <w:szCs w:val="18"/>
                      <w:lang w:eastAsia="zh-CN"/>
                    </w:rPr>
                    <w:t>）</w:t>
                  </w:r>
                  <w:r>
                    <w:rPr>
                      <w:rFonts w:hint="eastAsia"/>
                      <w:color w:val="000000"/>
                      <w:sz w:val="18"/>
                      <w:szCs w:val="18"/>
                    </w:rPr>
                    <w:t>污水厂(站)高标运维。区域接纳喷水织机废水的污水处理厂(站)设计处理能力应大于1万吨/日。保留运行的污水处理厂应符合安全生产要求，结合工业污水布局，形成与区域内喷织废水产生量相匹配的污水处理能力。符合条件的集中式污水处理厂由水务集团逐步接管运维，通过提标改造逐步完善处理工艺，实现设施外排水稳定达标排放，回用水符合国家工业中水回用标准</w:t>
                  </w:r>
                  <w:r>
                    <w:rPr>
                      <w:rFonts w:hint="eastAsia"/>
                      <w:color w:val="000000"/>
                      <w:sz w:val="18"/>
                      <w:szCs w:val="18"/>
                      <w:lang w:eastAsia="zh-CN"/>
                    </w:rPr>
                    <w:t>，</w:t>
                  </w:r>
                  <w:r>
                    <w:rPr>
                      <w:rFonts w:hint="eastAsia"/>
                      <w:color w:val="000000"/>
                      <w:sz w:val="18"/>
                      <w:szCs w:val="18"/>
                    </w:rPr>
                    <w:t>中水回用率近期不低于50%</w:t>
                  </w:r>
                  <w:r>
                    <w:rPr>
                      <w:rFonts w:hint="eastAsia"/>
                      <w:color w:val="000000"/>
                      <w:sz w:val="18"/>
                      <w:szCs w:val="18"/>
                      <w:lang w:eastAsia="zh-CN"/>
                    </w:rPr>
                    <w:t>，</w:t>
                  </w:r>
                  <w:r>
                    <w:rPr>
                      <w:rFonts w:hint="eastAsia"/>
                      <w:color w:val="000000"/>
                      <w:sz w:val="18"/>
                      <w:szCs w:val="18"/>
                    </w:rPr>
                    <w:t>通过3-5年技术工艺的提高，争取提升至75%以上。</w:t>
                  </w:r>
                </w:p>
              </w:tc>
              <w:tc>
                <w:tcPr>
                  <w:tcW w:w="1965" w:type="dxa"/>
                  <w:tcBorders>
                    <w:tl2br w:val="nil"/>
                    <w:tr2bl w:val="nil"/>
                  </w:tcBorders>
                  <w:vAlign w:val="center"/>
                </w:tcPr>
                <w:p>
                  <w:pPr>
                    <w:spacing w:line="240" w:lineRule="exact"/>
                    <w:jc w:val="left"/>
                    <w:rPr>
                      <w:rFonts w:hint="default" w:eastAsia="宋体"/>
                      <w:color w:val="000000"/>
                      <w:sz w:val="18"/>
                      <w:szCs w:val="18"/>
                      <w:lang w:val="en-US" w:eastAsia="zh-CN"/>
                    </w:rPr>
                  </w:pPr>
                  <w:r>
                    <w:rPr>
                      <w:rFonts w:hint="eastAsia"/>
                      <w:color w:val="000000"/>
                      <w:sz w:val="18"/>
                      <w:szCs w:val="18"/>
                      <w:lang w:val="en-US" w:eastAsia="zh-CN"/>
                    </w:rPr>
                    <w:t>本项目接管的苏州市桃源富乡污水处理有限公司</w:t>
                  </w:r>
                  <w:r>
                    <w:rPr>
                      <w:rFonts w:hint="eastAsia"/>
                      <w:color w:val="000000"/>
                      <w:sz w:val="18"/>
                      <w:szCs w:val="18"/>
                    </w:rPr>
                    <w:t>设计处理能力</w:t>
                  </w:r>
                  <w:r>
                    <w:rPr>
                      <w:rFonts w:hint="eastAsia"/>
                      <w:color w:val="000000"/>
                      <w:sz w:val="18"/>
                      <w:szCs w:val="18"/>
                      <w:lang w:val="en-US" w:eastAsia="zh-CN"/>
                    </w:rPr>
                    <w:t>4</w:t>
                  </w:r>
                  <w:r>
                    <w:rPr>
                      <w:rFonts w:hint="eastAsia"/>
                      <w:color w:val="000000"/>
                      <w:sz w:val="18"/>
                      <w:szCs w:val="18"/>
                    </w:rPr>
                    <w:t>万吨/日</w:t>
                  </w:r>
                  <w:r>
                    <w:rPr>
                      <w:rFonts w:hint="eastAsia"/>
                      <w:color w:val="000000"/>
                      <w:sz w:val="18"/>
                      <w:szCs w:val="18"/>
                      <w:lang w:eastAsia="zh-CN"/>
                    </w:rPr>
                    <w:t>，</w:t>
                  </w:r>
                  <w:r>
                    <w:rPr>
                      <w:rFonts w:hint="eastAsia"/>
                      <w:color w:val="000000"/>
                      <w:sz w:val="18"/>
                      <w:szCs w:val="18"/>
                      <w:lang w:val="en-US" w:eastAsia="zh-CN"/>
                    </w:rPr>
                    <w:t>中水回用率70%。</w:t>
                  </w:r>
                </w:p>
              </w:tc>
              <w:tc>
                <w:tcPr>
                  <w:tcW w:w="645" w:type="dxa"/>
                  <w:tcBorders>
                    <w:tl2br w:val="nil"/>
                    <w:tr2bl w:val="nil"/>
                  </w:tcBorders>
                  <w:vAlign w:val="center"/>
                </w:tcPr>
                <w:p>
                  <w:pPr>
                    <w:spacing w:line="240" w:lineRule="exact"/>
                    <w:jc w:val="center"/>
                    <w:rPr>
                      <w:color w:val="000000"/>
                      <w:sz w:val="18"/>
                      <w:szCs w:val="18"/>
                    </w:rPr>
                  </w:pPr>
                  <w:r>
                    <w:rPr>
                      <w:rFonts w:hint="eastAsia"/>
                      <w:color w:val="000000"/>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230" w:type="dxa"/>
                  <w:tcBorders>
                    <w:tl2br w:val="nil"/>
                    <w:tr2bl w:val="nil"/>
                  </w:tcBorders>
                  <w:vAlign w:val="center"/>
                </w:tcPr>
                <w:p>
                  <w:pPr>
                    <w:spacing w:line="240" w:lineRule="exact"/>
                    <w:jc w:val="left"/>
                    <w:rPr>
                      <w:rFonts w:hint="eastAsia"/>
                      <w:color w:val="000000"/>
                      <w:sz w:val="18"/>
                      <w:szCs w:val="18"/>
                    </w:rPr>
                  </w:pPr>
                  <w:r>
                    <w:rPr>
                      <w:rFonts w:hint="eastAsia"/>
                      <w:color w:val="000000"/>
                      <w:sz w:val="18"/>
                      <w:szCs w:val="18"/>
                      <w:lang w:eastAsia="zh-CN"/>
                    </w:rPr>
                    <w:t>（</w:t>
                  </w:r>
                  <w:r>
                    <w:rPr>
                      <w:rFonts w:hint="eastAsia"/>
                      <w:color w:val="000000"/>
                      <w:sz w:val="18"/>
                      <w:szCs w:val="18"/>
                    </w:rPr>
                    <w:t>四</w:t>
                  </w:r>
                  <w:r>
                    <w:rPr>
                      <w:rFonts w:hint="eastAsia"/>
                      <w:color w:val="000000"/>
                      <w:sz w:val="18"/>
                      <w:szCs w:val="18"/>
                      <w:lang w:eastAsia="zh-CN"/>
                    </w:rPr>
                    <w:t>）</w:t>
                  </w:r>
                  <w:r>
                    <w:rPr>
                      <w:rFonts w:hint="eastAsia"/>
                      <w:color w:val="000000"/>
                      <w:sz w:val="18"/>
                      <w:szCs w:val="18"/>
                    </w:rPr>
                    <w:t>环境管理持续提升。喷织企业和污水厂(站)公共区域应保持干净整齐、规范有序，做到厂区雨污分流到位、产品物料堆放有序、管网标识标向清晰、污水污泥处置合规、固危废仓库规范、自动监控设备有效。</w:t>
                  </w:r>
                </w:p>
              </w:tc>
              <w:tc>
                <w:tcPr>
                  <w:tcW w:w="1965" w:type="dxa"/>
                  <w:tcBorders>
                    <w:tl2br w:val="nil"/>
                    <w:tr2bl w:val="nil"/>
                  </w:tcBorders>
                  <w:vAlign w:val="center"/>
                </w:tcPr>
                <w:p>
                  <w:pPr>
                    <w:spacing w:line="240" w:lineRule="exact"/>
                    <w:jc w:val="left"/>
                    <w:rPr>
                      <w:rFonts w:hint="eastAsia" w:eastAsia="宋体"/>
                      <w:color w:val="000000"/>
                      <w:sz w:val="18"/>
                      <w:szCs w:val="18"/>
                      <w:lang w:val="en-US" w:eastAsia="zh-CN"/>
                    </w:rPr>
                  </w:pPr>
                  <w:r>
                    <w:rPr>
                      <w:rFonts w:hint="eastAsia"/>
                      <w:color w:val="000000"/>
                      <w:sz w:val="18"/>
                      <w:szCs w:val="18"/>
                      <w:lang w:val="en-US" w:eastAsia="zh-CN"/>
                    </w:rPr>
                    <w:t>本项目厂区</w:t>
                  </w:r>
                  <w:r>
                    <w:rPr>
                      <w:rFonts w:hint="eastAsia"/>
                      <w:color w:val="000000"/>
                      <w:sz w:val="18"/>
                      <w:szCs w:val="18"/>
                    </w:rPr>
                    <w:t>雨污分流到位</w:t>
                  </w:r>
                  <w:r>
                    <w:rPr>
                      <w:rFonts w:hint="eastAsia"/>
                      <w:color w:val="000000"/>
                      <w:sz w:val="18"/>
                      <w:szCs w:val="18"/>
                      <w:lang w:eastAsia="zh-CN"/>
                    </w:rPr>
                    <w:t>、</w:t>
                  </w:r>
                  <w:r>
                    <w:rPr>
                      <w:rFonts w:hint="eastAsia"/>
                      <w:color w:val="000000"/>
                      <w:sz w:val="18"/>
                      <w:szCs w:val="18"/>
                    </w:rPr>
                    <w:t>产品物料堆放有序、管网标识标向清晰、固危废仓库规范、自动监控设备有效</w:t>
                  </w:r>
                  <w:r>
                    <w:rPr>
                      <w:rFonts w:hint="eastAsia"/>
                      <w:color w:val="000000"/>
                      <w:sz w:val="18"/>
                      <w:szCs w:val="18"/>
                      <w:lang w:eastAsia="zh-CN"/>
                    </w:rPr>
                    <w:t>。</w:t>
                  </w:r>
                </w:p>
              </w:tc>
              <w:tc>
                <w:tcPr>
                  <w:tcW w:w="645" w:type="dxa"/>
                  <w:tcBorders>
                    <w:tl2br w:val="nil"/>
                    <w:tr2bl w:val="nil"/>
                  </w:tcBorders>
                  <w:vAlign w:val="center"/>
                </w:tcPr>
                <w:p>
                  <w:pPr>
                    <w:spacing w:line="240" w:lineRule="exact"/>
                    <w:jc w:val="center"/>
                    <w:rPr>
                      <w:rFonts w:hint="eastAsia" w:eastAsia="宋体"/>
                      <w:color w:val="000000"/>
                      <w:sz w:val="18"/>
                      <w:szCs w:val="18"/>
                      <w:lang w:val="en-US" w:eastAsia="zh-CN"/>
                    </w:rPr>
                  </w:pPr>
                  <w:r>
                    <w:rPr>
                      <w:rFonts w:hint="eastAsia"/>
                      <w:color w:val="000000"/>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230" w:type="dxa"/>
                  <w:tcBorders>
                    <w:tl2br w:val="nil"/>
                    <w:tr2bl w:val="nil"/>
                  </w:tcBorders>
                  <w:vAlign w:val="center"/>
                </w:tcPr>
                <w:p>
                  <w:pPr>
                    <w:spacing w:line="240" w:lineRule="exact"/>
                    <w:jc w:val="left"/>
                    <w:rPr>
                      <w:rFonts w:hint="eastAsia"/>
                      <w:color w:val="000000"/>
                      <w:sz w:val="18"/>
                      <w:szCs w:val="18"/>
                    </w:rPr>
                  </w:pPr>
                  <w:r>
                    <w:rPr>
                      <w:rFonts w:hint="eastAsia"/>
                      <w:color w:val="000000"/>
                      <w:sz w:val="18"/>
                      <w:szCs w:val="18"/>
                      <w:lang w:eastAsia="zh-CN"/>
                    </w:rPr>
                    <w:t>（</w:t>
                  </w:r>
                  <w:r>
                    <w:rPr>
                      <w:rFonts w:hint="eastAsia"/>
                      <w:color w:val="000000"/>
                      <w:sz w:val="18"/>
                      <w:szCs w:val="18"/>
                    </w:rPr>
                    <w:t>五</w:t>
                  </w:r>
                  <w:r>
                    <w:rPr>
                      <w:rFonts w:hint="eastAsia"/>
                      <w:color w:val="000000"/>
                      <w:sz w:val="18"/>
                      <w:szCs w:val="18"/>
                      <w:lang w:eastAsia="zh-CN"/>
                    </w:rPr>
                    <w:t>）</w:t>
                  </w:r>
                  <w:r>
                    <w:rPr>
                      <w:rFonts w:hint="eastAsia"/>
                      <w:color w:val="000000"/>
                      <w:sz w:val="18"/>
                      <w:szCs w:val="18"/>
                    </w:rPr>
                    <w:t>取水排水全程监管。规范喷水织造企业取水许可管理，不再新增喷水织造企业独立取水许可，统一由污水处理厂(站)补充损耗水量。对各喷水织造企业安装进出水流量计，监控喷织企业进出水量，杜绝偷排漏排行为。</w:t>
                  </w:r>
                </w:p>
              </w:tc>
              <w:tc>
                <w:tcPr>
                  <w:tcW w:w="1965" w:type="dxa"/>
                  <w:tcBorders>
                    <w:tl2br w:val="nil"/>
                    <w:tr2bl w:val="nil"/>
                  </w:tcBorders>
                  <w:vAlign w:val="center"/>
                </w:tcPr>
                <w:p>
                  <w:pPr>
                    <w:spacing w:line="240" w:lineRule="exact"/>
                    <w:jc w:val="left"/>
                    <w:rPr>
                      <w:rFonts w:hint="eastAsia" w:eastAsia="宋体"/>
                      <w:color w:val="000000"/>
                      <w:sz w:val="18"/>
                      <w:szCs w:val="18"/>
                      <w:lang w:val="en-US" w:eastAsia="zh-CN"/>
                    </w:rPr>
                  </w:pPr>
                  <w:r>
                    <w:rPr>
                      <w:rFonts w:hint="eastAsia"/>
                      <w:color w:val="000000"/>
                      <w:sz w:val="18"/>
                      <w:szCs w:val="18"/>
                      <w:lang w:val="en-US" w:eastAsia="zh-CN"/>
                    </w:rPr>
                    <w:t>本项目不独立取水，</w:t>
                  </w:r>
                  <w:r>
                    <w:rPr>
                      <w:rFonts w:hint="eastAsia"/>
                      <w:color w:val="000000"/>
                      <w:sz w:val="18"/>
                      <w:szCs w:val="18"/>
                    </w:rPr>
                    <w:t>统一由</w:t>
                  </w:r>
                  <w:r>
                    <w:rPr>
                      <w:rFonts w:hint="eastAsia"/>
                      <w:color w:val="000000"/>
                      <w:sz w:val="18"/>
                      <w:szCs w:val="18"/>
                      <w:lang w:val="en-US" w:eastAsia="zh-CN"/>
                    </w:rPr>
                    <w:t>苏州市桃源富乡污水处理有限公司</w:t>
                  </w:r>
                  <w:r>
                    <w:rPr>
                      <w:rFonts w:hint="eastAsia"/>
                      <w:color w:val="000000"/>
                      <w:sz w:val="18"/>
                      <w:szCs w:val="18"/>
                    </w:rPr>
                    <w:t>补充损耗水量</w:t>
                  </w:r>
                  <w:r>
                    <w:rPr>
                      <w:rFonts w:hint="eastAsia"/>
                      <w:color w:val="000000"/>
                      <w:sz w:val="18"/>
                      <w:szCs w:val="18"/>
                      <w:lang w:eastAsia="zh-CN"/>
                    </w:rPr>
                    <w:t>。</w:t>
                  </w:r>
                </w:p>
              </w:tc>
              <w:tc>
                <w:tcPr>
                  <w:tcW w:w="645" w:type="dxa"/>
                  <w:tcBorders>
                    <w:tl2br w:val="nil"/>
                    <w:tr2bl w:val="nil"/>
                  </w:tcBorders>
                  <w:vAlign w:val="center"/>
                </w:tcPr>
                <w:p>
                  <w:pPr>
                    <w:spacing w:line="240" w:lineRule="exact"/>
                    <w:jc w:val="center"/>
                    <w:rPr>
                      <w:rFonts w:hint="eastAsia" w:eastAsia="宋体"/>
                      <w:color w:val="000000"/>
                      <w:sz w:val="18"/>
                      <w:szCs w:val="18"/>
                      <w:lang w:val="en-US" w:eastAsia="zh-CN"/>
                    </w:rPr>
                  </w:pPr>
                  <w:r>
                    <w:rPr>
                      <w:rFonts w:hint="eastAsia"/>
                      <w:color w:val="000000"/>
                      <w:sz w:val="18"/>
                      <w:szCs w:val="18"/>
                      <w:lang w:val="en-US" w:eastAsia="zh-CN"/>
                    </w:rPr>
                    <w:t>符合</w:t>
                  </w:r>
                </w:p>
              </w:tc>
            </w:tr>
          </w:tbl>
          <w:p>
            <w:pPr>
              <w:topLinePunct/>
              <w:adjustRightInd w:val="0"/>
              <w:snapToGrid w:val="0"/>
              <w:spacing w:line="360" w:lineRule="auto"/>
              <w:ind w:firstLine="420" w:firstLineChars="200"/>
              <w:rPr>
                <w:color w:val="000000"/>
                <w:kern w:val="0"/>
                <w:szCs w:val="21"/>
              </w:rPr>
            </w:pPr>
            <w:r>
              <w:rPr>
                <w:rFonts w:hint="eastAsia"/>
                <w:color w:val="000000"/>
                <w:kern w:val="0"/>
                <w:szCs w:val="21"/>
              </w:rPr>
              <w:t>综上，本项目符合《吴江区喷水织造行业(含污水处理厂、站)整治提升行动工作指引》（喷组[2023]2号）的相关要求。</w:t>
            </w:r>
          </w:p>
          <w:p>
            <w:pPr>
              <w:tabs>
                <w:tab w:val="center" w:pos="4156"/>
                <w:tab w:val="left" w:pos="5964"/>
              </w:tabs>
              <w:adjustRightInd w:val="0"/>
              <w:snapToGrid w:val="0"/>
              <w:spacing w:line="360" w:lineRule="auto"/>
              <w:jc w:val="left"/>
              <w:rPr>
                <w:b/>
                <w:snapToGrid w:val="0"/>
                <w:color w:val="000000"/>
                <w:szCs w:val="21"/>
              </w:rPr>
            </w:pPr>
            <w:r>
              <w:rPr>
                <w:b/>
                <w:snapToGrid w:val="0"/>
                <w:color w:val="000000"/>
                <w:szCs w:val="21"/>
              </w:rPr>
              <w:t>3</w:t>
            </w:r>
            <w:r>
              <w:rPr>
                <w:rFonts w:hint="eastAsia"/>
                <w:b/>
                <w:snapToGrid w:val="0"/>
                <w:color w:val="000000"/>
                <w:szCs w:val="21"/>
              </w:rPr>
              <w:t>、“三线一单”相符性分析</w:t>
            </w:r>
          </w:p>
          <w:p>
            <w:pPr>
              <w:overflowPunct w:val="0"/>
              <w:adjustRightInd w:val="0"/>
              <w:snapToGrid w:val="0"/>
              <w:spacing w:line="360" w:lineRule="auto"/>
              <w:ind w:firstLine="420" w:firstLineChars="200"/>
              <w:jc w:val="left"/>
              <w:rPr>
                <w:color w:val="000000"/>
              </w:rPr>
            </w:pPr>
            <w:r>
              <w:rPr>
                <w:rFonts w:hint="eastAsia"/>
                <w:color w:val="000000"/>
              </w:rPr>
              <w:t>“三线一单”即落实“生态保护红线、环境质量底线、资源利用上线和环境准入负面清单”。</w:t>
            </w:r>
          </w:p>
          <w:p>
            <w:pPr>
              <w:topLinePunct/>
              <w:adjustRightInd w:val="0"/>
              <w:snapToGrid w:val="0"/>
              <w:spacing w:line="360" w:lineRule="auto"/>
              <w:ind w:firstLine="420" w:firstLineChars="200"/>
              <w:rPr>
                <w:color w:val="000000"/>
                <w:kern w:val="0"/>
                <w:szCs w:val="21"/>
              </w:rPr>
            </w:pPr>
            <w:r>
              <w:rPr>
                <w:rFonts w:hint="eastAsia"/>
                <w:color w:val="000000"/>
                <w:kern w:val="0"/>
                <w:szCs w:val="21"/>
              </w:rPr>
              <w:t>（</w:t>
            </w:r>
            <w:r>
              <w:rPr>
                <w:color w:val="000000"/>
                <w:kern w:val="0"/>
                <w:szCs w:val="21"/>
              </w:rPr>
              <w:t>1</w:t>
            </w:r>
            <w:r>
              <w:rPr>
                <w:rFonts w:hint="eastAsia"/>
                <w:color w:val="000000"/>
                <w:kern w:val="0"/>
                <w:szCs w:val="21"/>
              </w:rPr>
              <w:t>）生态保护红线</w:t>
            </w:r>
          </w:p>
          <w:p>
            <w:pPr>
              <w:topLinePunct/>
              <w:adjustRightInd w:val="0"/>
              <w:snapToGrid w:val="0"/>
              <w:spacing w:line="360" w:lineRule="auto"/>
              <w:ind w:firstLine="420" w:firstLineChars="200"/>
              <w:rPr>
                <w:color w:val="000000"/>
                <w:kern w:val="0"/>
                <w:szCs w:val="21"/>
              </w:rPr>
            </w:pPr>
            <w:r>
              <w:rPr>
                <w:rFonts w:hint="eastAsia"/>
                <w:color w:val="000000"/>
                <w:kern w:val="0"/>
                <w:szCs w:val="21"/>
              </w:rPr>
              <w:t>①江苏省国家级生态保护红线规划</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1-</w:t>
            </w:r>
            <w:r>
              <w:rPr>
                <w:rFonts w:hint="eastAsia"/>
                <w:b/>
                <w:snapToGrid w:val="0"/>
                <w:color w:val="000000"/>
                <w:szCs w:val="21"/>
                <w:lang w:val="en-US" w:eastAsia="zh-CN"/>
              </w:rPr>
              <w:t>3</w:t>
            </w:r>
            <w:r>
              <w:rPr>
                <w:b/>
                <w:snapToGrid w:val="0"/>
                <w:color w:val="000000"/>
                <w:szCs w:val="21"/>
              </w:rPr>
              <w:t xml:space="preserve">  </w:t>
            </w:r>
            <w:r>
              <w:rPr>
                <w:rFonts w:hint="eastAsia"/>
                <w:b/>
                <w:snapToGrid w:val="0"/>
                <w:color w:val="000000"/>
                <w:szCs w:val="21"/>
              </w:rPr>
              <w:t>江苏省国家级生态保护红线规划</w:t>
            </w:r>
          </w:p>
          <w:tbl>
            <w:tblPr>
              <w:tblStyle w:val="23"/>
              <w:tblW w:w="783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95"/>
              <w:gridCol w:w="675"/>
              <w:gridCol w:w="1875"/>
              <w:gridCol w:w="638"/>
              <w:gridCol w:w="2212"/>
              <w:gridCol w:w="838"/>
              <w:gridCol w:w="10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270" w:type="dxa"/>
                  <w:gridSpan w:val="2"/>
                  <w:tcBorders>
                    <w:top w:val="single" w:color="auto" w:sz="12" w:space="0"/>
                    <w:bottom w:val="single" w:color="auto" w:sz="4" w:space="0"/>
                    <w:right w:val="single" w:color="auto" w:sz="4"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所在行政区域</w:t>
                  </w:r>
                </w:p>
              </w:tc>
              <w:tc>
                <w:tcPr>
                  <w:tcW w:w="1875" w:type="dxa"/>
                  <w:vMerge w:val="restart"/>
                  <w:tcBorders>
                    <w:top w:val="single" w:color="auto" w:sz="12" w:space="0"/>
                    <w:left w:val="single" w:color="auto" w:sz="4" w:space="0"/>
                    <w:bottom w:val="single" w:color="auto" w:sz="4" w:space="0"/>
                    <w:right w:val="single" w:color="auto" w:sz="4"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生态空间保护区域名称</w:t>
                  </w:r>
                </w:p>
              </w:tc>
              <w:tc>
                <w:tcPr>
                  <w:tcW w:w="638" w:type="dxa"/>
                  <w:vMerge w:val="restart"/>
                  <w:tcBorders>
                    <w:top w:val="single" w:color="auto" w:sz="12" w:space="0"/>
                    <w:left w:val="single" w:color="auto" w:sz="4" w:space="0"/>
                    <w:bottom w:val="single" w:color="auto" w:sz="4" w:space="0"/>
                    <w:right w:val="single" w:color="auto" w:sz="4"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主导生态功能</w:t>
                  </w:r>
                </w:p>
              </w:tc>
              <w:tc>
                <w:tcPr>
                  <w:tcW w:w="2212" w:type="dxa"/>
                  <w:vMerge w:val="restart"/>
                  <w:tcBorders>
                    <w:top w:val="single" w:color="auto" w:sz="12" w:space="0"/>
                    <w:left w:val="single" w:color="auto" w:sz="4" w:space="0"/>
                    <w:bottom w:val="single" w:color="auto" w:sz="4" w:space="0"/>
                    <w:right w:val="single" w:color="auto" w:sz="4"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红线范围</w:t>
                  </w:r>
                </w:p>
              </w:tc>
              <w:tc>
                <w:tcPr>
                  <w:tcW w:w="838" w:type="dxa"/>
                  <w:vMerge w:val="restart"/>
                  <w:tcBorders>
                    <w:top w:val="single" w:color="auto" w:sz="12" w:space="0"/>
                    <w:left w:val="single" w:color="auto" w:sz="4" w:space="0"/>
                    <w:bottom w:val="single" w:color="auto" w:sz="4" w:space="0"/>
                    <w:right w:val="single" w:color="auto" w:sz="4"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区域面积</w:t>
                  </w:r>
                </w:p>
              </w:tc>
              <w:tc>
                <w:tcPr>
                  <w:tcW w:w="1001" w:type="dxa"/>
                  <w:vMerge w:val="restart"/>
                  <w:tcBorders>
                    <w:top w:val="single" w:color="auto" w:sz="12" w:space="0"/>
                    <w:left w:val="single" w:color="auto" w:sz="4" w:space="0"/>
                    <w:bottom w:val="single" w:color="auto" w:sz="4"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方位及距离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95" w:type="dxa"/>
                  <w:tcBorders>
                    <w:top w:val="single" w:color="auto" w:sz="4" w:space="0"/>
                    <w:bottom w:val="single" w:color="auto" w:sz="4" w:space="0"/>
                    <w:right w:val="single" w:color="auto" w:sz="4"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市级</w:t>
                  </w:r>
                </w:p>
              </w:tc>
              <w:tc>
                <w:tcPr>
                  <w:tcW w:w="675"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区级</w:t>
                  </w:r>
                </w:p>
              </w:tc>
              <w:tc>
                <w:tcPr>
                  <w:tcW w:w="1875" w:type="dxa"/>
                  <w:vMerge w:val="continue"/>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color w:val="000000"/>
                      <w:kern w:val="0"/>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color w:val="000000"/>
                      <w:kern w:val="0"/>
                      <w:sz w:val="18"/>
                      <w:szCs w:val="18"/>
                    </w:rPr>
                  </w:pPr>
                </w:p>
              </w:tc>
              <w:tc>
                <w:tcPr>
                  <w:tcW w:w="2212" w:type="dxa"/>
                  <w:vMerge w:val="continue"/>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color w:val="000000"/>
                      <w:kern w:val="0"/>
                      <w:sz w:val="18"/>
                      <w:szCs w:val="18"/>
                    </w:rPr>
                  </w:pPr>
                </w:p>
              </w:tc>
              <w:tc>
                <w:tcPr>
                  <w:tcW w:w="838" w:type="dxa"/>
                  <w:vMerge w:val="continue"/>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color w:val="000000"/>
                      <w:kern w:val="0"/>
                      <w:sz w:val="18"/>
                      <w:szCs w:val="18"/>
                    </w:rPr>
                  </w:pPr>
                </w:p>
              </w:tc>
              <w:tc>
                <w:tcPr>
                  <w:tcW w:w="1001" w:type="dxa"/>
                  <w:vMerge w:val="continue"/>
                  <w:tcBorders>
                    <w:top w:val="single" w:color="auto" w:sz="4" w:space="0"/>
                    <w:left w:val="single" w:color="auto" w:sz="4" w:space="0"/>
                    <w:bottom w:val="single" w:color="auto" w:sz="4" w:space="0"/>
                  </w:tcBorders>
                  <w:vAlign w:val="center"/>
                </w:tcPr>
                <w:p>
                  <w:pPr>
                    <w:topLinePunct/>
                    <w:adjustRightInd w:val="0"/>
                    <w:snapToGrid w:val="0"/>
                    <w:jc w:val="center"/>
                    <w:rPr>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95" w:type="dxa"/>
                  <w:tcBorders>
                    <w:top w:val="single" w:color="auto" w:sz="4" w:space="0"/>
                    <w:bottom w:val="single" w:color="auto" w:sz="12" w:space="0"/>
                    <w:right w:val="single" w:color="auto" w:sz="4"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苏州市</w:t>
                  </w:r>
                </w:p>
              </w:tc>
              <w:tc>
                <w:tcPr>
                  <w:tcW w:w="675" w:type="dxa"/>
                  <w:tcBorders>
                    <w:top w:val="single" w:color="auto" w:sz="4" w:space="0"/>
                    <w:left w:val="single" w:color="auto" w:sz="4" w:space="0"/>
                    <w:bottom w:val="single" w:color="auto" w:sz="12" w:space="0"/>
                    <w:right w:val="single" w:color="auto" w:sz="4"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吴江区</w:t>
                  </w:r>
                </w:p>
              </w:tc>
              <w:tc>
                <w:tcPr>
                  <w:tcW w:w="1875" w:type="dxa"/>
                  <w:tcBorders>
                    <w:top w:val="single" w:color="auto" w:sz="4" w:space="0"/>
                    <w:left w:val="single" w:color="auto" w:sz="4" w:space="0"/>
                    <w:bottom w:val="single" w:color="auto" w:sz="12" w:space="0"/>
                    <w:right w:val="single" w:color="auto" w:sz="4"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吴江桃源省级森林公园</w:t>
                  </w:r>
                </w:p>
              </w:tc>
              <w:tc>
                <w:tcPr>
                  <w:tcW w:w="638" w:type="dxa"/>
                  <w:tcBorders>
                    <w:top w:val="single" w:color="auto" w:sz="4" w:space="0"/>
                    <w:left w:val="single" w:color="auto" w:sz="4" w:space="0"/>
                    <w:bottom w:val="single" w:color="auto" w:sz="12" w:space="0"/>
                    <w:right w:val="single" w:color="auto" w:sz="4"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自然与人文景观保护</w:t>
                  </w:r>
                </w:p>
              </w:tc>
              <w:tc>
                <w:tcPr>
                  <w:tcW w:w="2212" w:type="dxa"/>
                  <w:tcBorders>
                    <w:top w:val="single" w:color="auto" w:sz="4" w:space="0"/>
                    <w:left w:val="single" w:color="auto" w:sz="4" w:space="0"/>
                    <w:bottom w:val="single" w:color="auto" w:sz="12" w:space="0"/>
                    <w:right w:val="single" w:color="auto" w:sz="4" w:space="0"/>
                  </w:tcBorders>
                  <w:vAlign w:val="center"/>
                </w:tcPr>
                <w:p>
                  <w:pPr>
                    <w:jc w:val="left"/>
                    <w:rPr>
                      <w:color w:val="000000"/>
                      <w:kern w:val="0"/>
                      <w:sz w:val="18"/>
                      <w:szCs w:val="18"/>
                    </w:rPr>
                  </w:pPr>
                  <w:r>
                    <w:rPr>
                      <w:rFonts w:hint="eastAsia" w:ascii="宋体" w:hAnsi="宋体"/>
                      <w:color w:val="000000"/>
                      <w:sz w:val="18"/>
                      <w:szCs w:val="18"/>
                    </w:rPr>
                    <w:t>吴江桃源省级森林公园总体规划中确定的范围（包括生态保育区和核心景观区等）</w:t>
                  </w:r>
                </w:p>
              </w:tc>
              <w:tc>
                <w:tcPr>
                  <w:tcW w:w="838" w:type="dxa"/>
                  <w:tcBorders>
                    <w:top w:val="single" w:color="auto" w:sz="4" w:space="0"/>
                    <w:left w:val="single" w:color="auto" w:sz="4" w:space="0"/>
                    <w:bottom w:val="single" w:color="auto" w:sz="12" w:space="0"/>
                    <w:right w:val="single" w:color="auto" w:sz="4" w:space="0"/>
                  </w:tcBorders>
                  <w:vAlign w:val="center"/>
                </w:tcPr>
                <w:p>
                  <w:pPr>
                    <w:topLinePunct/>
                    <w:adjustRightInd w:val="0"/>
                    <w:snapToGrid w:val="0"/>
                    <w:jc w:val="center"/>
                    <w:rPr>
                      <w:color w:val="000000"/>
                      <w:kern w:val="0"/>
                      <w:sz w:val="18"/>
                      <w:szCs w:val="18"/>
                    </w:rPr>
                  </w:pPr>
                  <w:r>
                    <w:rPr>
                      <w:color w:val="000000"/>
                      <w:sz w:val="18"/>
                      <w:szCs w:val="18"/>
                    </w:rPr>
                    <w:t>0.31km</w:t>
                  </w:r>
                  <w:r>
                    <w:rPr>
                      <w:color w:val="000000"/>
                      <w:sz w:val="18"/>
                      <w:szCs w:val="18"/>
                      <w:vertAlign w:val="superscript"/>
                    </w:rPr>
                    <w:t>2</w:t>
                  </w:r>
                </w:p>
              </w:tc>
              <w:tc>
                <w:tcPr>
                  <w:tcW w:w="1001" w:type="dxa"/>
                  <w:tcBorders>
                    <w:top w:val="single" w:color="auto" w:sz="4" w:space="0"/>
                    <w:left w:val="single" w:color="auto" w:sz="4" w:space="0"/>
                    <w:bottom w:val="single" w:color="auto" w:sz="12" w:space="0"/>
                  </w:tcBorders>
                  <w:vAlign w:val="center"/>
                </w:tcPr>
                <w:p>
                  <w:pPr>
                    <w:topLinePunct/>
                    <w:adjustRightInd w:val="0"/>
                    <w:snapToGrid w:val="0"/>
                    <w:jc w:val="center"/>
                    <w:rPr>
                      <w:color w:val="000000"/>
                      <w:kern w:val="0"/>
                      <w:sz w:val="18"/>
                      <w:szCs w:val="18"/>
                    </w:rPr>
                  </w:pPr>
                  <w:r>
                    <w:rPr>
                      <w:rFonts w:hint="eastAsia"/>
                      <w:color w:val="000000"/>
                      <w:sz w:val="18"/>
                      <w:szCs w:val="18"/>
                    </w:rPr>
                    <w:t>南侧</w:t>
                  </w:r>
                  <w:r>
                    <w:rPr>
                      <w:rFonts w:hint="eastAsia"/>
                      <w:color w:val="000000"/>
                      <w:sz w:val="18"/>
                      <w:szCs w:val="18"/>
                      <w:lang w:val="en-US" w:eastAsia="zh-CN"/>
                    </w:rPr>
                    <w:t>2.75</w:t>
                  </w:r>
                  <w:r>
                    <w:rPr>
                      <w:color w:val="000000"/>
                      <w:sz w:val="18"/>
                      <w:szCs w:val="18"/>
                    </w:rPr>
                    <w:t>km</w:t>
                  </w:r>
                </w:p>
              </w:tc>
            </w:tr>
          </w:tbl>
          <w:p>
            <w:pPr>
              <w:topLinePunct/>
              <w:adjustRightInd w:val="0"/>
              <w:snapToGrid w:val="0"/>
              <w:spacing w:line="360" w:lineRule="auto"/>
              <w:ind w:firstLine="420" w:firstLineChars="200"/>
              <w:rPr>
                <w:color w:val="000000"/>
                <w:kern w:val="0"/>
                <w:szCs w:val="21"/>
              </w:rPr>
            </w:pPr>
            <w:r>
              <w:rPr>
                <w:rFonts w:hint="eastAsia"/>
                <w:color w:val="000000"/>
                <w:kern w:val="0"/>
                <w:szCs w:val="21"/>
              </w:rPr>
              <w:t>本项目不在江苏省国家级生态保护红线规划内，符合规划要求。</w:t>
            </w:r>
          </w:p>
          <w:p>
            <w:pPr>
              <w:topLinePunct/>
              <w:adjustRightInd w:val="0"/>
              <w:snapToGrid w:val="0"/>
              <w:spacing w:line="360" w:lineRule="auto"/>
              <w:ind w:firstLine="420" w:firstLineChars="200"/>
              <w:rPr>
                <w:color w:val="000000"/>
                <w:kern w:val="0"/>
                <w:szCs w:val="21"/>
              </w:rPr>
            </w:pPr>
            <w:r>
              <w:rPr>
                <w:rFonts w:hint="eastAsia"/>
                <w:color w:val="000000"/>
                <w:kern w:val="0"/>
                <w:szCs w:val="21"/>
              </w:rPr>
              <w:t>②江苏省生态空间管控区域规划</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1-</w:t>
            </w:r>
            <w:r>
              <w:rPr>
                <w:rFonts w:hint="eastAsia"/>
                <w:b/>
                <w:snapToGrid w:val="0"/>
                <w:color w:val="000000"/>
                <w:szCs w:val="21"/>
                <w:lang w:val="en-US" w:eastAsia="zh-CN"/>
              </w:rPr>
              <w:t>4</w:t>
            </w:r>
            <w:r>
              <w:rPr>
                <w:b/>
                <w:snapToGrid w:val="0"/>
                <w:color w:val="000000"/>
                <w:szCs w:val="21"/>
              </w:rPr>
              <w:t xml:space="preserve">  </w:t>
            </w:r>
            <w:r>
              <w:rPr>
                <w:rFonts w:hint="eastAsia"/>
                <w:b/>
                <w:snapToGrid w:val="0"/>
                <w:color w:val="000000"/>
                <w:szCs w:val="21"/>
              </w:rPr>
              <w:t>江苏省生态空间管控区域规划</w:t>
            </w:r>
          </w:p>
          <w:tbl>
            <w:tblPr>
              <w:tblStyle w:val="23"/>
              <w:tblW w:w="783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95"/>
              <w:gridCol w:w="675"/>
              <w:gridCol w:w="1063"/>
              <w:gridCol w:w="720"/>
              <w:gridCol w:w="2942"/>
              <w:gridCol w:w="838"/>
              <w:gridCol w:w="10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270" w:type="dxa"/>
                  <w:gridSpan w:val="2"/>
                  <w:tcBorders>
                    <w:tl2br w:val="nil"/>
                    <w:tr2bl w:val="nil"/>
                  </w:tcBorders>
                  <w:vAlign w:val="center"/>
                </w:tcPr>
                <w:p>
                  <w:pPr>
                    <w:topLinePunct/>
                    <w:adjustRightInd w:val="0"/>
                    <w:snapToGrid w:val="0"/>
                    <w:jc w:val="center"/>
                    <w:rPr>
                      <w:color w:val="000000"/>
                      <w:kern w:val="0"/>
                      <w:sz w:val="18"/>
                      <w:szCs w:val="18"/>
                    </w:rPr>
                  </w:pPr>
                  <w:r>
                    <w:rPr>
                      <w:rFonts w:hint="eastAsia"/>
                      <w:color w:val="000000"/>
                      <w:kern w:val="0"/>
                      <w:sz w:val="18"/>
                      <w:szCs w:val="18"/>
                    </w:rPr>
                    <w:t>所在行政区域</w:t>
                  </w:r>
                </w:p>
              </w:tc>
              <w:tc>
                <w:tcPr>
                  <w:tcW w:w="1063" w:type="dxa"/>
                  <w:vMerge w:val="restart"/>
                  <w:tcBorders>
                    <w:tl2br w:val="nil"/>
                    <w:tr2bl w:val="nil"/>
                  </w:tcBorders>
                  <w:vAlign w:val="center"/>
                </w:tcPr>
                <w:p>
                  <w:pPr>
                    <w:topLinePunct/>
                    <w:adjustRightInd w:val="0"/>
                    <w:snapToGrid w:val="0"/>
                    <w:jc w:val="center"/>
                    <w:rPr>
                      <w:color w:val="000000"/>
                      <w:kern w:val="0"/>
                      <w:sz w:val="18"/>
                      <w:szCs w:val="18"/>
                    </w:rPr>
                  </w:pPr>
                  <w:r>
                    <w:rPr>
                      <w:rFonts w:hint="eastAsia"/>
                      <w:color w:val="000000"/>
                      <w:kern w:val="0"/>
                      <w:sz w:val="18"/>
                      <w:szCs w:val="18"/>
                    </w:rPr>
                    <w:t>生态空间保护区域名称</w:t>
                  </w:r>
                </w:p>
              </w:tc>
              <w:tc>
                <w:tcPr>
                  <w:tcW w:w="720" w:type="dxa"/>
                  <w:vMerge w:val="restart"/>
                  <w:tcBorders>
                    <w:tl2br w:val="nil"/>
                    <w:tr2bl w:val="nil"/>
                  </w:tcBorders>
                  <w:vAlign w:val="center"/>
                </w:tcPr>
                <w:p>
                  <w:pPr>
                    <w:topLinePunct/>
                    <w:adjustRightInd w:val="0"/>
                    <w:snapToGrid w:val="0"/>
                    <w:jc w:val="center"/>
                    <w:rPr>
                      <w:color w:val="000000"/>
                      <w:kern w:val="0"/>
                      <w:sz w:val="18"/>
                      <w:szCs w:val="18"/>
                    </w:rPr>
                  </w:pPr>
                  <w:r>
                    <w:rPr>
                      <w:rFonts w:hint="eastAsia"/>
                      <w:color w:val="000000"/>
                      <w:kern w:val="0"/>
                      <w:sz w:val="18"/>
                      <w:szCs w:val="18"/>
                    </w:rPr>
                    <w:t>主导生态功能</w:t>
                  </w:r>
                </w:p>
              </w:tc>
              <w:tc>
                <w:tcPr>
                  <w:tcW w:w="2942" w:type="dxa"/>
                  <w:vMerge w:val="restart"/>
                  <w:tcBorders>
                    <w:tl2br w:val="nil"/>
                    <w:tr2bl w:val="nil"/>
                  </w:tcBorders>
                  <w:vAlign w:val="center"/>
                </w:tcPr>
                <w:p>
                  <w:pPr>
                    <w:topLinePunct/>
                    <w:adjustRightInd w:val="0"/>
                    <w:snapToGrid w:val="0"/>
                    <w:jc w:val="center"/>
                    <w:rPr>
                      <w:color w:val="000000"/>
                      <w:kern w:val="0"/>
                      <w:sz w:val="18"/>
                      <w:szCs w:val="18"/>
                    </w:rPr>
                  </w:pPr>
                  <w:r>
                    <w:rPr>
                      <w:rFonts w:hint="eastAsia"/>
                      <w:color w:val="000000"/>
                      <w:kern w:val="0"/>
                      <w:sz w:val="18"/>
                      <w:szCs w:val="18"/>
                    </w:rPr>
                    <w:t>管控区域范围</w:t>
                  </w:r>
                </w:p>
              </w:tc>
              <w:tc>
                <w:tcPr>
                  <w:tcW w:w="838" w:type="dxa"/>
                  <w:vMerge w:val="restart"/>
                  <w:tcBorders>
                    <w:tl2br w:val="nil"/>
                    <w:tr2bl w:val="nil"/>
                  </w:tcBorders>
                  <w:vAlign w:val="center"/>
                </w:tcPr>
                <w:p>
                  <w:pPr>
                    <w:topLinePunct/>
                    <w:adjustRightInd w:val="0"/>
                    <w:snapToGrid w:val="0"/>
                    <w:jc w:val="center"/>
                    <w:rPr>
                      <w:color w:val="000000"/>
                      <w:kern w:val="0"/>
                      <w:sz w:val="18"/>
                      <w:szCs w:val="18"/>
                    </w:rPr>
                  </w:pPr>
                  <w:r>
                    <w:rPr>
                      <w:rFonts w:hint="eastAsia"/>
                      <w:color w:val="000000"/>
                      <w:kern w:val="0"/>
                      <w:sz w:val="18"/>
                      <w:szCs w:val="18"/>
                    </w:rPr>
                    <w:t>区域面积</w:t>
                  </w:r>
                </w:p>
              </w:tc>
              <w:tc>
                <w:tcPr>
                  <w:tcW w:w="1001" w:type="dxa"/>
                  <w:vMerge w:val="restart"/>
                  <w:tcBorders>
                    <w:tl2br w:val="nil"/>
                    <w:tr2bl w:val="nil"/>
                  </w:tcBorders>
                  <w:vAlign w:val="center"/>
                </w:tcPr>
                <w:p>
                  <w:pPr>
                    <w:topLinePunct/>
                    <w:adjustRightInd w:val="0"/>
                    <w:snapToGrid w:val="0"/>
                    <w:jc w:val="center"/>
                    <w:rPr>
                      <w:color w:val="000000"/>
                      <w:kern w:val="0"/>
                      <w:sz w:val="18"/>
                      <w:szCs w:val="18"/>
                    </w:rPr>
                  </w:pPr>
                  <w:r>
                    <w:rPr>
                      <w:rFonts w:hint="eastAsia"/>
                      <w:color w:val="000000"/>
                      <w:kern w:val="0"/>
                      <w:sz w:val="18"/>
                      <w:szCs w:val="18"/>
                    </w:rPr>
                    <w:t>方位及距离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95" w:type="dxa"/>
                  <w:tcBorders>
                    <w:tl2br w:val="nil"/>
                    <w:tr2bl w:val="nil"/>
                  </w:tcBorders>
                  <w:vAlign w:val="center"/>
                </w:tcPr>
                <w:p>
                  <w:pPr>
                    <w:topLinePunct/>
                    <w:adjustRightInd w:val="0"/>
                    <w:snapToGrid w:val="0"/>
                    <w:jc w:val="center"/>
                    <w:rPr>
                      <w:color w:val="000000"/>
                      <w:kern w:val="0"/>
                      <w:sz w:val="18"/>
                      <w:szCs w:val="18"/>
                    </w:rPr>
                  </w:pPr>
                  <w:r>
                    <w:rPr>
                      <w:rFonts w:hint="eastAsia"/>
                      <w:color w:val="000000"/>
                      <w:kern w:val="0"/>
                      <w:sz w:val="18"/>
                      <w:szCs w:val="18"/>
                    </w:rPr>
                    <w:t>市级</w:t>
                  </w:r>
                </w:p>
              </w:tc>
              <w:tc>
                <w:tcPr>
                  <w:tcW w:w="675" w:type="dxa"/>
                  <w:tcBorders>
                    <w:tl2br w:val="nil"/>
                    <w:tr2bl w:val="nil"/>
                  </w:tcBorders>
                  <w:vAlign w:val="center"/>
                </w:tcPr>
                <w:p>
                  <w:pPr>
                    <w:topLinePunct/>
                    <w:adjustRightInd w:val="0"/>
                    <w:snapToGrid w:val="0"/>
                    <w:jc w:val="center"/>
                    <w:rPr>
                      <w:color w:val="000000"/>
                      <w:kern w:val="0"/>
                      <w:sz w:val="18"/>
                      <w:szCs w:val="18"/>
                    </w:rPr>
                  </w:pPr>
                  <w:r>
                    <w:rPr>
                      <w:rFonts w:hint="eastAsia"/>
                      <w:color w:val="000000"/>
                      <w:kern w:val="0"/>
                      <w:sz w:val="18"/>
                      <w:szCs w:val="18"/>
                    </w:rPr>
                    <w:t>区级</w:t>
                  </w:r>
                </w:p>
              </w:tc>
              <w:tc>
                <w:tcPr>
                  <w:tcW w:w="1063" w:type="dxa"/>
                  <w:vMerge w:val="continue"/>
                  <w:tcBorders>
                    <w:tl2br w:val="nil"/>
                    <w:tr2bl w:val="nil"/>
                  </w:tcBorders>
                  <w:vAlign w:val="center"/>
                </w:tcPr>
                <w:p>
                  <w:pPr>
                    <w:topLinePunct/>
                    <w:adjustRightInd w:val="0"/>
                    <w:snapToGrid w:val="0"/>
                    <w:jc w:val="center"/>
                    <w:rPr>
                      <w:color w:val="000000"/>
                      <w:kern w:val="0"/>
                      <w:sz w:val="18"/>
                      <w:szCs w:val="18"/>
                    </w:rPr>
                  </w:pPr>
                </w:p>
              </w:tc>
              <w:tc>
                <w:tcPr>
                  <w:tcW w:w="720" w:type="dxa"/>
                  <w:vMerge w:val="continue"/>
                  <w:tcBorders>
                    <w:tl2br w:val="nil"/>
                    <w:tr2bl w:val="nil"/>
                  </w:tcBorders>
                  <w:vAlign w:val="center"/>
                </w:tcPr>
                <w:p>
                  <w:pPr>
                    <w:topLinePunct/>
                    <w:adjustRightInd w:val="0"/>
                    <w:snapToGrid w:val="0"/>
                    <w:jc w:val="center"/>
                    <w:rPr>
                      <w:color w:val="000000"/>
                      <w:kern w:val="0"/>
                      <w:sz w:val="18"/>
                      <w:szCs w:val="18"/>
                    </w:rPr>
                  </w:pPr>
                </w:p>
              </w:tc>
              <w:tc>
                <w:tcPr>
                  <w:tcW w:w="2942" w:type="dxa"/>
                  <w:vMerge w:val="continue"/>
                  <w:tcBorders>
                    <w:tl2br w:val="nil"/>
                    <w:tr2bl w:val="nil"/>
                  </w:tcBorders>
                  <w:vAlign w:val="center"/>
                </w:tcPr>
                <w:p>
                  <w:pPr>
                    <w:topLinePunct/>
                    <w:adjustRightInd w:val="0"/>
                    <w:snapToGrid w:val="0"/>
                    <w:jc w:val="center"/>
                    <w:rPr>
                      <w:color w:val="000000"/>
                      <w:kern w:val="0"/>
                      <w:sz w:val="18"/>
                      <w:szCs w:val="18"/>
                    </w:rPr>
                  </w:pPr>
                </w:p>
              </w:tc>
              <w:tc>
                <w:tcPr>
                  <w:tcW w:w="838" w:type="dxa"/>
                  <w:vMerge w:val="continue"/>
                  <w:tcBorders>
                    <w:tl2br w:val="nil"/>
                    <w:tr2bl w:val="nil"/>
                  </w:tcBorders>
                  <w:vAlign w:val="center"/>
                </w:tcPr>
                <w:p>
                  <w:pPr>
                    <w:topLinePunct/>
                    <w:adjustRightInd w:val="0"/>
                    <w:snapToGrid w:val="0"/>
                    <w:jc w:val="center"/>
                    <w:rPr>
                      <w:color w:val="000000"/>
                      <w:kern w:val="0"/>
                      <w:sz w:val="18"/>
                      <w:szCs w:val="18"/>
                    </w:rPr>
                  </w:pPr>
                </w:p>
              </w:tc>
              <w:tc>
                <w:tcPr>
                  <w:tcW w:w="1001" w:type="dxa"/>
                  <w:vMerge w:val="continue"/>
                  <w:tcBorders>
                    <w:tl2br w:val="nil"/>
                    <w:tr2bl w:val="nil"/>
                  </w:tcBorders>
                  <w:vAlign w:val="center"/>
                </w:tcPr>
                <w:p>
                  <w:pPr>
                    <w:topLinePunct/>
                    <w:adjustRightInd w:val="0"/>
                    <w:snapToGrid w:val="0"/>
                    <w:jc w:val="center"/>
                    <w:rPr>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95" w:type="dxa"/>
                  <w:tcBorders>
                    <w:tl2br w:val="nil"/>
                    <w:tr2bl w:val="nil"/>
                  </w:tcBorders>
                  <w:vAlign w:val="center"/>
                </w:tcPr>
                <w:p>
                  <w:pPr>
                    <w:topLinePunct/>
                    <w:adjustRightInd w:val="0"/>
                    <w:snapToGrid w:val="0"/>
                    <w:jc w:val="center"/>
                    <w:rPr>
                      <w:color w:val="000000"/>
                      <w:kern w:val="0"/>
                      <w:sz w:val="18"/>
                      <w:szCs w:val="18"/>
                    </w:rPr>
                  </w:pPr>
                  <w:r>
                    <w:rPr>
                      <w:rFonts w:hint="eastAsia"/>
                      <w:color w:val="000000"/>
                      <w:kern w:val="0"/>
                      <w:sz w:val="18"/>
                      <w:szCs w:val="18"/>
                    </w:rPr>
                    <w:t>苏州市</w:t>
                  </w:r>
                </w:p>
              </w:tc>
              <w:tc>
                <w:tcPr>
                  <w:tcW w:w="675" w:type="dxa"/>
                  <w:tcBorders>
                    <w:tl2br w:val="nil"/>
                    <w:tr2bl w:val="nil"/>
                  </w:tcBorders>
                  <w:vAlign w:val="center"/>
                </w:tcPr>
                <w:p>
                  <w:pPr>
                    <w:topLinePunct/>
                    <w:adjustRightInd w:val="0"/>
                    <w:snapToGrid w:val="0"/>
                    <w:jc w:val="center"/>
                    <w:rPr>
                      <w:color w:val="000000"/>
                      <w:kern w:val="0"/>
                      <w:sz w:val="18"/>
                      <w:szCs w:val="18"/>
                    </w:rPr>
                  </w:pPr>
                  <w:r>
                    <w:rPr>
                      <w:rFonts w:hint="eastAsia"/>
                      <w:color w:val="000000"/>
                      <w:kern w:val="0"/>
                      <w:sz w:val="18"/>
                      <w:szCs w:val="18"/>
                    </w:rPr>
                    <w:t>吴江区</w:t>
                  </w:r>
                </w:p>
              </w:tc>
              <w:tc>
                <w:tcPr>
                  <w:tcW w:w="1063" w:type="dxa"/>
                  <w:tcBorders>
                    <w:tl2br w:val="nil"/>
                    <w:tr2bl w:val="nil"/>
                  </w:tcBorders>
                  <w:vAlign w:val="center"/>
                </w:tcPr>
                <w:p>
                  <w:pPr>
                    <w:topLinePunct/>
                    <w:adjustRightInd w:val="0"/>
                    <w:snapToGrid w:val="0"/>
                    <w:jc w:val="center"/>
                    <w:rPr>
                      <w:color w:val="000000"/>
                      <w:kern w:val="0"/>
                      <w:sz w:val="18"/>
                      <w:szCs w:val="18"/>
                    </w:rPr>
                  </w:pPr>
                  <w:r>
                    <w:rPr>
                      <w:rFonts w:hint="eastAsia"/>
                      <w:color w:val="000000"/>
                      <w:kern w:val="0"/>
                      <w:sz w:val="18"/>
                      <w:szCs w:val="18"/>
                    </w:rPr>
                    <w:t>吴江桃源省级森林公园</w:t>
                  </w:r>
                </w:p>
              </w:tc>
              <w:tc>
                <w:tcPr>
                  <w:tcW w:w="720" w:type="dxa"/>
                  <w:tcBorders>
                    <w:tl2br w:val="nil"/>
                    <w:tr2bl w:val="nil"/>
                  </w:tcBorders>
                  <w:vAlign w:val="center"/>
                </w:tcPr>
                <w:p>
                  <w:pPr>
                    <w:topLinePunct/>
                    <w:adjustRightInd w:val="0"/>
                    <w:snapToGrid w:val="0"/>
                    <w:jc w:val="center"/>
                    <w:rPr>
                      <w:color w:val="000000"/>
                      <w:kern w:val="0"/>
                      <w:sz w:val="18"/>
                      <w:szCs w:val="18"/>
                    </w:rPr>
                  </w:pPr>
                  <w:r>
                    <w:rPr>
                      <w:rFonts w:hint="eastAsia"/>
                      <w:color w:val="000000"/>
                      <w:kern w:val="0"/>
                      <w:sz w:val="18"/>
                      <w:szCs w:val="18"/>
                    </w:rPr>
                    <w:t>自然与人文景观保护</w:t>
                  </w:r>
                </w:p>
              </w:tc>
              <w:tc>
                <w:tcPr>
                  <w:tcW w:w="2942" w:type="dxa"/>
                  <w:tcBorders>
                    <w:tl2br w:val="nil"/>
                    <w:tr2bl w:val="nil"/>
                  </w:tcBorders>
                  <w:vAlign w:val="center"/>
                </w:tcPr>
                <w:p>
                  <w:pPr>
                    <w:jc w:val="left"/>
                    <w:rPr>
                      <w:color w:val="000000"/>
                      <w:kern w:val="0"/>
                      <w:sz w:val="18"/>
                      <w:szCs w:val="18"/>
                    </w:rPr>
                  </w:pPr>
                  <w:r>
                    <w:rPr>
                      <w:rFonts w:hint="eastAsia" w:ascii="宋体" w:hAnsi="宋体"/>
                      <w:color w:val="000000"/>
                      <w:sz w:val="18"/>
                      <w:szCs w:val="18"/>
                    </w:rPr>
                    <w:t>吴江桃源省级森林公园总体规划范围，不包括已纳入国家级生态保护红线的部分</w:t>
                  </w:r>
                </w:p>
              </w:tc>
              <w:tc>
                <w:tcPr>
                  <w:tcW w:w="838" w:type="dxa"/>
                  <w:tcBorders>
                    <w:tl2br w:val="nil"/>
                    <w:tr2bl w:val="nil"/>
                  </w:tcBorders>
                  <w:vAlign w:val="center"/>
                </w:tcPr>
                <w:p>
                  <w:pPr>
                    <w:topLinePunct/>
                    <w:adjustRightInd w:val="0"/>
                    <w:snapToGrid w:val="0"/>
                    <w:jc w:val="center"/>
                    <w:rPr>
                      <w:color w:val="000000"/>
                      <w:kern w:val="0"/>
                      <w:sz w:val="18"/>
                      <w:szCs w:val="18"/>
                    </w:rPr>
                  </w:pPr>
                  <w:r>
                    <w:rPr>
                      <w:color w:val="000000"/>
                      <w:kern w:val="0"/>
                      <w:sz w:val="18"/>
                      <w:szCs w:val="18"/>
                    </w:rPr>
                    <w:t>1.74</w:t>
                  </w:r>
                  <w:r>
                    <w:rPr>
                      <w:color w:val="000000"/>
                      <w:sz w:val="18"/>
                      <w:szCs w:val="18"/>
                    </w:rPr>
                    <w:t>km</w:t>
                  </w:r>
                  <w:r>
                    <w:rPr>
                      <w:color w:val="000000"/>
                      <w:sz w:val="18"/>
                      <w:szCs w:val="18"/>
                      <w:vertAlign w:val="superscript"/>
                    </w:rPr>
                    <w:t>2</w:t>
                  </w:r>
                </w:p>
              </w:tc>
              <w:tc>
                <w:tcPr>
                  <w:tcW w:w="1001" w:type="dxa"/>
                  <w:tcBorders>
                    <w:tl2br w:val="nil"/>
                    <w:tr2bl w:val="nil"/>
                  </w:tcBorders>
                  <w:vAlign w:val="center"/>
                </w:tcPr>
                <w:p>
                  <w:pPr>
                    <w:topLinePunct/>
                    <w:adjustRightInd w:val="0"/>
                    <w:snapToGrid w:val="0"/>
                    <w:jc w:val="center"/>
                    <w:rPr>
                      <w:color w:val="000000"/>
                      <w:kern w:val="0"/>
                      <w:sz w:val="18"/>
                      <w:szCs w:val="18"/>
                    </w:rPr>
                  </w:pPr>
                  <w:r>
                    <w:rPr>
                      <w:rFonts w:hint="eastAsia"/>
                      <w:color w:val="000000"/>
                      <w:sz w:val="18"/>
                      <w:szCs w:val="18"/>
                    </w:rPr>
                    <w:t>南侧</w:t>
                  </w:r>
                  <w:r>
                    <w:rPr>
                      <w:rFonts w:hint="eastAsia"/>
                      <w:color w:val="000000"/>
                      <w:sz w:val="18"/>
                      <w:szCs w:val="18"/>
                      <w:lang w:val="en-US" w:eastAsia="zh-CN"/>
                    </w:rPr>
                    <w:t>2.75</w:t>
                  </w:r>
                  <w:r>
                    <w:rPr>
                      <w:color w:val="000000"/>
                      <w:sz w:val="18"/>
                      <w:szCs w:val="18"/>
                    </w:rPr>
                    <w:t>km</w:t>
                  </w:r>
                </w:p>
              </w:tc>
            </w:tr>
          </w:tbl>
          <w:p>
            <w:pPr>
              <w:topLinePunct/>
              <w:adjustRightInd w:val="0"/>
              <w:snapToGrid w:val="0"/>
              <w:spacing w:line="360" w:lineRule="auto"/>
              <w:ind w:firstLine="420" w:firstLineChars="200"/>
              <w:rPr>
                <w:color w:val="000000"/>
                <w:kern w:val="0"/>
                <w:szCs w:val="21"/>
              </w:rPr>
            </w:pPr>
            <w:r>
              <w:rPr>
                <w:rFonts w:hint="eastAsia"/>
                <w:color w:val="000000"/>
                <w:kern w:val="0"/>
                <w:szCs w:val="21"/>
              </w:rPr>
              <w:t>本项目不在江苏省生态空间管控区域规划内，符合规划要求。</w:t>
            </w:r>
          </w:p>
          <w:p>
            <w:pPr>
              <w:topLinePunct/>
              <w:adjustRightInd w:val="0"/>
              <w:snapToGrid w:val="0"/>
              <w:spacing w:line="360" w:lineRule="auto"/>
              <w:ind w:firstLine="420" w:firstLineChars="200"/>
              <w:rPr>
                <w:color w:val="000000"/>
                <w:kern w:val="0"/>
                <w:szCs w:val="21"/>
              </w:rPr>
            </w:pPr>
            <w:r>
              <w:rPr>
                <w:rFonts w:hint="eastAsia"/>
                <w:color w:val="000000"/>
                <w:kern w:val="0"/>
                <w:szCs w:val="21"/>
              </w:rPr>
              <w:t>（</w:t>
            </w:r>
            <w:r>
              <w:rPr>
                <w:color w:val="000000"/>
                <w:kern w:val="0"/>
                <w:szCs w:val="21"/>
              </w:rPr>
              <w:t>2</w:t>
            </w:r>
            <w:r>
              <w:rPr>
                <w:rFonts w:hint="eastAsia"/>
                <w:color w:val="000000"/>
                <w:kern w:val="0"/>
                <w:szCs w:val="21"/>
              </w:rPr>
              <w:t>）环境质量底线</w:t>
            </w:r>
          </w:p>
          <w:p>
            <w:pPr>
              <w:topLinePunct/>
              <w:adjustRightInd w:val="0"/>
              <w:snapToGrid w:val="0"/>
              <w:spacing w:line="360" w:lineRule="auto"/>
              <w:ind w:firstLine="420" w:firstLineChars="200"/>
              <w:rPr>
                <w:rFonts w:eastAsia="仿宋"/>
                <w:color w:val="000000"/>
              </w:rPr>
            </w:pPr>
            <w:r>
              <w:rPr>
                <w:rFonts w:hint="eastAsia"/>
                <w:color w:val="000000"/>
                <w:kern w:val="0"/>
                <w:szCs w:val="21"/>
              </w:rPr>
              <w:t>根据苏州市《2023年度苏州市生态环境状况公报》，大气环境方面，苏州市全市环境空气质量平均优良天数比率为81.4%，同比下降0.5个百分点。各地优良天数比率介于78.5%～83.6%；市区环境空气质量优良天数比率为80.8%，同比下降0.6个百分点。各指标中O</w:t>
            </w:r>
            <w:r>
              <w:rPr>
                <w:rFonts w:hint="eastAsia"/>
                <w:color w:val="000000"/>
                <w:kern w:val="0"/>
                <w:szCs w:val="21"/>
                <w:vertAlign w:val="subscript"/>
              </w:rPr>
              <w:t>3</w:t>
            </w:r>
            <w:r>
              <w:rPr>
                <w:rFonts w:hint="eastAsia"/>
                <w:color w:val="000000"/>
                <w:kern w:val="0"/>
                <w:szCs w:val="21"/>
              </w:rPr>
              <w:t>超过二级标准，SO</w:t>
            </w:r>
            <w:r>
              <w:rPr>
                <w:rFonts w:hint="eastAsia"/>
                <w:color w:val="000000"/>
                <w:kern w:val="0"/>
                <w:szCs w:val="21"/>
                <w:vertAlign w:val="subscript"/>
              </w:rPr>
              <w:t>2</w:t>
            </w:r>
            <w:r>
              <w:rPr>
                <w:rFonts w:hint="eastAsia"/>
                <w:color w:val="000000"/>
                <w:kern w:val="0"/>
                <w:szCs w:val="21"/>
              </w:rPr>
              <w:t>、NO</w:t>
            </w:r>
            <w:r>
              <w:rPr>
                <w:rFonts w:hint="eastAsia"/>
                <w:color w:val="000000"/>
                <w:kern w:val="0"/>
                <w:szCs w:val="21"/>
                <w:vertAlign w:val="subscript"/>
              </w:rPr>
              <w:t>2</w:t>
            </w:r>
            <w:r>
              <w:rPr>
                <w:rFonts w:hint="eastAsia"/>
                <w:color w:val="000000"/>
                <w:kern w:val="0"/>
                <w:szCs w:val="21"/>
              </w:rPr>
              <w:t>、PM</w:t>
            </w:r>
            <w:r>
              <w:rPr>
                <w:rFonts w:hint="eastAsia"/>
                <w:color w:val="000000"/>
                <w:kern w:val="0"/>
                <w:szCs w:val="21"/>
                <w:vertAlign w:val="subscript"/>
              </w:rPr>
              <w:t>2.5</w:t>
            </w:r>
            <w:r>
              <w:rPr>
                <w:rFonts w:hint="eastAsia"/>
                <w:color w:val="000000"/>
                <w:kern w:val="0"/>
                <w:szCs w:val="21"/>
              </w:rPr>
              <w:t>、PM</w:t>
            </w:r>
            <w:r>
              <w:rPr>
                <w:rFonts w:hint="eastAsia"/>
                <w:color w:val="000000"/>
                <w:kern w:val="0"/>
                <w:szCs w:val="21"/>
                <w:vertAlign w:val="subscript"/>
              </w:rPr>
              <w:t>10</w:t>
            </w:r>
            <w:r>
              <w:rPr>
                <w:rFonts w:hint="eastAsia"/>
                <w:color w:val="000000"/>
                <w:kern w:val="0"/>
                <w:szCs w:val="21"/>
              </w:rPr>
              <w:t>和CO浓度达标。水环境方面，苏州市13个县级及以上集中式饮用水水源地中，全部达到或优于III类标准水质。30个国考断面年均水质达到或好于III类标准的断面比例为93.3%，同比上升6.6个百分点；未达III类的2个断面为IV类（均为湖泊）。全市共有80个省考断面，其中平均水质达到或优于III类断面比例占95%，同比上升2.5个百分点；IV类断面4个（均为湖泊）。声环境方面，全市各类功能区噪声昼间达标率为97.2%，同比下降2.3个百分点，夜间达标率为88.2%，同比下降2.8个百分点。</w:t>
            </w:r>
          </w:p>
          <w:p>
            <w:pPr>
              <w:topLinePunct/>
              <w:adjustRightInd w:val="0"/>
              <w:snapToGrid w:val="0"/>
              <w:spacing w:line="360" w:lineRule="auto"/>
              <w:ind w:firstLine="420" w:firstLineChars="200"/>
              <w:rPr>
                <w:color w:val="000000"/>
                <w:kern w:val="0"/>
                <w:szCs w:val="21"/>
              </w:rPr>
            </w:pPr>
            <w:r>
              <w:rPr>
                <w:rFonts w:hint="eastAsia"/>
                <w:color w:val="000000"/>
                <w:kern w:val="0"/>
                <w:szCs w:val="21"/>
              </w:rPr>
              <w:t>本项目建成投产后，在废气、废水、噪声排放方面均可达到标准，固废处置合理，不会改变现有的环境质量类别，不会突破环境质量底线。</w:t>
            </w:r>
          </w:p>
          <w:p>
            <w:pPr>
              <w:topLinePunct/>
              <w:adjustRightInd w:val="0"/>
              <w:snapToGrid w:val="0"/>
              <w:spacing w:line="360" w:lineRule="auto"/>
              <w:ind w:firstLine="420" w:firstLineChars="200"/>
              <w:rPr>
                <w:color w:val="000000"/>
                <w:kern w:val="0"/>
                <w:szCs w:val="21"/>
              </w:rPr>
            </w:pPr>
            <w:r>
              <w:rPr>
                <w:rFonts w:hint="eastAsia"/>
                <w:color w:val="000000"/>
                <w:kern w:val="0"/>
                <w:szCs w:val="21"/>
              </w:rPr>
              <w:t>（</w:t>
            </w:r>
            <w:r>
              <w:rPr>
                <w:color w:val="000000"/>
                <w:kern w:val="0"/>
                <w:szCs w:val="21"/>
              </w:rPr>
              <w:t>3</w:t>
            </w:r>
            <w:r>
              <w:rPr>
                <w:rFonts w:hint="eastAsia"/>
                <w:color w:val="000000"/>
                <w:kern w:val="0"/>
                <w:szCs w:val="21"/>
              </w:rPr>
              <w:t>）资源利用上线</w:t>
            </w:r>
          </w:p>
          <w:p>
            <w:pPr>
              <w:topLinePunct/>
              <w:adjustRightInd w:val="0"/>
              <w:snapToGrid w:val="0"/>
              <w:spacing w:line="360" w:lineRule="auto"/>
              <w:ind w:firstLine="420" w:firstLineChars="200"/>
              <w:rPr>
                <w:color w:val="000000"/>
                <w:kern w:val="0"/>
                <w:szCs w:val="21"/>
              </w:rPr>
            </w:pPr>
            <w:r>
              <w:rPr>
                <w:rFonts w:hint="eastAsia"/>
                <w:color w:val="000000"/>
                <w:kern w:val="0"/>
                <w:szCs w:val="21"/>
              </w:rPr>
              <w:t>本项目位于苏州市</w:t>
            </w:r>
            <w:r>
              <w:rPr>
                <w:rFonts w:hint="eastAsia"/>
                <w:color w:val="000000"/>
                <w:kern w:val="0"/>
                <w:szCs w:val="21"/>
                <w:lang w:eastAsia="zh-CN"/>
              </w:rPr>
              <w:t>吴江区桃源镇商城路1470号</w:t>
            </w:r>
            <w:r>
              <w:rPr>
                <w:rFonts w:hint="eastAsia"/>
                <w:color w:val="000000"/>
                <w:kern w:val="0"/>
                <w:szCs w:val="21"/>
              </w:rPr>
              <w:t>，项目用水水源均为市政自来水，</w:t>
            </w:r>
            <w:r>
              <w:rPr>
                <w:rFonts w:hint="eastAsia"/>
                <w:color w:val="000000" w:themeColor="text1"/>
                <w:kern w:val="0"/>
                <w:szCs w:val="21"/>
                <w14:textFill>
                  <w14:solidFill>
                    <w14:schemeClr w14:val="tx1"/>
                  </w14:solidFill>
                </w14:textFill>
              </w:rPr>
              <w:t>技改前后新增用水量不大；项目供电来自当地电网，技改前后新增少量用电量，对当地电力资源影响不大，当地电网能够满足本项目用电量。项目用地属现有工业用地，符合用地性质，不新增土地资源，</w:t>
            </w:r>
            <w:r>
              <w:rPr>
                <w:rFonts w:hint="eastAsia"/>
                <w:color w:val="000000"/>
                <w:kern w:val="0"/>
                <w:szCs w:val="21"/>
              </w:rPr>
              <w:t>故本项目的建设符合资源利用上限的要求。</w:t>
            </w:r>
          </w:p>
          <w:p>
            <w:pPr>
              <w:topLinePunct/>
              <w:adjustRightInd w:val="0"/>
              <w:snapToGrid w:val="0"/>
              <w:spacing w:line="360" w:lineRule="auto"/>
              <w:ind w:firstLine="420" w:firstLineChars="200"/>
              <w:rPr>
                <w:color w:val="000000"/>
                <w:kern w:val="0"/>
                <w:szCs w:val="21"/>
              </w:rPr>
            </w:pPr>
            <w:r>
              <w:rPr>
                <w:rFonts w:hint="eastAsia"/>
                <w:color w:val="000000"/>
                <w:kern w:val="0"/>
                <w:szCs w:val="21"/>
              </w:rPr>
              <w:t>（</w:t>
            </w:r>
            <w:r>
              <w:rPr>
                <w:color w:val="000000"/>
                <w:kern w:val="0"/>
                <w:szCs w:val="21"/>
              </w:rPr>
              <w:t>4</w:t>
            </w:r>
            <w:r>
              <w:rPr>
                <w:rFonts w:hint="eastAsia"/>
                <w:color w:val="000000"/>
                <w:kern w:val="0"/>
                <w:szCs w:val="21"/>
              </w:rPr>
              <w:t>）环境准入负面清单</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1-</w:t>
            </w:r>
            <w:r>
              <w:rPr>
                <w:rFonts w:hint="eastAsia"/>
                <w:b/>
                <w:snapToGrid w:val="0"/>
                <w:color w:val="000000"/>
                <w:szCs w:val="21"/>
                <w:lang w:val="en-US" w:eastAsia="zh-CN"/>
              </w:rPr>
              <w:t>5</w:t>
            </w:r>
            <w:r>
              <w:rPr>
                <w:b/>
                <w:snapToGrid w:val="0"/>
                <w:color w:val="000000"/>
                <w:szCs w:val="21"/>
              </w:rPr>
              <w:t xml:space="preserve">  </w:t>
            </w:r>
            <w:r>
              <w:rPr>
                <w:rFonts w:hint="eastAsia"/>
                <w:b/>
                <w:snapToGrid w:val="0"/>
                <w:color w:val="000000"/>
                <w:szCs w:val="21"/>
              </w:rPr>
              <w:t>环境准入负面清单</w:t>
            </w:r>
          </w:p>
          <w:tbl>
            <w:tblPr>
              <w:tblStyle w:val="23"/>
              <w:tblW w:w="783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83"/>
              <w:gridCol w:w="6562"/>
              <w:gridCol w:w="7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83" w:type="dxa"/>
                  <w:tcBorders>
                    <w:top w:val="single" w:color="auto" w:sz="12" w:space="0"/>
                    <w:bottom w:val="single" w:color="auto" w:sz="4" w:space="0"/>
                    <w:right w:val="single" w:color="auto" w:sz="4"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序号</w:t>
                  </w:r>
                </w:p>
              </w:tc>
              <w:tc>
                <w:tcPr>
                  <w:tcW w:w="6562" w:type="dxa"/>
                  <w:tcBorders>
                    <w:top w:val="single" w:color="auto" w:sz="12" w:space="0"/>
                    <w:left w:val="single" w:color="auto" w:sz="4" w:space="0"/>
                    <w:bottom w:val="single" w:color="auto" w:sz="4" w:space="0"/>
                    <w:right w:val="single" w:color="auto" w:sz="4"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法律法规、政策文件等</w:t>
                  </w:r>
                </w:p>
              </w:tc>
              <w:tc>
                <w:tcPr>
                  <w:tcW w:w="792" w:type="dxa"/>
                  <w:tcBorders>
                    <w:top w:val="single" w:color="auto" w:sz="12" w:space="0"/>
                    <w:left w:val="single" w:color="auto" w:sz="4" w:space="0"/>
                    <w:bottom w:val="single" w:color="auto" w:sz="4"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是否属于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83" w:type="dxa"/>
                  <w:tcBorders>
                    <w:top w:val="single" w:color="auto" w:sz="4" w:space="0"/>
                    <w:bottom w:val="single" w:color="auto" w:sz="4" w:space="0"/>
                    <w:right w:val="single" w:color="auto" w:sz="4" w:space="0"/>
                  </w:tcBorders>
                  <w:vAlign w:val="center"/>
                </w:tcPr>
                <w:p>
                  <w:pPr>
                    <w:topLinePunct/>
                    <w:adjustRightInd w:val="0"/>
                    <w:snapToGrid w:val="0"/>
                    <w:jc w:val="center"/>
                    <w:rPr>
                      <w:color w:val="000000"/>
                      <w:kern w:val="0"/>
                      <w:sz w:val="18"/>
                      <w:szCs w:val="18"/>
                    </w:rPr>
                  </w:pPr>
                  <w:r>
                    <w:rPr>
                      <w:color w:val="000000"/>
                      <w:kern w:val="0"/>
                      <w:sz w:val="18"/>
                      <w:szCs w:val="18"/>
                    </w:rPr>
                    <w:t>1</w:t>
                  </w:r>
                </w:p>
              </w:tc>
              <w:tc>
                <w:tcPr>
                  <w:tcW w:w="6562"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ind w:left="218" w:leftChars="104"/>
                    <w:rPr>
                      <w:color w:val="000000"/>
                      <w:kern w:val="0"/>
                      <w:sz w:val="18"/>
                      <w:szCs w:val="18"/>
                    </w:rPr>
                  </w:pPr>
                  <w:r>
                    <w:rPr>
                      <w:rFonts w:hint="eastAsia"/>
                      <w:color w:val="000000"/>
                      <w:sz w:val="18"/>
                    </w:rPr>
                    <w:t>《产业结构调整指导目录</w:t>
                  </w:r>
                  <w:r>
                    <w:rPr>
                      <w:color w:val="000000"/>
                      <w:sz w:val="18"/>
                    </w:rPr>
                    <w:t>(2024</w:t>
                  </w:r>
                  <w:r>
                    <w:rPr>
                      <w:rFonts w:hint="eastAsia"/>
                      <w:color w:val="000000"/>
                      <w:sz w:val="18"/>
                    </w:rPr>
                    <w:t>年本</w:t>
                  </w:r>
                  <w:r>
                    <w:rPr>
                      <w:color w:val="000000"/>
                      <w:sz w:val="18"/>
                    </w:rPr>
                    <w:t>)</w:t>
                  </w:r>
                  <w:r>
                    <w:rPr>
                      <w:rFonts w:hint="eastAsia"/>
                      <w:color w:val="000000"/>
                      <w:sz w:val="18"/>
                    </w:rPr>
                    <w:t>》中的限制类、淘汰类项目。</w:t>
                  </w:r>
                </w:p>
              </w:tc>
              <w:tc>
                <w:tcPr>
                  <w:tcW w:w="792" w:type="dxa"/>
                  <w:tcBorders>
                    <w:top w:val="single" w:color="auto" w:sz="4" w:space="0"/>
                    <w:left w:val="single" w:color="auto" w:sz="4" w:space="0"/>
                    <w:bottom w:val="single" w:color="auto" w:sz="4"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83" w:type="dxa"/>
                  <w:tcBorders>
                    <w:top w:val="single" w:color="auto" w:sz="4" w:space="0"/>
                    <w:bottom w:val="single" w:color="auto" w:sz="4" w:space="0"/>
                    <w:right w:val="single" w:color="auto" w:sz="4" w:space="0"/>
                  </w:tcBorders>
                  <w:vAlign w:val="center"/>
                </w:tcPr>
                <w:p>
                  <w:pPr>
                    <w:topLinePunct/>
                    <w:adjustRightInd w:val="0"/>
                    <w:snapToGrid w:val="0"/>
                    <w:jc w:val="center"/>
                    <w:rPr>
                      <w:color w:val="000000"/>
                      <w:kern w:val="0"/>
                      <w:sz w:val="18"/>
                      <w:szCs w:val="18"/>
                    </w:rPr>
                  </w:pPr>
                  <w:r>
                    <w:rPr>
                      <w:color w:val="000000"/>
                      <w:kern w:val="0"/>
                      <w:sz w:val="18"/>
                      <w:szCs w:val="18"/>
                    </w:rPr>
                    <w:t>2</w:t>
                  </w:r>
                </w:p>
              </w:tc>
              <w:tc>
                <w:tcPr>
                  <w:tcW w:w="6562" w:type="dxa"/>
                  <w:tcBorders>
                    <w:top w:val="single" w:color="auto" w:sz="4" w:space="0"/>
                    <w:left w:val="single" w:color="auto" w:sz="4" w:space="0"/>
                    <w:bottom w:val="single" w:color="auto" w:sz="4" w:space="0"/>
                    <w:right w:val="single" w:color="auto" w:sz="4" w:space="0"/>
                  </w:tcBorders>
                  <w:vAlign w:val="center"/>
                </w:tcPr>
                <w:p>
                  <w:pPr>
                    <w:rPr>
                      <w:color w:val="000000"/>
                      <w:kern w:val="0"/>
                      <w:sz w:val="18"/>
                      <w:szCs w:val="18"/>
                    </w:rPr>
                  </w:pPr>
                  <w:r>
                    <w:rPr>
                      <w:rFonts w:hint="eastAsia"/>
                      <w:color w:val="000000"/>
                      <w:sz w:val="18"/>
                    </w:rPr>
                    <w:t>《江苏省生态空间管控区域规划》中规定的位于国家级生态红线保护范围以及生态空间管控区内与保护主导生态功能无关的开发建设项目、位于管控区内禁止从事的开发建设项目。</w:t>
                  </w:r>
                </w:p>
              </w:tc>
              <w:tc>
                <w:tcPr>
                  <w:tcW w:w="792" w:type="dxa"/>
                  <w:tcBorders>
                    <w:top w:val="single" w:color="auto" w:sz="4" w:space="0"/>
                    <w:left w:val="single" w:color="auto" w:sz="4" w:space="0"/>
                    <w:bottom w:val="single" w:color="auto" w:sz="4" w:space="0"/>
                  </w:tcBorders>
                  <w:vAlign w:val="center"/>
                </w:tcPr>
                <w:p>
                  <w:pPr>
                    <w:topLinePunct/>
                    <w:adjustRightInd w:val="0"/>
                    <w:snapToGrid w:val="0"/>
                    <w:jc w:val="center"/>
                    <w:rPr>
                      <w:color w:val="000000"/>
                      <w:kern w:val="0"/>
                      <w:sz w:val="18"/>
                      <w:szCs w:val="18"/>
                    </w:rPr>
                  </w:pPr>
                  <w:r>
                    <w:rPr>
                      <w:rFonts w:hint="eastAsia"/>
                      <w:color w:val="000000"/>
                      <w:sz w:val="18"/>
                      <w:szCs w:val="18"/>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83" w:type="dxa"/>
                  <w:tcBorders>
                    <w:top w:val="single" w:color="auto" w:sz="4" w:space="0"/>
                    <w:bottom w:val="single" w:color="auto" w:sz="4" w:space="0"/>
                    <w:right w:val="single" w:color="auto" w:sz="4" w:space="0"/>
                  </w:tcBorders>
                  <w:vAlign w:val="center"/>
                </w:tcPr>
                <w:p>
                  <w:pPr>
                    <w:topLinePunct/>
                    <w:adjustRightInd w:val="0"/>
                    <w:snapToGrid w:val="0"/>
                    <w:jc w:val="center"/>
                    <w:rPr>
                      <w:color w:val="000000"/>
                      <w:kern w:val="0"/>
                      <w:sz w:val="18"/>
                      <w:szCs w:val="18"/>
                    </w:rPr>
                  </w:pPr>
                  <w:r>
                    <w:rPr>
                      <w:color w:val="000000"/>
                      <w:kern w:val="0"/>
                      <w:sz w:val="18"/>
                      <w:szCs w:val="18"/>
                    </w:rPr>
                    <w:t>3</w:t>
                  </w:r>
                </w:p>
              </w:tc>
              <w:tc>
                <w:tcPr>
                  <w:tcW w:w="6562" w:type="dxa"/>
                  <w:tcBorders>
                    <w:top w:val="single" w:color="auto" w:sz="4" w:space="0"/>
                    <w:left w:val="single" w:color="auto" w:sz="4" w:space="0"/>
                    <w:bottom w:val="single" w:color="auto" w:sz="4" w:space="0"/>
                    <w:right w:val="single" w:color="auto" w:sz="4" w:space="0"/>
                  </w:tcBorders>
                  <w:vAlign w:val="center"/>
                </w:tcPr>
                <w:p>
                  <w:pPr>
                    <w:rPr>
                      <w:color w:val="000000"/>
                      <w:kern w:val="0"/>
                      <w:sz w:val="18"/>
                      <w:szCs w:val="18"/>
                    </w:rPr>
                  </w:pPr>
                  <w:r>
                    <w:rPr>
                      <w:rFonts w:hint="eastAsia"/>
                      <w:color w:val="000000"/>
                      <w:sz w:val="18"/>
                    </w:rPr>
                    <w:t>《江苏省太湖水污染防治条例》（</w:t>
                  </w:r>
                  <w:r>
                    <w:rPr>
                      <w:color w:val="000000"/>
                      <w:sz w:val="18"/>
                    </w:rPr>
                    <w:t>2021</w:t>
                  </w:r>
                  <w:r>
                    <w:rPr>
                      <w:rFonts w:hint="eastAsia"/>
                      <w:color w:val="000000"/>
                      <w:sz w:val="18"/>
                    </w:rPr>
                    <w:t>年修订）中规定的位于太湖流域一、二、三级保护区内禁止从事的开发建设项目。</w:t>
                  </w:r>
                </w:p>
              </w:tc>
              <w:tc>
                <w:tcPr>
                  <w:tcW w:w="792" w:type="dxa"/>
                  <w:tcBorders>
                    <w:top w:val="single" w:color="auto" w:sz="4" w:space="0"/>
                    <w:left w:val="single" w:color="auto" w:sz="4" w:space="0"/>
                    <w:bottom w:val="single" w:color="auto" w:sz="4" w:space="0"/>
                  </w:tcBorders>
                  <w:vAlign w:val="center"/>
                </w:tcPr>
                <w:p>
                  <w:pPr>
                    <w:topLinePunct/>
                    <w:adjustRightInd w:val="0"/>
                    <w:snapToGrid w:val="0"/>
                    <w:jc w:val="center"/>
                    <w:rPr>
                      <w:color w:val="000000"/>
                      <w:kern w:val="0"/>
                      <w:sz w:val="18"/>
                      <w:szCs w:val="18"/>
                    </w:rPr>
                  </w:pPr>
                  <w:r>
                    <w:rPr>
                      <w:rFonts w:hint="eastAsia"/>
                      <w:color w:val="000000"/>
                      <w:sz w:val="18"/>
                      <w:szCs w:val="18"/>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83" w:type="dxa"/>
                  <w:tcBorders>
                    <w:top w:val="single" w:color="auto" w:sz="4" w:space="0"/>
                    <w:bottom w:val="single" w:color="auto" w:sz="4" w:space="0"/>
                    <w:right w:val="single" w:color="auto" w:sz="4" w:space="0"/>
                  </w:tcBorders>
                  <w:vAlign w:val="center"/>
                </w:tcPr>
                <w:p>
                  <w:pPr>
                    <w:topLinePunct/>
                    <w:adjustRightInd w:val="0"/>
                    <w:snapToGrid w:val="0"/>
                    <w:jc w:val="center"/>
                    <w:rPr>
                      <w:color w:val="000000"/>
                      <w:kern w:val="0"/>
                      <w:sz w:val="18"/>
                      <w:szCs w:val="18"/>
                    </w:rPr>
                  </w:pPr>
                  <w:r>
                    <w:rPr>
                      <w:color w:val="000000"/>
                      <w:kern w:val="0"/>
                      <w:sz w:val="18"/>
                      <w:szCs w:val="18"/>
                    </w:rPr>
                    <w:t>4</w:t>
                  </w:r>
                </w:p>
              </w:tc>
              <w:tc>
                <w:tcPr>
                  <w:tcW w:w="6562" w:type="dxa"/>
                  <w:tcBorders>
                    <w:top w:val="single" w:color="auto" w:sz="4" w:space="0"/>
                    <w:left w:val="single" w:color="auto" w:sz="4" w:space="0"/>
                    <w:bottom w:val="single" w:color="auto" w:sz="4" w:space="0"/>
                    <w:right w:val="single" w:color="auto" w:sz="4" w:space="0"/>
                  </w:tcBorders>
                  <w:vAlign w:val="center"/>
                </w:tcPr>
                <w:p>
                  <w:pPr>
                    <w:jc w:val="left"/>
                    <w:rPr>
                      <w:color w:val="000000"/>
                      <w:kern w:val="0"/>
                      <w:sz w:val="18"/>
                      <w:szCs w:val="18"/>
                    </w:rPr>
                  </w:pPr>
                  <w:r>
                    <w:rPr>
                      <w:rFonts w:hint="eastAsia"/>
                      <w:color w:val="000000"/>
                      <w:sz w:val="18"/>
                      <w:szCs w:val="18"/>
                    </w:rPr>
                    <w:t>《苏州市吴江区建设项目环境影响评价特别管理措施（试行）》（吴政办</w:t>
                  </w:r>
                  <w:r>
                    <w:rPr>
                      <w:color w:val="000000"/>
                      <w:sz w:val="18"/>
                      <w:szCs w:val="18"/>
                    </w:rPr>
                    <w:t>[2019]32</w:t>
                  </w:r>
                  <w:r>
                    <w:rPr>
                      <w:rFonts w:hint="eastAsia"/>
                      <w:color w:val="000000"/>
                      <w:sz w:val="18"/>
                      <w:szCs w:val="18"/>
                    </w:rPr>
                    <w:t>号）中规定的区域发展限制性规定、建设项目限制性规定（禁止类、限制类）及各区镇区域禁止和限制类项目。</w:t>
                  </w:r>
                </w:p>
              </w:tc>
              <w:tc>
                <w:tcPr>
                  <w:tcW w:w="792" w:type="dxa"/>
                  <w:tcBorders>
                    <w:top w:val="single" w:color="auto" w:sz="4" w:space="0"/>
                    <w:left w:val="single" w:color="auto" w:sz="4" w:space="0"/>
                    <w:bottom w:val="single" w:color="auto" w:sz="4"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83" w:type="dxa"/>
                  <w:tcBorders>
                    <w:top w:val="single" w:color="auto" w:sz="4" w:space="0"/>
                    <w:bottom w:val="single" w:color="auto" w:sz="4" w:space="0"/>
                    <w:right w:val="single" w:color="auto" w:sz="4" w:space="0"/>
                  </w:tcBorders>
                  <w:vAlign w:val="center"/>
                </w:tcPr>
                <w:p>
                  <w:pPr>
                    <w:topLinePunct/>
                    <w:adjustRightInd w:val="0"/>
                    <w:snapToGrid w:val="0"/>
                    <w:jc w:val="center"/>
                    <w:rPr>
                      <w:color w:val="000000"/>
                      <w:kern w:val="0"/>
                      <w:sz w:val="18"/>
                      <w:szCs w:val="18"/>
                    </w:rPr>
                  </w:pPr>
                  <w:r>
                    <w:rPr>
                      <w:color w:val="000000"/>
                      <w:kern w:val="0"/>
                      <w:sz w:val="18"/>
                      <w:szCs w:val="18"/>
                    </w:rPr>
                    <w:t>5</w:t>
                  </w:r>
                </w:p>
              </w:tc>
              <w:tc>
                <w:tcPr>
                  <w:tcW w:w="6562" w:type="dxa"/>
                  <w:tcBorders>
                    <w:top w:val="single" w:color="auto" w:sz="4" w:space="0"/>
                    <w:left w:val="single" w:color="auto" w:sz="4" w:space="0"/>
                    <w:bottom w:val="single" w:color="auto" w:sz="4" w:space="0"/>
                    <w:right w:val="single" w:color="auto" w:sz="4" w:space="0"/>
                  </w:tcBorders>
                  <w:vAlign w:val="center"/>
                </w:tcPr>
                <w:p>
                  <w:pPr>
                    <w:jc w:val="left"/>
                    <w:rPr>
                      <w:color w:val="000000"/>
                      <w:kern w:val="0"/>
                      <w:sz w:val="18"/>
                      <w:szCs w:val="18"/>
                    </w:rPr>
                  </w:pPr>
                  <w:r>
                    <w:rPr>
                      <w:rFonts w:hint="eastAsia"/>
                      <w:color w:val="000000"/>
                      <w:sz w:val="18"/>
                    </w:rPr>
                    <w:t>《市场准入负面清单（</w:t>
                  </w:r>
                  <w:r>
                    <w:rPr>
                      <w:color w:val="000000"/>
                      <w:sz w:val="18"/>
                    </w:rPr>
                    <w:t>2022</w:t>
                  </w:r>
                  <w:r>
                    <w:rPr>
                      <w:rFonts w:hint="eastAsia"/>
                      <w:color w:val="000000"/>
                      <w:sz w:val="18"/>
                    </w:rPr>
                    <w:t>年版）》（发改体改规</w:t>
                  </w:r>
                  <w:r>
                    <w:rPr>
                      <w:color w:val="000000"/>
                      <w:sz w:val="18"/>
                    </w:rPr>
                    <w:t>[2022]397</w:t>
                  </w:r>
                  <w:r>
                    <w:rPr>
                      <w:rFonts w:hint="eastAsia"/>
                      <w:color w:val="000000"/>
                      <w:sz w:val="18"/>
                    </w:rPr>
                    <w:t>号）中的禁止准入类项目。</w:t>
                  </w:r>
                </w:p>
              </w:tc>
              <w:tc>
                <w:tcPr>
                  <w:tcW w:w="792" w:type="dxa"/>
                  <w:tcBorders>
                    <w:top w:val="single" w:color="auto" w:sz="4" w:space="0"/>
                    <w:left w:val="single" w:color="auto" w:sz="4" w:space="0"/>
                    <w:bottom w:val="single" w:color="auto" w:sz="4" w:space="0"/>
                  </w:tcBorders>
                  <w:vAlign w:val="center"/>
                </w:tcPr>
                <w:p>
                  <w:pPr>
                    <w:topLinePunct/>
                    <w:adjustRightInd w:val="0"/>
                    <w:snapToGrid w:val="0"/>
                    <w:jc w:val="center"/>
                    <w:rPr>
                      <w:color w:val="000000"/>
                      <w:kern w:val="0"/>
                      <w:sz w:val="18"/>
                      <w:szCs w:val="18"/>
                    </w:rPr>
                  </w:pPr>
                  <w:r>
                    <w:rPr>
                      <w:rFonts w:hint="eastAsia"/>
                      <w:color w:val="000000"/>
                      <w:sz w:val="18"/>
                      <w:szCs w:val="18"/>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83" w:type="dxa"/>
                  <w:tcBorders>
                    <w:top w:val="single" w:color="auto" w:sz="4" w:space="0"/>
                    <w:bottom w:val="single" w:color="auto" w:sz="4" w:space="0"/>
                    <w:right w:val="single" w:color="auto" w:sz="4" w:space="0"/>
                  </w:tcBorders>
                  <w:vAlign w:val="center"/>
                </w:tcPr>
                <w:p>
                  <w:pPr>
                    <w:topLinePunct/>
                    <w:adjustRightInd w:val="0"/>
                    <w:snapToGrid w:val="0"/>
                    <w:jc w:val="center"/>
                    <w:rPr>
                      <w:color w:val="000000"/>
                      <w:kern w:val="0"/>
                      <w:sz w:val="18"/>
                      <w:szCs w:val="18"/>
                    </w:rPr>
                  </w:pPr>
                  <w:r>
                    <w:rPr>
                      <w:color w:val="000000"/>
                      <w:kern w:val="0"/>
                      <w:sz w:val="18"/>
                      <w:szCs w:val="18"/>
                    </w:rPr>
                    <w:t>6</w:t>
                  </w:r>
                </w:p>
              </w:tc>
              <w:tc>
                <w:tcPr>
                  <w:tcW w:w="6562" w:type="dxa"/>
                  <w:tcBorders>
                    <w:top w:val="single" w:color="auto" w:sz="4" w:space="0"/>
                    <w:left w:val="single" w:color="auto" w:sz="4" w:space="0"/>
                    <w:bottom w:val="single" w:color="auto" w:sz="4" w:space="0"/>
                    <w:right w:val="single" w:color="auto" w:sz="4" w:space="0"/>
                  </w:tcBorders>
                  <w:vAlign w:val="center"/>
                </w:tcPr>
                <w:p>
                  <w:pPr>
                    <w:jc w:val="left"/>
                    <w:rPr>
                      <w:color w:val="000000"/>
                      <w:kern w:val="0"/>
                      <w:sz w:val="18"/>
                      <w:szCs w:val="18"/>
                    </w:rPr>
                  </w:pPr>
                  <w:r>
                    <w:rPr>
                      <w:rFonts w:hint="eastAsia"/>
                      <w:color w:val="000000"/>
                      <w:sz w:val="18"/>
                      <w:szCs w:val="18"/>
                    </w:rPr>
                    <w:t>《〈长江经济带发展负面清单指南（试行，</w:t>
                  </w:r>
                  <w:r>
                    <w:rPr>
                      <w:color w:val="000000"/>
                      <w:sz w:val="18"/>
                      <w:szCs w:val="18"/>
                    </w:rPr>
                    <w:t>2022</w:t>
                  </w:r>
                  <w:r>
                    <w:rPr>
                      <w:rFonts w:hint="eastAsia"/>
                      <w:color w:val="000000"/>
                      <w:sz w:val="18"/>
                      <w:szCs w:val="18"/>
                    </w:rPr>
                    <w:t>年版）〉江苏省实施细则》（苏长江办发</w:t>
                  </w:r>
                  <w:r>
                    <w:rPr>
                      <w:color w:val="000000"/>
                      <w:sz w:val="18"/>
                      <w:szCs w:val="18"/>
                    </w:rPr>
                    <w:t>[2022]55</w:t>
                  </w:r>
                  <w:r>
                    <w:rPr>
                      <w:rFonts w:hint="eastAsia"/>
                      <w:color w:val="000000"/>
                      <w:sz w:val="18"/>
                      <w:szCs w:val="18"/>
                    </w:rPr>
                    <w:t>号）中禁止类项目。</w:t>
                  </w:r>
                </w:p>
              </w:tc>
              <w:tc>
                <w:tcPr>
                  <w:tcW w:w="792" w:type="dxa"/>
                  <w:tcBorders>
                    <w:top w:val="single" w:color="auto" w:sz="4" w:space="0"/>
                    <w:left w:val="single" w:color="auto" w:sz="4" w:space="0"/>
                    <w:bottom w:val="single" w:color="auto" w:sz="4" w:space="0"/>
                  </w:tcBorders>
                  <w:vAlign w:val="center"/>
                </w:tcPr>
                <w:p>
                  <w:pPr>
                    <w:topLinePunct/>
                    <w:adjustRightInd w:val="0"/>
                    <w:snapToGrid w:val="0"/>
                    <w:jc w:val="center"/>
                    <w:rPr>
                      <w:color w:val="000000"/>
                      <w:kern w:val="0"/>
                      <w:sz w:val="18"/>
                      <w:szCs w:val="18"/>
                    </w:rPr>
                  </w:pPr>
                  <w:r>
                    <w:rPr>
                      <w:rFonts w:hint="eastAsia"/>
                      <w:color w:val="000000"/>
                      <w:sz w:val="18"/>
                      <w:szCs w:val="18"/>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83" w:type="dxa"/>
                  <w:tcBorders>
                    <w:top w:val="single" w:color="auto" w:sz="4" w:space="0"/>
                    <w:bottom w:val="single" w:color="auto" w:sz="4" w:space="0"/>
                    <w:right w:val="single" w:color="auto" w:sz="4" w:space="0"/>
                  </w:tcBorders>
                  <w:vAlign w:val="center"/>
                </w:tcPr>
                <w:p>
                  <w:pPr>
                    <w:topLinePunct/>
                    <w:adjustRightInd w:val="0"/>
                    <w:snapToGrid w:val="0"/>
                    <w:jc w:val="center"/>
                    <w:rPr>
                      <w:color w:val="000000"/>
                      <w:kern w:val="0"/>
                      <w:sz w:val="18"/>
                      <w:szCs w:val="18"/>
                    </w:rPr>
                  </w:pPr>
                  <w:r>
                    <w:rPr>
                      <w:color w:val="000000"/>
                      <w:kern w:val="0"/>
                      <w:sz w:val="18"/>
                      <w:szCs w:val="18"/>
                    </w:rPr>
                    <w:t>7</w:t>
                  </w:r>
                </w:p>
              </w:tc>
              <w:tc>
                <w:tcPr>
                  <w:tcW w:w="6562" w:type="dxa"/>
                  <w:tcBorders>
                    <w:top w:val="single" w:color="auto" w:sz="4" w:space="0"/>
                    <w:left w:val="single" w:color="auto" w:sz="4" w:space="0"/>
                    <w:bottom w:val="single" w:color="auto" w:sz="4" w:space="0"/>
                    <w:right w:val="single" w:color="auto" w:sz="4" w:space="0"/>
                  </w:tcBorders>
                  <w:vAlign w:val="center"/>
                </w:tcPr>
                <w:p>
                  <w:pPr>
                    <w:jc w:val="left"/>
                    <w:rPr>
                      <w:color w:val="000000"/>
                      <w:kern w:val="0"/>
                      <w:sz w:val="18"/>
                      <w:szCs w:val="18"/>
                    </w:rPr>
                  </w:pPr>
                  <w:r>
                    <w:rPr>
                      <w:rFonts w:hint="eastAsia"/>
                      <w:color w:val="000000"/>
                      <w:sz w:val="18"/>
                    </w:rPr>
                    <w:t>《浙江省生态环境厅上海市生态环境局江苏省生态环境厅长三角生态绿色一体化发展示范区执委会关于印发长三角生态绿色一体化发展示范区生态环境准入清单的通知》（浙环函</w:t>
                  </w:r>
                  <w:r>
                    <w:rPr>
                      <w:color w:val="000000"/>
                      <w:sz w:val="18"/>
                    </w:rPr>
                    <w:t>[2022]260</w:t>
                  </w:r>
                  <w:r>
                    <w:rPr>
                      <w:rFonts w:hint="eastAsia"/>
                      <w:color w:val="000000"/>
                      <w:sz w:val="18"/>
                    </w:rPr>
                    <w:t>号）禁止事项。</w:t>
                  </w:r>
                </w:p>
              </w:tc>
              <w:tc>
                <w:tcPr>
                  <w:tcW w:w="792" w:type="dxa"/>
                  <w:tcBorders>
                    <w:top w:val="single" w:color="auto" w:sz="4" w:space="0"/>
                    <w:left w:val="single" w:color="auto" w:sz="4" w:space="0"/>
                    <w:bottom w:val="single" w:color="auto" w:sz="4" w:space="0"/>
                  </w:tcBorders>
                  <w:vAlign w:val="center"/>
                </w:tcPr>
                <w:p>
                  <w:pPr>
                    <w:topLinePunct/>
                    <w:adjustRightInd w:val="0"/>
                    <w:snapToGrid w:val="0"/>
                    <w:jc w:val="center"/>
                    <w:rPr>
                      <w:color w:val="000000"/>
                      <w:kern w:val="0"/>
                      <w:sz w:val="18"/>
                      <w:szCs w:val="18"/>
                    </w:rPr>
                  </w:pPr>
                  <w:r>
                    <w:rPr>
                      <w:rFonts w:hint="eastAsia"/>
                      <w:color w:val="000000"/>
                      <w:sz w:val="18"/>
                      <w:szCs w:val="18"/>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83" w:type="dxa"/>
                  <w:tcBorders>
                    <w:top w:val="single" w:color="auto" w:sz="4" w:space="0"/>
                    <w:bottom w:val="single" w:color="auto" w:sz="12" w:space="0"/>
                    <w:right w:val="single" w:color="auto" w:sz="4" w:space="0"/>
                  </w:tcBorders>
                  <w:vAlign w:val="center"/>
                </w:tcPr>
                <w:p>
                  <w:pPr>
                    <w:topLinePunct/>
                    <w:adjustRightInd w:val="0"/>
                    <w:snapToGrid w:val="0"/>
                    <w:jc w:val="center"/>
                    <w:rPr>
                      <w:color w:val="000000"/>
                      <w:kern w:val="0"/>
                      <w:sz w:val="18"/>
                      <w:szCs w:val="18"/>
                    </w:rPr>
                  </w:pPr>
                  <w:r>
                    <w:rPr>
                      <w:color w:val="000000"/>
                      <w:kern w:val="0"/>
                      <w:sz w:val="18"/>
                      <w:szCs w:val="18"/>
                    </w:rPr>
                    <w:t>8</w:t>
                  </w:r>
                </w:p>
              </w:tc>
              <w:tc>
                <w:tcPr>
                  <w:tcW w:w="6562" w:type="dxa"/>
                  <w:tcBorders>
                    <w:top w:val="single" w:color="auto" w:sz="4" w:space="0"/>
                    <w:left w:val="single" w:color="auto" w:sz="4" w:space="0"/>
                    <w:bottom w:val="single" w:color="auto" w:sz="12" w:space="0"/>
                    <w:right w:val="single" w:color="auto" w:sz="4" w:space="0"/>
                  </w:tcBorders>
                  <w:vAlign w:val="center"/>
                </w:tcPr>
                <w:p>
                  <w:pPr>
                    <w:topLinePunct/>
                    <w:adjustRightInd w:val="0"/>
                    <w:snapToGrid w:val="0"/>
                    <w:rPr>
                      <w:color w:val="000000"/>
                      <w:kern w:val="0"/>
                      <w:sz w:val="18"/>
                      <w:szCs w:val="18"/>
                    </w:rPr>
                  </w:pPr>
                  <w:r>
                    <w:rPr>
                      <w:rFonts w:hint="eastAsia"/>
                      <w:color w:val="000000"/>
                      <w:sz w:val="18"/>
                      <w:szCs w:val="18"/>
                    </w:rPr>
                    <w:t>国家、江苏省明确规定不得审批的建设项目</w:t>
                  </w:r>
                </w:p>
              </w:tc>
              <w:tc>
                <w:tcPr>
                  <w:tcW w:w="792" w:type="dxa"/>
                  <w:tcBorders>
                    <w:top w:val="single" w:color="auto" w:sz="4" w:space="0"/>
                    <w:left w:val="single" w:color="auto" w:sz="4" w:space="0"/>
                    <w:bottom w:val="single" w:color="auto" w:sz="12" w:space="0"/>
                  </w:tcBorders>
                  <w:vAlign w:val="center"/>
                </w:tcPr>
                <w:p>
                  <w:pPr>
                    <w:topLinePunct/>
                    <w:adjustRightInd w:val="0"/>
                    <w:snapToGrid w:val="0"/>
                    <w:jc w:val="center"/>
                    <w:rPr>
                      <w:color w:val="000000"/>
                      <w:kern w:val="0"/>
                      <w:sz w:val="18"/>
                      <w:szCs w:val="18"/>
                    </w:rPr>
                  </w:pPr>
                  <w:r>
                    <w:rPr>
                      <w:rFonts w:hint="eastAsia"/>
                      <w:color w:val="000000"/>
                      <w:sz w:val="18"/>
                      <w:szCs w:val="18"/>
                    </w:rPr>
                    <w:t>不属于</w:t>
                  </w:r>
                </w:p>
              </w:tc>
            </w:tr>
          </w:tbl>
          <w:p>
            <w:pPr>
              <w:topLinePunct/>
              <w:adjustRightInd w:val="0"/>
              <w:snapToGrid w:val="0"/>
              <w:spacing w:line="360" w:lineRule="auto"/>
              <w:ind w:firstLine="420" w:firstLineChars="200"/>
              <w:rPr>
                <w:color w:val="000000"/>
                <w:kern w:val="0"/>
                <w:szCs w:val="21"/>
              </w:rPr>
            </w:pPr>
            <w:r>
              <w:rPr>
                <w:rFonts w:hint="eastAsia"/>
                <w:color w:val="000000"/>
                <w:kern w:val="0"/>
                <w:szCs w:val="21"/>
              </w:rPr>
              <w:t>综上，本项目建设符合“三线一单”的相关要求。</w:t>
            </w:r>
          </w:p>
          <w:p>
            <w:pPr>
              <w:tabs>
                <w:tab w:val="center" w:pos="4156"/>
                <w:tab w:val="left" w:pos="5964"/>
              </w:tabs>
              <w:adjustRightInd w:val="0"/>
              <w:snapToGrid w:val="0"/>
              <w:spacing w:line="360" w:lineRule="auto"/>
              <w:jc w:val="left"/>
              <w:rPr>
                <w:b/>
                <w:snapToGrid w:val="0"/>
                <w:color w:val="000000"/>
                <w:szCs w:val="21"/>
              </w:rPr>
            </w:pPr>
            <w:r>
              <w:rPr>
                <w:b/>
                <w:snapToGrid w:val="0"/>
                <w:color w:val="000000"/>
                <w:szCs w:val="21"/>
              </w:rPr>
              <w:t>4</w:t>
            </w:r>
            <w:r>
              <w:rPr>
                <w:rFonts w:hint="eastAsia"/>
                <w:b/>
                <w:snapToGrid w:val="0"/>
                <w:color w:val="000000"/>
                <w:szCs w:val="21"/>
              </w:rPr>
              <w:t>、“三线一单”生态环境分区管控方案相符性分析</w:t>
            </w:r>
          </w:p>
          <w:p>
            <w:pPr>
              <w:topLinePunct/>
              <w:adjustRightInd w:val="0"/>
              <w:snapToGrid w:val="0"/>
              <w:spacing w:line="360" w:lineRule="auto"/>
              <w:ind w:firstLine="420" w:firstLineChars="200"/>
              <w:rPr>
                <w:color w:val="000000"/>
                <w:kern w:val="0"/>
                <w:szCs w:val="21"/>
              </w:rPr>
            </w:pPr>
            <w:r>
              <w:rPr>
                <w:rFonts w:hint="eastAsia"/>
                <w:color w:val="000000"/>
                <w:kern w:val="0"/>
                <w:szCs w:val="21"/>
              </w:rPr>
              <w:t>本项目距太湖约</w:t>
            </w:r>
            <w:r>
              <w:rPr>
                <w:rFonts w:hint="eastAsia"/>
                <w:color w:val="000000"/>
                <w:kern w:val="0"/>
                <w:szCs w:val="21"/>
                <w:lang w:val="en-US" w:eastAsia="zh-CN"/>
              </w:rPr>
              <w:t>15.87</w:t>
            </w:r>
            <w:r>
              <w:rPr>
                <w:rFonts w:hint="eastAsia"/>
                <w:color w:val="000000"/>
                <w:kern w:val="0"/>
                <w:szCs w:val="21"/>
              </w:rPr>
              <w:t>公里，属于太湖流域三级保护区。本项目与生态环境分区管控方案的相符性分析见表</w:t>
            </w:r>
            <w:r>
              <w:rPr>
                <w:color w:val="000000"/>
                <w:kern w:val="0"/>
                <w:szCs w:val="21"/>
              </w:rPr>
              <w:t>1-</w:t>
            </w:r>
            <w:r>
              <w:rPr>
                <w:rFonts w:hint="eastAsia"/>
                <w:color w:val="000000"/>
                <w:kern w:val="0"/>
                <w:szCs w:val="21"/>
                <w:lang w:val="en-US" w:eastAsia="zh-CN"/>
              </w:rPr>
              <w:t>6</w:t>
            </w:r>
            <w:r>
              <w:rPr>
                <w:rFonts w:hint="eastAsia"/>
                <w:color w:val="000000"/>
                <w:kern w:val="0"/>
                <w:szCs w:val="21"/>
              </w:rPr>
              <w:t>、表</w:t>
            </w:r>
            <w:r>
              <w:rPr>
                <w:color w:val="000000"/>
                <w:kern w:val="0"/>
                <w:szCs w:val="21"/>
              </w:rPr>
              <w:t>1-</w:t>
            </w:r>
            <w:r>
              <w:rPr>
                <w:rFonts w:hint="eastAsia"/>
                <w:color w:val="000000"/>
                <w:kern w:val="0"/>
                <w:szCs w:val="21"/>
                <w:lang w:val="en-US" w:eastAsia="zh-CN"/>
              </w:rPr>
              <w:t>7</w:t>
            </w:r>
            <w:r>
              <w:rPr>
                <w:rFonts w:hint="eastAsia"/>
                <w:color w:val="000000"/>
                <w:kern w:val="0"/>
                <w:szCs w:val="21"/>
              </w:rPr>
              <w:t>、表</w:t>
            </w:r>
            <w:r>
              <w:rPr>
                <w:color w:val="000000"/>
                <w:kern w:val="0"/>
                <w:szCs w:val="21"/>
              </w:rPr>
              <w:t>1-</w:t>
            </w:r>
            <w:r>
              <w:rPr>
                <w:rFonts w:hint="eastAsia"/>
                <w:color w:val="000000"/>
                <w:kern w:val="0"/>
                <w:szCs w:val="21"/>
                <w:lang w:val="en-US" w:eastAsia="zh-CN"/>
              </w:rPr>
              <w:t>8</w:t>
            </w:r>
            <w:r>
              <w:rPr>
                <w:rFonts w:hint="eastAsia"/>
                <w:color w:val="000000"/>
                <w:kern w:val="0"/>
                <w:szCs w:val="21"/>
              </w:rPr>
              <w:t>和表</w:t>
            </w:r>
            <w:r>
              <w:rPr>
                <w:color w:val="000000"/>
                <w:kern w:val="0"/>
                <w:szCs w:val="21"/>
              </w:rPr>
              <w:t>1-</w:t>
            </w:r>
            <w:r>
              <w:rPr>
                <w:rFonts w:hint="eastAsia"/>
                <w:color w:val="000000"/>
                <w:kern w:val="0"/>
                <w:szCs w:val="21"/>
                <w:lang w:val="en-US" w:eastAsia="zh-CN"/>
              </w:rPr>
              <w:t>9</w:t>
            </w:r>
            <w:r>
              <w:rPr>
                <w:rFonts w:hint="eastAsia"/>
                <w:color w:val="000000"/>
                <w:kern w:val="0"/>
                <w:szCs w:val="21"/>
              </w:rPr>
              <w:t>。</w:t>
            </w:r>
          </w:p>
          <w:p>
            <w:pPr>
              <w:topLinePunct/>
              <w:adjustRightInd w:val="0"/>
              <w:snapToGrid w:val="0"/>
              <w:spacing w:line="360" w:lineRule="auto"/>
              <w:ind w:firstLine="420" w:firstLineChars="200"/>
              <w:rPr>
                <w:color w:val="000000"/>
                <w:kern w:val="0"/>
                <w:szCs w:val="21"/>
              </w:rPr>
            </w:pPr>
            <w:r>
              <w:rPr>
                <w:rFonts w:hint="eastAsia"/>
                <w:color w:val="000000"/>
                <w:kern w:val="0"/>
                <w:szCs w:val="21"/>
              </w:rPr>
              <w:t>（</w:t>
            </w:r>
            <w:r>
              <w:rPr>
                <w:color w:val="000000"/>
                <w:kern w:val="0"/>
                <w:szCs w:val="21"/>
              </w:rPr>
              <w:t>1</w:t>
            </w:r>
            <w:r>
              <w:rPr>
                <w:rFonts w:hint="eastAsia"/>
                <w:color w:val="000000"/>
                <w:kern w:val="0"/>
                <w:szCs w:val="21"/>
              </w:rPr>
              <w:t>）江苏省重点区域（流域）生态环境分区管控</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1-</w:t>
            </w:r>
            <w:r>
              <w:rPr>
                <w:rFonts w:hint="eastAsia"/>
                <w:b/>
                <w:snapToGrid w:val="0"/>
                <w:color w:val="000000"/>
                <w:szCs w:val="21"/>
                <w:lang w:val="en-US" w:eastAsia="zh-CN"/>
              </w:rPr>
              <w:t>6</w:t>
            </w:r>
            <w:r>
              <w:rPr>
                <w:b/>
                <w:snapToGrid w:val="0"/>
                <w:color w:val="000000"/>
                <w:szCs w:val="21"/>
              </w:rPr>
              <w:t xml:space="preserve">  </w:t>
            </w:r>
            <w:r>
              <w:rPr>
                <w:rFonts w:hint="eastAsia"/>
                <w:b/>
                <w:bCs/>
                <w:color w:val="000000"/>
                <w:szCs w:val="21"/>
              </w:rPr>
              <w:t>江苏省重点区域（流域）生态环境分区管控要求</w:t>
            </w:r>
          </w:p>
          <w:tbl>
            <w:tblPr>
              <w:tblStyle w:val="23"/>
              <w:tblW w:w="7837"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738"/>
              <w:gridCol w:w="4675"/>
              <w:gridCol w:w="1862"/>
              <w:gridCol w:w="56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tcBorders>
                    <w:top w:val="single" w:color="auto" w:sz="12" w:space="0"/>
                    <w:bottom w:val="single" w:color="auto" w:sz="6" w:space="0"/>
                    <w:right w:val="single" w:color="auto" w:sz="6"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类别</w:t>
                  </w:r>
                </w:p>
              </w:tc>
              <w:tc>
                <w:tcPr>
                  <w:tcW w:w="4675" w:type="dxa"/>
                  <w:tcBorders>
                    <w:top w:val="single" w:color="auto" w:sz="12" w:space="0"/>
                    <w:left w:val="single" w:color="auto" w:sz="6" w:space="0"/>
                    <w:bottom w:val="single" w:color="auto" w:sz="6" w:space="0"/>
                    <w:right w:val="single" w:color="auto" w:sz="6"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重点管控要求</w:t>
                  </w:r>
                </w:p>
              </w:tc>
              <w:tc>
                <w:tcPr>
                  <w:tcW w:w="1862" w:type="dxa"/>
                  <w:tcBorders>
                    <w:top w:val="single" w:color="auto" w:sz="12" w:space="0"/>
                    <w:left w:val="single" w:color="auto" w:sz="6" w:space="0"/>
                    <w:bottom w:val="single" w:color="auto" w:sz="6" w:space="0"/>
                    <w:right w:val="single" w:color="auto" w:sz="6"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本项目情况</w:t>
                  </w:r>
                </w:p>
              </w:tc>
              <w:tc>
                <w:tcPr>
                  <w:tcW w:w="562" w:type="dxa"/>
                  <w:tcBorders>
                    <w:top w:val="single" w:color="auto" w:sz="12" w:space="0"/>
                    <w:left w:val="single" w:color="auto" w:sz="6" w:space="0"/>
                    <w:bottom w:val="single" w:color="auto" w:sz="6"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相符性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837" w:type="dxa"/>
                  <w:gridSpan w:val="4"/>
                  <w:tcBorders>
                    <w:top w:val="single" w:color="auto" w:sz="6" w:space="0"/>
                    <w:bottom w:val="single" w:color="auto" w:sz="6"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太湖流域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restart"/>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r>
                    <w:rPr>
                      <w:rFonts w:hint="eastAsia"/>
                      <w:color w:val="000000"/>
                      <w:sz w:val="18"/>
                      <w:szCs w:val="18"/>
                    </w:rPr>
                    <w:t>空间布局约束</w:t>
                  </w: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color w:val="000000"/>
                      <w:sz w:val="18"/>
                      <w:szCs w:val="18"/>
                    </w:rPr>
                    <w:t>1</w:t>
                  </w:r>
                  <w:r>
                    <w:rPr>
                      <w:rFonts w:hint="eastAsia"/>
                      <w:color w:val="000000"/>
                      <w:sz w:val="18"/>
                      <w:szCs w:val="18"/>
                    </w:rPr>
                    <w:t>、在太湖流域一、二、三级保护区，禁止新建、改建、扩建化学制浆造纸、制革、酿造、染料、印染、电镀以及其他排放含磷、氮等污染物的企业和项目，城镇污水集中处理等环境基础设施项目和《江苏省太湖水污染防治条例》第四十六条规定的情形除外。</w:t>
                  </w:r>
                </w:p>
              </w:tc>
              <w:tc>
                <w:tcPr>
                  <w:tcW w:w="1862"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本项目生活污水</w:t>
                  </w:r>
                  <w:r>
                    <w:rPr>
                      <w:rFonts w:hint="eastAsia"/>
                      <w:color w:val="000000"/>
                      <w:sz w:val="18"/>
                      <w:szCs w:val="18"/>
                      <w:lang w:eastAsia="zh-CN"/>
                    </w:rPr>
                    <w:t>接管</w:t>
                  </w:r>
                  <w:r>
                    <w:rPr>
                      <w:rFonts w:hint="eastAsia"/>
                      <w:color w:val="000000"/>
                      <w:sz w:val="18"/>
                      <w:szCs w:val="18"/>
                    </w:rPr>
                    <w:t>至苏州市吴江桃源生活污水处理有限公司处理，织造废水接管至苏州市桃源富乡污水处理有限公司处理后</w:t>
                  </w:r>
                  <w:r>
                    <w:rPr>
                      <w:rFonts w:hint="eastAsia"/>
                      <w:color w:val="000000"/>
                      <w:sz w:val="18"/>
                      <w:szCs w:val="18"/>
                      <w:lang w:val="en-US" w:eastAsia="zh-CN"/>
                    </w:rPr>
                    <w:t>70%</w:t>
                  </w:r>
                  <w:r>
                    <w:rPr>
                      <w:rFonts w:hint="eastAsia"/>
                      <w:color w:val="000000"/>
                      <w:sz w:val="18"/>
                      <w:szCs w:val="18"/>
                    </w:rPr>
                    <w:t>回用。</w:t>
                  </w:r>
                </w:p>
              </w:tc>
              <w:tc>
                <w:tcPr>
                  <w:tcW w:w="562" w:type="dxa"/>
                  <w:tcBorders>
                    <w:top w:val="single" w:color="auto" w:sz="6" w:space="0"/>
                    <w:left w:val="single" w:color="auto" w:sz="6" w:space="0"/>
                    <w:bottom w:val="single" w:color="auto" w:sz="6" w:space="0"/>
                  </w:tcBorders>
                  <w:vAlign w:val="center"/>
                </w:tcPr>
                <w:p>
                  <w:pPr>
                    <w:ind w:left="-199" w:leftChars="-95" w:right="-84" w:rightChars="-40" w:firstLine="199" w:firstLineChars="111"/>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color w:val="000000"/>
                      <w:sz w:val="18"/>
                      <w:szCs w:val="18"/>
                    </w:rPr>
                    <w:t>2</w:t>
                  </w:r>
                  <w:r>
                    <w:rPr>
                      <w:rFonts w:hint="eastAsia"/>
                      <w:color w:val="000000"/>
                      <w:sz w:val="18"/>
                      <w:szCs w:val="18"/>
                    </w:rPr>
                    <w:t>、在太湖流域一级保护区，禁止新建、扩建向水体排放污染物的建设项目，禁止新建、扩建畜禽养殖场，禁止新建扩建高尔夫球场、水上游乐等开发项目以及设置水上餐饮经营设施。</w:t>
                  </w:r>
                </w:p>
              </w:tc>
              <w:tc>
                <w:tcPr>
                  <w:tcW w:w="1862"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本项目位于太湖流域三级保护区。</w:t>
                  </w:r>
                </w:p>
              </w:tc>
              <w:tc>
                <w:tcPr>
                  <w:tcW w:w="562" w:type="dxa"/>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541"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color w:val="000000"/>
                      <w:sz w:val="18"/>
                      <w:szCs w:val="18"/>
                    </w:rPr>
                    <w:t>3</w:t>
                  </w:r>
                  <w:r>
                    <w:rPr>
                      <w:rFonts w:hint="eastAsia"/>
                      <w:color w:val="000000"/>
                      <w:sz w:val="18"/>
                      <w:szCs w:val="18"/>
                    </w:rPr>
                    <w:t>、在太湖流域二级保护区，禁止新建、扩建化工、医药生产项目，禁止新建、扩建污水集中处理设施排污口以外的排污口。</w:t>
                  </w:r>
                </w:p>
              </w:tc>
              <w:tc>
                <w:tcPr>
                  <w:tcW w:w="1862"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本项目位于太湖流域三级保护区。</w:t>
                  </w:r>
                </w:p>
              </w:tc>
              <w:tc>
                <w:tcPr>
                  <w:tcW w:w="562" w:type="dxa"/>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r>
                    <w:rPr>
                      <w:rFonts w:hint="eastAsia"/>
                      <w:color w:val="000000"/>
                      <w:sz w:val="18"/>
                      <w:szCs w:val="18"/>
                    </w:rPr>
                    <w:t>污染物排放管控</w:t>
                  </w: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城镇污水处理厂、纺织工业、化学工业、造纸工业、钢铁工业、电镀工业和食品工业的污水处理设施执行《太湖地区城镇污水处理厂及重点工业行业主要水污染物排放限值》</w:t>
                  </w:r>
                  <w:r>
                    <w:rPr>
                      <w:rFonts w:hint="eastAsia"/>
                      <w:lang w:eastAsia="zh-CN"/>
                    </w:rPr>
                    <w:t>（</w:t>
                  </w:r>
                  <w:r>
                    <w:rPr>
                      <w:rFonts w:hint="eastAsia"/>
                      <w:lang w:val="en-US" w:eastAsia="zh-CN"/>
                    </w:rPr>
                    <w:t>DB32/1072-2018</w:t>
                  </w:r>
                  <w:r>
                    <w:rPr>
                      <w:rFonts w:hint="eastAsia"/>
                      <w:lang w:eastAsia="zh-CN"/>
                    </w:rPr>
                    <w:t>）</w:t>
                  </w:r>
                  <w:r>
                    <w:rPr>
                      <w:rFonts w:hint="eastAsia"/>
                      <w:color w:val="000000"/>
                      <w:sz w:val="18"/>
                      <w:szCs w:val="18"/>
                    </w:rPr>
                    <w:t>。</w:t>
                  </w:r>
                </w:p>
              </w:tc>
              <w:tc>
                <w:tcPr>
                  <w:tcW w:w="1862" w:type="dxa"/>
                  <w:tcBorders>
                    <w:top w:val="single" w:color="auto" w:sz="6" w:space="0"/>
                    <w:left w:val="single" w:color="auto" w:sz="6" w:space="0"/>
                    <w:bottom w:val="single" w:color="auto" w:sz="6" w:space="0"/>
                    <w:right w:val="single" w:color="auto" w:sz="6" w:space="0"/>
                  </w:tcBorders>
                  <w:vAlign w:val="center"/>
                </w:tcPr>
                <w:p>
                  <w:pPr>
                    <w:ind w:right="63" w:rightChars="30"/>
                    <w:jc w:val="center"/>
                    <w:rPr>
                      <w:color w:val="000000"/>
                      <w:sz w:val="18"/>
                      <w:szCs w:val="18"/>
                    </w:rPr>
                  </w:pPr>
                  <w:r>
                    <w:rPr>
                      <w:rFonts w:hint="eastAsia"/>
                      <w:color w:val="000000"/>
                      <w:sz w:val="18"/>
                      <w:szCs w:val="18"/>
                    </w:rPr>
                    <w:t>本项目织造废水接管至苏州市桃源富乡污水处理有限公司处理后</w:t>
                  </w:r>
                  <w:r>
                    <w:rPr>
                      <w:rFonts w:hint="eastAsia"/>
                      <w:color w:val="000000"/>
                      <w:sz w:val="18"/>
                      <w:szCs w:val="18"/>
                      <w:lang w:val="en-US" w:eastAsia="zh-CN"/>
                    </w:rPr>
                    <w:t>70%</w:t>
                  </w:r>
                  <w:r>
                    <w:rPr>
                      <w:rFonts w:hint="eastAsia"/>
                      <w:color w:val="000000"/>
                      <w:sz w:val="18"/>
                      <w:szCs w:val="18"/>
                    </w:rPr>
                    <w:t>回用。</w:t>
                  </w:r>
                </w:p>
              </w:tc>
              <w:tc>
                <w:tcPr>
                  <w:tcW w:w="562" w:type="dxa"/>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restart"/>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r>
                    <w:rPr>
                      <w:rFonts w:hint="eastAsia"/>
                      <w:color w:val="000000"/>
                      <w:sz w:val="18"/>
                      <w:szCs w:val="18"/>
                    </w:rPr>
                    <w:t>环境风险防控</w:t>
                  </w: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color w:val="000000"/>
                      <w:sz w:val="18"/>
                      <w:szCs w:val="18"/>
                    </w:rPr>
                    <w:t>1</w:t>
                  </w:r>
                  <w:r>
                    <w:rPr>
                      <w:rFonts w:hint="eastAsia"/>
                      <w:color w:val="000000"/>
                      <w:sz w:val="18"/>
                      <w:szCs w:val="18"/>
                    </w:rPr>
                    <w:t>、运输剧毒物质、危险化学品的船舶不得进入太湖。</w:t>
                  </w:r>
                </w:p>
              </w:tc>
              <w:tc>
                <w:tcPr>
                  <w:tcW w:w="1862" w:type="dxa"/>
                  <w:vMerge w:val="restart"/>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本项目危险化学品由供应商车运。本项目产生的各类危废均得到有效处置。</w:t>
                  </w:r>
                </w:p>
              </w:tc>
              <w:tc>
                <w:tcPr>
                  <w:tcW w:w="562" w:type="dxa"/>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color w:val="000000"/>
                      <w:sz w:val="18"/>
                      <w:szCs w:val="18"/>
                    </w:rPr>
                    <w:t>2</w:t>
                  </w:r>
                  <w:r>
                    <w:rPr>
                      <w:rFonts w:hint="eastAsia"/>
                      <w:color w:val="000000"/>
                      <w:sz w:val="18"/>
                      <w:szCs w:val="18"/>
                    </w:rPr>
                    <w:t>、禁止向太湖流域水体排放或者倾倒油类酸液、碱液、剧毒废渣废液、含放射性废渣废液、含病原体污水、工业废渣以及其他废弃物。</w:t>
                  </w:r>
                </w:p>
              </w:tc>
              <w:tc>
                <w:tcPr>
                  <w:tcW w:w="1862" w:type="dxa"/>
                  <w:vMerge w:val="continue"/>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p>
              </w:tc>
              <w:tc>
                <w:tcPr>
                  <w:tcW w:w="562" w:type="dxa"/>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color w:val="000000"/>
                      <w:sz w:val="18"/>
                      <w:szCs w:val="18"/>
                    </w:rPr>
                    <w:t>3</w:t>
                  </w:r>
                  <w:r>
                    <w:rPr>
                      <w:rFonts w:hint="eastAsia"/>
                      <w:color w:val="000000"/>
                      <w:sz w:val="18"/>
                      <w:szCs w:val="18"/>
                    </w:rPr>
                    <w:t>、加强太湖流域生态环境风险应急管控，着力提高防控太湖蓝藻水华风险预警和应急处置能力。</w:t>
                  </w:r>
                </w:p>
              </w:tc>
              <w:tc>
                <w:tcPr>
                  <w:tcW w:w="1862" w:type="dxa"/>
                  <w:vMerge w:val="continue"/>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p>
              </w:tc>
              <w:tc>
                <w:tcPr>
                  <w:tcW w:w="562" w:type="dxa"/>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restart"/>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r>
                    <w:rPr>
                      <w:rFonts w:hint="eastAsia"/>
                      <w:color w:val="000000"/>
                      <w:sz w:val="18"/>
                      <w:szCs w:val="18"/>
                    </w:rPr>
                    <w:t>资源利用效率要求</w:t>
                  </w: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color w:val="000000"/>
                      <w:sz w:val="18"/>
                      <w:szCs w:val="18"/>
                    </w:rPr>
                    <w:t>1</w:t>
                  </w:r>
                  <w:r>
                    <w:rPr>
                      <w:rFonts w:hint="eastAsia"/>
                      <w:color w:val="000000"/>
                      <w:sz w:val="18"/>
                      <w:szCs w:val="18"/>
                    </w:rPr>
                    <w:t>、太湖流域加强水资源配置与调度，优先满足居民生活用水，兼顾生产生态用水以及航运等需要。</w:t>
                  </w:r>
                </w:p>
              </w:tc>
              <w:tc>
                <w:tcPr>
                  <w:tcW w:w="1862" w:type="dxa"/>
                  <w:tcBorders>
                    <w:top w:val="single" w:color="auto" w:sz="6" w:space="0"/>
                    <w:left w:val="single" w:color="auto" w:sz="6" w:space="0"/>
                    <w:bottom w:val="single" w:color="auto" w:sz="6" w:space="0"/>
                    <w:right w:val="single" w:color="auto" w:sz="6" w:space="0"/>
                  </w:tcBorders>
                  <w:vAlign w:val="center"/>
                </w:tcPr>
                <w:p>
                  <w:pPr>
                    <w:ind w:right="63" w:rightChars="30"/>
                    <w:jc w:val="center"/>
                    <w:rPr>
                      <w:color w:val="000000"/>
                      <w:sz w:val="18"/>
                      <w:szCs w:val="18"/>
                    </w:rPr>
                  </w:pPr>
                  <w:r>
                    <w:rPr>
                      <w:rFonts w:hint="eastAsia"/>
                      <w:color w:val="000000"/>
                      <w:sz w:val="18"/>
                      <w:szCs w:val="18"/>
                    </w:rPr>
                    <w:t>不涉及</w:t>
                  </w:r>
                </w:p>
              </w:tc>
              <w:tc>
                <w:tcPr>
                  <w:tcW w:w="562" w:type="dxa"/>
                  <w:tcBorders>
                    <w:top w:val="single" w:color="auto" w:sz="6" w:space="0"/>
                    <w:left w:val="single" w:color="auto" w:sz="6" w:space="0"/>
                    <w:bottom w:val="single" w:color="auto" w:sz="6" w:space="0"/>
                  </w:tcBorders>
                  <w:vAlign w:val="center"/>
                </w:tcPr>
                <w:p>
                  <w:pPr>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color w:val="000000"/>
                      <w:sz w:val="18"/>
                      <w:szCs w:val="18"/>
                    </w:rPr>
                    <w:t>2</w:t>
                  </w:r>
                  <w:r>
                    <w:rPr>
                      <w:rFonts w:hint="eastAsia"/>
                      <w:color w:val="000000"/>
                      <w:sz w:val="18"/>
                      <w:szCs w:val="18"/>
                    </w:rPr>
                    <w:t>、</w:t>
                  </w:r>
                  <w:r>
                    <w:rPr>
                      <w:color w:val="000000"/>
                      <w:sz w:val="18"/>
                      <w:szCs w:val="18"/>
                    </w:rPr>
                    <w:t>2020</w:t>
                  </w:r>
                  <w:r>
                    <w:rPr>
                      <w:rFonts w:hint="eastAsia"/>
                      <w:color w:val="000000"/>
                      <w:sz w:val="18"/>
                      <w:szCs w:val="18"/>
                    </w:rPr>
                    <w:t>年底前，太湖流域所有省级以上开发区开展园区循环化改造。</w:t>
                  </w:r>
                </w:p>
              </w:tc>
              <w:tc>
                <w:tcPr>
                  <w:tcW w:w="1862" w:type="dxa"/>
                  <w:tcBorders>
                    <w:top w:val="single" w:color="auto" w:sz="6" w:space="0"/>
                    <w:left w:val="single" w:color="auto" w:sz="6" w:space="0"/>
                    <w:bottom w:val="single" w:color="auto" w:sz="6" w:space="0"/>
                    <w:right w:val="single" w:color="auto" w:sz="6" w:space="0"/>
                  </w:tcBorders>
                  <w:vAlign w:val="center"/>
                </w:tcPr>
                <w:p>
                  <w:pPr>
                    <w:ind w:right="63" w:rightChars="30"/>
                    <w:jc w:val="center"/>
                    <w:rPr>
                      <w:color w:val="000000"/>
                      <w:sz w:val="18"/>
                      <w:szCs w:val="18"/>
                    </w:rPr>
                  </w:pPr>
                  <w:r>
                    <w:rPr>
                      <w:rFonts w:hint="eastAsia"/>
                      <w:color w:val="000000"/>
                      <w:sz w:val="18"/>
                      <w:szCs w:val="18"/>
                    </w:rPr>
                    <w:t>不涉及</w:t>
                  </w:r>
                </w:p>
              </w:tc>
              <w:tc>
                <w:tcPr>
                  <w:tcW w:w="562" w:type="dxa"/>
                  <w:tcBorders>
                    <w:top w:val="single" w:color="auto" w:sz="6" w:space="0"/>
                    <w:left w:val="single" w:color="auto" w:sz="6" w:space="0"/>
                    <w:bottom w:val="single" w:color="auto" w:sz="6" w:space="0"/>
                  </w:tcBorders>
                  <w:vAlign w:val="center"/>
                </w:tcPr>
                <w:p>
                  <w:pPr>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837" w:type="dxa"/>
                  <w:gridSpan w:val="4"/>
                  <w:tcBorders>
                    <w:top w:val="single" w:color="auto" w:sz="6" w:space="0"/>
                    <w:bottom w:val="single" w:color="auto" w:sz="6" w:space="0"/>
                  </w:tcBorders>
                  <w:vAlign w:val="center"/>
                </w:tcPr>
                <w:p>
                  <w:pPr>
                    <w:jc w:val="center"/>
                    <w:rPr>
                      <w:color w:val="000000"/>
                      <w:sz w:val="18"/>
                      <w:szCs w:val="18"/>
                    </w:rPr>
                  </w:pPr>
                  <w:r>
                    <w:rPr>
                      <w:rFonts w:hint="eastAsia"/>
                      <w:color w:val="000000"/>
                      <w:sz w:val="18"/>
                      <w:szCs w:val="18"/>
                    </w:rPr>
                    <w:t>长江流域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38" w:type="dxa"/>
                  <w:vMerge w:val="restart"/>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r>
                    <w:rPr>
                      <w:rFonts w:hint="eastAsia"/>
                      <w:color w:val="000000"/>
                      <w:sz w:val="18"/>
                      <w:szCs w:val="18"/>
                    </w:rPr>
                    <w:t>空间布局约束</w:t>
                  </w:r>
                </w:p>
              </w:tc>
              <w:tc>
                <w:tcPr>
                  <w:tcW w:w="4675" w:type="dxa"/>
                  <w:tcBorders>
                    <w:top w:val="single" w:color="auto" w:sz="6" w:space="0"/>
                    <w:left w:val="single" w:color="auto" w:sz="6" w:space="0"/>
                    <w:bottom w:val="single" w:color="auto" w:sz="6" w:space="0"/>
                    <w:right w:val="single" w:color="auto" w:sz="6" w:space="0"/>
                  </w:tcBorders>
                  <w:vAlign w:val="center"/>
                </w:tcPr>
                <w:p>
                  <w:pPr>
                    <w:jc w:val="left"/>
                    <w:rPr>
                      <w:color w:val="000000"/>
                      <w:sz w:val="18"/>
                      <w:szCs w:val="18"/>
                    </w:rPr>
                  </w:pPr>
                  <w:r>
                    <w:rPr>
                      <w:rFonts w:hint="eastAsia"/>
                      <w:color w:val="000000"/>
                      <w:sz w:val="18"/>
                      <w:szCs w:val="18"/>
                    </w:rPr>
                    <w:t>始终把长江生态修复放在首位，坚持共抓大保护、不搞大开发，引导长江流域产业转型升级和布局优化调整，实现科学发展、有序发展、高质量发展。</w:t>
                  </w:r>
                </w:p>
              </w:tc>
              <w:tc>
                <w:tcPr>
                  <w:tcW w:w="1862" w:type="dxa"/>
                  <w:tcBorders>
                    <w:top w:val="single" w:color="auto" w:sz="6" w:space="0"/>
                    <w:left w:val="single" w:color="auto" w:sz="6" w:space="0"/>
                    <w:bottom w:val="single" w:color="auto" w:sz="6" w:space="0"/>
                    <w:right w:val="single" w:color="auto" w:sz="6" w:space="0"/>
                  </w:tcBorders>
                  <w:vAlign w:val="center"/>
                </w:tcPr>
                <w:p>
                  <w:pPr>
                    <w:ind w:right="63" w:rightChars="30"/>
                    <w:jc w:val="center"/>
                    <w:rPr>
                      <w:color w:val="000000"/>
                      <w:sz w:val="18"/>
                      <w:szCs w:val="18"/>
                    </w:rPr>
                  </w:pPr>
                  <w:r>
                    <w:rPr>
                      <w:rFonts w:hint="eastAsia"/>
                      <w:color w:val="000000"/>
                      <w:sz w:val="18"/>
                      <w:szCs w:val="18"/>
                    </w:rPr>
                    <w:t>不涉及</w:t>
                  </w:r>
                </w:p>
              </w:tc>
              <w:tc>
                <w:tcPr>
                  <w:tcW w:w="562" w:type="dxa"/>
                  <w:tcBorders>
                    <w:top w:val="single" w:color="auto" w:sz="6" w:space="0"/>
                    <w:left w:val="single" w:color="auto" w:sz="6" w:space="0"/>
                    <w:bottom w:val="single" w:color="auto" w:sz="6" w:space="0"/>
                  </w:tcBorders>
                  <w:vAlign w:val="center"/>
                </w:tcPr>
                <w:p>
                  <w:pPr>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38" w:type="dxa"/>
                  <w:vMerge w:val="continue"/>
                  <w:tcBorders>
                    <w:top w:val="single" w:color="auto" w:sz="6" w:space="0"/>
                    <w:bottom w:val="single" w:color="auto" w:sz="6" w:space="0"/>
                    <w:right w:val="single" w:color="auto" w:sz="6" w:space="0"/>
                  </w:tcBorders>
                  <w:vAlign w:val="center"/>
                </w:tcPr>
                <w:p>
                  <w:pPr>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jc w:val="left"/>
                    <w:rPr>
                      <w:color w:val="000000"/>
                      <w:sz w:val="18"/>
                      <w:szCs w:val="18"/>
                    </w:rPr>
                  </w:pPr>
                  <w:r>
                    <w:rPr>
                      <w:rFonts w:hint="eastAsia"/>
                      <w:color w:val="000000"/>
                      <w:sz w:val="18"/>
                      <w:szCs w:val="18"/>
                    </w:rPr>
                    <w:t>加强生态空间保护，禁止在国家确定的生态保护红线和永久基本农田范围内，投资建设除国家重大战略资源勘查项目、生态保护修复和地质灾害治理项目、重大基础设施项目、军事国防项目以及农民基本生产生活等必要的民生项目以外的项目。</w:t>
                  </w:r>
                </w:p>
              </w:tc>
              <w:tc>
                <w:tcPr>
                  <w:tcW w:w="1862" w:type="dxa"/>
                  <w:tcBorders>
                    <w:top w:val="single" w:color="auto" w:sz="6" w:space="0"/>
                    <w:left w:val="single" w:color="auto" w:sz="6" w:space="0"/>
                    <w:bottom w:val="single" w:color="auto" w:sz="6" w:space="0"/>
                    <w:right w:val="single" w:color="auto" w:sz="6" w:space="0"/>
                  </w:tcBorders>
                  <w:vAlign w:val="center"/>
                </w:tcPr>
                <w:p>
                  <w:pPr>
                    <w:jc w:val="center"/>
                    <w:rPr>
                      <w:color w:val="000000"/>
                      <w:sz w:val="18"/>
                      <w:szCs w:val="18"/>
                    </w:rPr>
                  </w:pPr>
                  <w:r>
                    <w:rPr>
                      <w:rFonts w:hint="eastAsia"/>
                      <w:color w:val="000000"/>
                      <w:sz w:val="18"/>
                      <w:szCs w:val="18"/>
                    </w:rPr>
                    <w:t>不涉及</w:t>
                  </w:r>
                </w:p>
              </w:tc>
              <w:tc>
                <w:tcPr>
                  <w:tcW w:w="562" w:type="dxa"/>
                  <w:tcBorders>
                    <w:top w:val="single" w:color="auto" w:sz="6" w:space="0"/>
                    <w:left w:val="single" w:color="auto" w:sz="6" w:space="0"/>
                    <w:bottom w:val="single" w:color="auto" w:sz="6" w:space="0"/>
                  </w:tcBorders>
                  <w:vAlign w:val="center"/>
                </w:tcPr>
                <w:p>
                  <w:pPr>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38" w:type="dxa"/>
                  <w:vMerge w:val="continue"/>
                  <w:tcBorders>
                    <w:top w:val="single" w:color="auto" w:sz="6" w:space="0"/>
                    <w:bottom w:val="single" w:color="auto" w:sz="6" w:space="0"/>
                    <w:right w:val="single" w:color="auto" w:sz="6" w:space="0"/>
                  </w:tcBorders>
                  <w:vAlign w:val="center"/>
                </w:tcPr>
                <w:p>
                  <w:pPr>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jc w:val="left"/>
                    <w:rPr>
                      <w:color w:val="000000"/>
                      <w:sz w:val="18"/>
                      <w:szCs w:val="18"/>
                    </w:rPr>
                  </w:pPr>
                  <w:r>
                    <w:rPr>
                      <w:rFonts w:hint="eastAsia"/>
                      <w:color w:val="000000"/>
                      <w:sz w:val="18"/>
                      <w:szCs w:val="18"/>
                    </w:rPr>
                    <w:t>禁止在沿江地区新建或扩建化学工业园区，禁止新建或扩建以大宗进口油气资源为原料的石油加工、石油化工、基础有机无机化工、煤化工项目；禁止在长江干流和主要支流岸线</w:t>
                  </w:r>
                  <w:r>
                    <w:rPr>
                      <w:rFonts w:eastAsia="TimesNewRomanPSMT"/>
                      <w:color w:val="000000"/>
                      <w:sz w:val="18"/>
                      <w:szCs w:val="18"/>
                    </w:rPr>
                    <w:t>1</w:t>
                  </w:r>
                  <w:r>
                    <w:rPr>
                      <w:rFonts w:hint="eastAsia"/>
                      <w:color w:val="000000"/>
                      <w:sz w:val="18"/>
                      <w:szCs w:val="18"/>
                    </w:rPr>
                    <w:t>公里范围内新建危化品码头。</w:t>
                  </w:r>
                </w:p>
              </w:tc>
              <w:tc>
                <w:tcPr>
                  <w:tcW w:w="1862" w:type="dxa"/>
                  <w:tcBorders>
                    <w:top w:val="single" w:color="auto" w:sz="6" w:space="0"/>
                    <w:left w:val="single" w:color="auto" w:sz="6" w:space="0"/>
                    <w:bottom w:val="single" w:color="auto" w:sz="6" w:space="0"/>
                    <w:right w:val="single" w:color="auto" w:sz="6" w:space="0"/>
                  </w:tcBorders>
                  <w:vAlign w:val="center"/>
                </w:tcPr>
                <w:p>
                  <w:pPr>
                    <w:jc w:val="center"/>
                    <w:rPr>
                      <w:color w:val="000000"/>
                      <w:sz w:val="18"/>
                      <w:szCs w:val="18"/>
                    </w:rPr>
                  </w:pPr>
                  <w:r>
                    <w:rPr>
                      <w:rFonts w:hint="eastAsia"/>
                      <w:color w:val="000000"/>
                      <w:sz w:val="18"/>
                      <w:szCs w:val="18"/>
                    </w:rPr>
                    <w:t>不涉及</w:t>
                  </w:r>
                </w:p>
              </w:tc>
              <w:tc>
                <w:tcPr>
                  <w:tcW w:w="562" w:type="dxa"/>
                  <w:tcBorders>
                    <w:top w:val="single" w:color="auto" w:sz="6" w:space="0"/>
                    <w:left w:val="single" w:color="auto" w:sz="6" w:space="0"/>
                    <w:bottom w:val="single" w:color="auto" w:sz="6" w:space="0"/>
                  </w:tcBorders>
                  <w:vAlign w:val="center"/>
                </w:tcPr>
                <w:p>
                  <w:pPr>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38" w:type="dxa"/>
                  <w:vMerge w:val="continue"/>
                  <w:tcBorders>
                    <w:top w:val="single" w:color="auto" w:sz="6" w:space="0"/>
                    <w:bottom w:val="single" w:color="auto" w:sz="6" w:space="0"/>
                    <w:right w:val="single" w:color="auto" w:sz="6" w:space="0"/>
                  </w:tcBorders>
                  <w:vAlign w:val="center"/>
                </w:tcPr>
                <w:p>
                  <w:pPr>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jc w:val="left"/>
                    <w:rPr>
                      <w:color w:val="000000"/>
                      <w:sz w:val="18"/>
                      <w:szCs w:val="18"/>
                    </w:rPr>
                  </w:pPr>
                  <w:r>
                    <w:rPr>
                      <w:rFonts w:hint="eastAsia"/>
                      <w:color w:val="000000"/>
                      <w:sz w:val="18"/>
                      <w:szCs w:val="18"/>
                    </w:rPr>
                    <w:t>强化港口布局优化，禁止建设不符合国家港口布局规划和《江苏省沿江沿海港口布局规划（</w:t>
                  </w:r>
                  <w:r>
                    <w:rPr>
                      <w:rFonts w:eastAsia="TimesNewRomanPSMT"/>
                      <w:color w:val="000000"/>
                      <w:sz w:val="18"/>
                      <w:szCs w:val="18"/>
                    </w:rPr>
                    <w:t>2015</w:t>
                  </w:r>
                  <w:r>
                    <w:rPr>
                      <w:rFonts w:hint="eastAsia" w:ascii="宋体" w:hAnsi="宋体" w:cs="宋体"/>
                      <w:color w:val="000000"/>
                      <w:sz w:val="18"/>
                      <w:szCs w:val="18"/>
                    </w:rPr>
                    <w:t>‐</w:t>
                  </w:r>
                  <w:r>
                    <w:rPr>
                      <w:rFonts w:eastAsia="TimesNewRomanPSMT"/>
                      <w:color w:val="000000"/>
                      <w:sz w:val="18"/>
                      <w:szCs w:val="18"/>
                    </w:rPr>
                    <w:t>2030</w:t>
                  </w:r>
                  <w:r>
                    <w:rPr>
                      <w:rFonts w:hint="eastAsia"/>
                      <w:color w:val="000000"/>
                      <w:sz w:val="18"/>
                      <w:szCs w:val="18"/>
                    </w:rPr>
                    <w:t>年）》《江苏省内河港口布局规划（</w:t>
                  </w:r>
                  <w:r>
                    <w:rPr>
                      <w:rFonts w:eastAsia="TimesNewRomanPSMT"/>
                      <w:color w:val="000000"/>
                      <w:sz w:val="18"/>
                      <w:szCs w:val="18"/>
                    </w:rPr>
                    <w:t>2017</w:t>
                  </w:r>
                  <w:r>
                    <w:rPr>
                      <w:rFonts w:hint="eastAsia" w:ascii="宋体" w:hAnsi="宋体" w:cs="宋体"/>
                      <w:color w:val="000000"/>
                      <w:sz w:val="18"/>
                      <w:szCs w:val="18"/>
                    </w:rPr>
                    <w:t>‐</w:t>
                  </w:r>
                  <w:r>
                    <w:rPr>
                      <w:rFonts w:eastAsia="TimesNewRomanPSMT"/>
                      <w:color w:val="000000"/>
                      <w:sz w:val="18"/>
                      <w:szCs w:val="18"/>
                    </w:rPr>
                    <w:t>2035</w:t>
                  </w:r>
                  <w:r>
                    <w:rPr>
                      <w:rFonts w:hint="eastAsia"/>
                      <w:color w:val="000000"/>
                      <w:sz w:val="18"/>
                      <w:szCs w:val="18"/>
                    </w:rPr>
                    <w:t>年）》的码头项目，禁止建设未纳入《长江干线过江通道布局规划》的过江干线通道项目。</w:t>
                  </w:r>
                </w:p>
              </w:tc>
              <w:tc>
                <w:tcPr>
                  <w:tcW w:w="1862" w:type="dxa"/>
                  <w:tcBorders>
                    <w:top w:val="single" w:color="auto" w:sz="6" w:space="0"/>
                    <w:left w:val="single" w:color="auto" w:sz="6" w:space="0"/>
                    <w:bottom w:val="single" w:color="auto" w:sz="6" w:space="0"/>
                    <w:right w:val="single" w:color="auto" w:sz="6" w:space="0"/>
                  </w:tcBorders>
                  <w:vAlign w:val="center"/>
                </w:tcPr>
                <w:p>
                  <w:pPr>
                    <w:jc w:val="center"/>
                    <w:rPr>
                      <w:color w:val="000000"/>
                      <w:sz w:val="18"/>
                      <w:szCs w:val="18"/>
                    </w:rPr>
                  </w:pPr>
                  <w:r>
                    <w:rPr>
                      <w:rFonts w:hint="eastAsia"/>
                      <w:color w:val="000000"/>
                      <w:sz w:val="18"/>
                      <w:szCs w:val="18"/>
                    </w:rPr>
                    <w:t>不涉及</w:t>
                  </w:r>
                </w:p>
              </w:tc>
              <w:tc>
                <w:tcPr>
                  <w:tcW w:w="562" w:type="dxa"/>
                  <w:tcBorders>
                    <w:top w:val="single" w:color="auto" w:sz="6" w:space="0"/>
                    <w:left w:val="single" w:color="auto" w:sz="6" w:space="0"/>
                    <w:bottom w:val="single" w:color="auto" w:sz="6" w:space="0"/>
                  </w:tcBorders>
                  <w:vAlign w:val="center"/>
                </w:tcPr>
                <w:p>
                  <w:pPr>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38" w:type="dxa"/>
                  <w:vMerge w:val="continue"/>
                  <w:tcBorders>
                    <w:top w:val="single" w:color="auto" w:sz="6" w:space="0"/>
                    <w:bottom w:val="single" w:color="auto" w:sz="6" w:space="0"/>
                    <w:right w:val="single" w:color="auto" w:sz="6" w:space="0"/>
                  </w:tcBorders>
                  <w:vAlign w:val="center"/>
                </w:tcPr>
                <w:p>
                  <w:pPr>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rPr>
                      <w:color w:val="000000"/>
                      <w:sz w:val="18"/>
                      <w:szCs w:val="18"/>
                    </w:rPr>
                  </w:pPr>
                  <w:r>
                    <w:rPr>
                      <w:rFonts w:hint="eastAsia"/>
                      <w:color w:val="000000"/>
                      <w:sz w:val="18"/>
                      <w:szCs w:val="18"/>
                    </w:rPr>
                    <w:t>禁止新建独立焦化项目。</w:t>
                  </w:r>
                </w:p>
              </w:tc>
              <w:tc>
                <w:tcPr>
                  <w:tcW w:w="1862" w:type="dxa"/>
                  <w:tcBorders>
                    <w:top w:val="single" w:color="auto" w:sz="6" w:space="0"/>
                    <w:left w:val="single" w:color="auto" w:sz="6" w:space="0"/>
                    <w:bottom w:val="single" w:color="auto" w:sz="6" w:space="0"/>
                    <w:right w:val="single" w:color="auto" w:sz="6" w:space="0"/>
                  </w:tcBorders>
                  <w:vAlign w:val="center"/>
                </w:tcPr>
                <w:p>
                  <w:pPr>
                    <w:jc w:val="center"/>
                    <w:rPr>
                      <w:color w:val="000000"/>
                      <w:sz w:val="18"/>
                      <w:szCs w:val="18"/>
                    </w:rPr>
                  </w:pPr>
                  <w:r>
                    <w:rPr>
                      <w:rFonts w:hint="eastAsia"/>
                      <w:color w:val="000000"/>
                      <w:sz w:val="18"/>
                      <w:szCs w:val="18"/>
                    </w:rPr>
                    <w:t>不涉及</w:t>
                  </w:r>
                </w:p>
              </w:tc>
              <w:tc>
                <w:tcPr>
                  <w:tcW w:w="562" w:type="dxa"/>
                  <w:tcBorders>
                    <w:top w:val="single" w:color="auto" w:sz="6" w:space="0"/>
                    <w:left w:val="single" w:color="auto" w:sz="6" w:space="0"/>
                    <w:bottom w:val="single" w:color="auto" w:sz="6" w:space="0"/>
                  </w:tcBorders>
                  <w:vAlign w:val="center"/>
                </w:tcPr>
                <w:p>
                  <w:pPr>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restart"/>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r>
                    <w:rPr>
                      <w:rFonts w:hint="eastAsia"/>
                      <w:color w:val="000000"/>
                      <w:sz w:val="18"/>
                      <w:szCs w:val="18"/>
                    </w:rPr>
                    <w:t>污染物排放管控</w:t>
                  </w:r>
                </w:p>
              </w:tc>
              <w:tc>
                <w:tcPr>
                  <w:tcW w:w="4675" w:type="dxa"/>
                  <w:tcBorders>
                    <w:top w:val="single" w:color="auto" w:sz="6" w:space="0"/>
                    <w:left w:val="single" w:color="auto" w:sz="6" w:space="0"/>
                    <w:bottom w:val="single" w:color="auto" w:sz="6" w:space="0"/>
                    <w:right w:val="single" w:color="auto" w:sz="6" w:space="0"/>
                  </w:tcBorders>
                  <w:vAlign w:val="center"/>
                </w:tcPr>
                <w:p>
                  <w:pPr>
                    <w:jc w:val="left"/>
                    <w:rPr>
                      <w:color w:val="000000"/>
                      <w:sz w:val="18"/>
                      <w:szCs w:val="18"/>
                    </w:rPr>
                  </w:pPr>
                  <w:r>
                    <w:rPr>
                      <w:rFonts w:hint="eastAsia"/>
                      <w:color w:val="000000"/>
                      <w:sz w:val="18"/>
                      <w:szCs w:val="18"/>
                    </w:rPr>
                    <w:t>根据《江苏省长江水污染防治条例》实施污染物总量</w:t>
                  </w:r>
                </w:p>
                <w:p>
                  <w:pPr>
                    <w:ind w:right="63" w:rightChars="30"/>
                    <w:rPr>
                      <w:color w:val="000000"/>
                      <w:sz w:val="18"/>
                      <w:szCs w:val="18"/>
                    </w:rPr>
                  </w:pPr>
                  <w:r>
                    <w:rPr>
                      <w:rFonts w:hint="eastAsia"/>
                      <w:color w:val="000000"/>
                      <w:sz w:val="18"/>
                      <w:szCs w:val="18"/>
                    </w:rPr>
                    <w:t>控制制度。</w:t>
                  </w:r>
                </w:p>
              </w:tc>
              <w:tc>
                <w:tcPr>
                  <w:tcW w:w="1862" w:type="dxa"/>
                  <w:tcBorders>
                    <w:top w:val="single" w:color="auto" w:sz="6" w:space="0"/>
                    <w:left w:val="single" w:color="auto" w:sz="6" w:space="0"/>
                    <w:bottom w:val="single" w:color="auto" w:sz="6" w:space="0"/>
                    <w:right w:val="single" w:color="auto" w:sz="6" w:space="0"/>
                  </w:tcBorders>
                  <w:vAlign w:val="center"/>
                </w:tcPr>
                <w:p>
                  <w:pPr>
                    <w:jc w:val="left"/>
                    <w:rPr>
                      <w:color w:val="000000"/>
                      <w:sz w:val="18"/>
                      <w:szCs w:val="18"/>
                    </w:rPr>
                  </w:pPr>
                  <w:r>
                    <w:rPr>
                      <w:rFonts w:hint="eastAsia"/>
                      <w:color w:val="000000"/>
                      <w:sz w:val="18"/>
                      <w:szCs w:val="18"/>
                    </w:rPr>
                    <w:t>本项目将严格执行总量控制制度。</w:t>
                  </w:r>
                </w:p>
              </w:tc>
              <w:tc>
                <w:tcPr>
                  <w:tcW w:w="562" w:type="dxa"/>
                  <w:tcBorders>
                    <w:top w:val="single" w:color="auto" w:sz="6" w:space="0"/>
                    <w:left w:val="single" w:color="auto" w:sz="6" w:space="0"/>
                    <w:bottom w:val="single" w:color="auto" w:sz="6" w:space="0"/>
                  </w:tcBorders>
                  <w:vAlign w:val="center"/>
                </w:tcPr>
                <w:p>
                  <w:pPr>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jc w:val="left"/>
                    <w:rPr>
                      <w:color w:val="000000"/>
                      <w:sz w:val="18"/>
                      <w:szCs w:val="18"/>
                    </w:rPr>
                  </w:pPr>
                  <w:r>
                    <w:rPr>
                      <w:rFonts w:hint="eastAsia"/>
                      <w:color w:val="000000"/>
                      <w:sz w:val="18"/>
                      <w:szCs w:val="18"/>
                    </w:rPr>
                    <w:t>全面加强和规范长江入河排污口管理，有效管控入河污染物排放，形成权责清晰、监控到位、管理规范的长江入河排污口监管体系，加快改善长江水环境质量。</w:t>
                  </w:r>
                </w:p>
              </w:tc>
              <w:tc>
                <w:tcPr>
                  <w:tcW w:w="1862" w:type="dxa"/>
                  <w:tcBorders>
                    <w:top w:val="single" w:color="auto" w:sz="6" w:space="0"/>
                    <w:left w:val="single" w:color="auto" w:sz="6" w:space="0"/>
                    <w:bottom w:val="single" w:color="auto" w:sz="6" w:space="0"/>
                    <w:right w:val="single" w:color="auto" w:sz="6" w:space="0"/>
                  </w:tcBorders>
                  <w:vAlign w:val="center"/>
                </w:tcPr>
                <w:p>
                  <w:pPr>
                    <w:jc w:val="center"/>
                    <w:rPr>
                      <w:color w:val="000000"/>
                      <w:sz w:val="18"/>
                      <w:szCs w:val="18"/>
                    </w:rPr>
                  </w:pPr>
                  <w:r>
                    <w:rPr>
                      <w:rFonts w:hint="eastAsia"/>
                      <w:color w:val="000000"/>
                      <w:sz w:val="18"/>
                      <w:szCs w:val="18"/>
                    </w:rPr>
                    <w:t>不涉及</w:t>
                  </w:r>
                </w:p>
              </w:tc>
              <w:tc>
                <w:tcPr>
                  <w:tcW w:w="562" w:type="dxa"/>
                  <w:tcBorders>
                    <w:top w:val="single" w:color="auto" w:sz="6" w:space="0"/>
                    <w:left w:val="single" w:color="auto" w:sz="6" w:space="0"/>
                    <w:bottom w:val="single" w:color="auto" w:sz="6" w:space="0"/>
                  </w:tcBorders>
                  <w:vAlign w:val="center"/>
                </w:tcPr>
                <w:p>
                  <w:pPr>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restart"/>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r>
                    <w:rPr>
                      <w:rFonts w:hint="eastAsia"/>
                      <w:color w:val="000000"/>
                      <w:sz w:val="18"/>
                      <w:szCs w:val="18"/>
                    </w:rPr>
                    <w:t>环境风险防控</w:t>
                  </w:r>
                </w:p>
              </w:tc>
              <w:tc>
                <w:tcPr>
                  <w:tcW w:w="4675" w:type="dxa"/>
                  <w:tcBorders>
                    <w:top w:val="single" w:color="auto" w:sz="6" w:space="0"/>
                    <w:left w:val="single" w:color="auto" w:sz="6" w:space="0"/>
                    <w:bottom w:val="single" w:color="auto" w:sz="6" w:space="0"/>
                    <w:right w:val="single" w:color="auto" w:sz="6" w:space="0"/>
                  </w:tcBorders>
                  <w:vAlign w:val="center"/>
                </w:tcPr>
                <w:p>
                  <w:pPr>
                    <w:jc w:val="left"/>
                    <w:rPr>
                      <w:color w:val="000000"/>
                      <w:sz w:val="18"/>
                      <w:szCs w:val="18"/>
                    </w:rPr>
                  </w:pPr>
                  <w:r>
                    <w:rPr>
                      <w:rFonts w:hint="eastAsia"/>
                      <w:color w:val="000000"/>
                      <w:sz w:val="18"/>
                      <w:szCs w:val="18"/>
                    </w:rPr>
                    <w:t>防范沿江环境风险。深化沿江石化、化工、医药、纺织、印染、化纤、危化品和石油类仓储、涉重金属和危险废物处置等重点企业环境风险防控。</w:t>
                  </w:r>
                </w:p>
              </w:tc>
              <w:tc>
                <w:tcPr>
                  <w:tcW w:w="1862" w:type="dxa"/>
                  <w:tcBorders>
                    <w:top w:val="single" w:color="auto" w:sz="6" w:space="0"/>
                    <w:left w:val="single" w:color="auto" w:sz="6" w:space="0"/>
                    <w:bottom w:val="single" w:color="auto" w:sz="6" w:space="0"/>
                    <w:right w:val="single" w:color="auto" w:sz="6" w:space="0"/>
                  </w:tcBorders>
                  <w:vAlign w:val="center"/>
                </w:tcPr>
                <w:p>
                  <w:pPr>
                    <w:ind w:right="63" w:rightChars="30"/>
                    <w:jc w:val="center"/>
                    <w:rPr>
                      <w:color w:val="000000"/>
                      <w:sz w:val="18"/>
                      <w:szCs w:val="18"/>
                    </w:rPr>
                  </w:pPr>
                  <w:r>
                    <w:rPr>
                      <w:rFonts w:hint="eastAsia"/>
                      <w:color w:val="000000"/>
                      <w:sz w:val="18"/>
                      <w:szCs w:val="18"/>
                    </w:rPr>
                    <w:t>不涉及</w:t>
                  </w:r>
                </w:p>
              </w:tc>
              <w:tc>
                <w:tcPr>
                  <w:tcW w:w="562" w:type="dxa"/>
                  <w:tcBorders>
                    <w:top w:val="single" w:color="auto" w:sz="6" w:space="0"/>
                    <w:left w:val="single" w:color="auto" w:sz="6" w:space="0"/>
                    <w:bottom w:val="single" w:color="auto" w:sz="6" w:space="0"/>
                  </w:tcBorders>
                  <w:vAlign w:val="center"/>
                </w:tcPr>
                <w:p>
                  <w:pPr>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jc w:val="left"/>
                    <w:rPr>
                      <w:color w:val="000000"/>
                      <w:sz w:val="18"/>
                      <w:szCs w:val="18"/>
                    </w:rPr>
                  </w:pPr>
                  <w:r>
                    <w:rPr>
                      <w:rFonts w:hint="eastAsia"/>
                      <w:color w:val="000000"/>
                      <w:sz w:val="18"/>
                      <w:szCs w:val="18"/>
                    </w:rPr>
                    <w:t>加强饮用水水源保护。优化水源保护区划定，推动饮用水水源地规范化建设。</w:t>
                  </w:r>
                </w:p>
              </w:tc>
              <w:tc>
                <w:tcPr>
                  <w:tcW w:w="1862" w:type="dxa"/>
                  <w:tcBorders>
                    <w:top w:val="single" w:color="auto" w:sz="6" w:space="0"/>
                    <w:left w:val="single" w:color="auto" w:sz="6" w:space="0"/>
                    <w:bottom w:val="single" w:color="auto" w:sz="6" w:space="0"/>
                    <w:right w:val="single" w:color="auto" w:sz="6" w:space="0"/>
                  </w:tcBorders>
                  <w:vAlign w:val="center"/>
                </w:tcPr>
                <w:p>
                  <w:pPr>
                    <w:ind w:right="63" w:rightChars="30"/>
                    <w:jc w:val="center"/>
                    <w:rPr>
                      <w:color w:val="000000"/>
                      <w:sz w:val="18"/>
                      <w:szCs w:val="18"/>
                    </w:rPr>
                  </w:pPr>
                  <w:r>
                    <w:rPr>
                      <w:rFonts w:hint="eastAsia"/>
                      <w:color w:val="000000"/>
                      <w:sz w:val="18"/>
                      <w:szCs w:val="18"/>
                    </w:rPr>
                    <w:t>不涉及</w:t>
                  </w:r>
                </w:p>
              </w:tc>
              <w:tc>
                <w:tcPr>
                  <w:tcW w:w="562" w:type="dxa"/>
                  <w:tcBorders>
                    <w:top w:val="single" w:color="auto" w:sz="6" w:space="0"/>
                    <w:left w:val="single" w:color="auto" w:sz="6" w:space="0"/>
                    <w:bottom w:val="single" w:color="auto" w:sz="6" w:space="0"/>
                  </w:tcBorders>
                  <w:vAlign w:val="center"/>
                </w:tcPr>
                <w:p>
                  <w:pPr>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tcBorders>
                    <w:top w:val="single" w:color="auto" w:sz="6" w:space="0"/>
                    <w:bottom w:val="single" w:color="auto" w:sz="12" w:space="0"/>
                    <w:right w:val="single" w:color="auto" w:sz="6" w:space="0"/>
                  </w:tcBorders>
                  <w:vAlign w:val="center"/>
                </w:tcPr>
                <w:p>
                  <w:pPr>
                    <w:ind w:right="63" w:rightChars="30"/>
                    <w:jc w:val="center"/>
                    <w:rPr>
                      <w:color w:val="000000"/>
                      <w:sz w:val="18"/>
                      <w:szCs w:val="18"/>
                    </w:rPr>
                  </w:pPr>
                  <w:r>
                    <w:rPr>
                      <w:rFonts w:hint="eastAsia"/>
                      <w:color w:val="000000"/>
                      <w:sz w:val="18"/>
                      <w:szCs w:val="18"/>
                    </w:rPr>
                    <w:t>资源利用效率要求</w:t>
                  </w:r>
                </w:p>
              </w:tc>
              <w:tc>
                <w:tcPr>
                  <w:tcW w:w="4675" w:type="dxa"/>
                  <w:tcBorders>
                    <w:top w:val="single" w:color="auto" w:sz="6" w:space="0"/>
                    <w:left w:val="single" w:color="auto" w:sz="6" w:space="0"/>
                    <w:bottom w:val="single" w:color="auto" w:sz="12" w:space="0"/>
                    <w:right w:val="single" w:color="auto" w:sz="6" w:space="0"/>
                  </w:tcBorders>
                  <w:vAlign w:val="center"/>
                </w:tcPr>
                <w:p>
                  <w:pPr>
                    <w:ind w:right="63" w:rightChars="30"/>
                    <w:rPr>
                      <w:color w:val="000000"/>
                      <w:sz w:val="18"/>
                      <w:szCs w:val="18"/>
                    </w:rPr>
                  </w:pPr>
                  <w:r>
                    <w:rPr>
                      <w:rFonts w:hint="eastAsia"/>
                      <w:color w:val="000000"/>
                      <w:sz w:val="18"/>
                      <w:szCs w:val="18"/>
                    </w:rPr>
                    <w:t>到</w:t>
                  </w:r>
                  <w:r>
                    <w:rPr>
                      <w:rFonts w:eastAsia="Times New Roman"/>
                      <w:color w:val="000000"/>
                      <w:sz w:val="18"/>
                      <w:szCs w:val="18"/>
                    </w:rPr>
                    <w:t>2020</w:t>
                  </w:r>
                  <w:r>
                    <w:rPr>
                      <w:rFonts w:hint="eastAsia"/>
                      <w:color w:val="000000"/>
                      <w:sz w:val="18"/>
                      <w:szCs w:val="18"/>
                    </w:rPr>
                    <w:t>年长江干支流自然岸线保有率达到国家要求。</w:t>
                  </w:r>
                </w:p>
              </w:tc>
              <w:tc>
                <w:tcPr>
                  <w:tcW w:w="1862" w:type="dxa"/>
                  <w:tcBorders>
                    <w:top w:val="single" w:color="auto" w:sz="6" w:space="0"/>
                    <w:left w:val="single" w:color="auto" w:sz="6" w:space="0"/>
                    <w:bottom w:val="single" w:color="auto" w:sz="12" w:space="0"/>
                    <w:right w:val="single" w:color="auto" w:sz="6" w:space="0"/>
                  </w:tcBorders>
                  <w:vAlign w:val="center"/>
                </w:tcPr>
                <w:p>
                  <w:pPr>
                    <w:ind w:right="63" w:rightChars="30"/>
                    <w:jc w:val="center"/>
                    <w:rPr>
                      <w:color w:val="000000"/>
                      <w:sz w:val="18"/>
                      <w:szCs w:val="18"/>
                    </w:rPr>
                  </w:pPr>
                  <w:r>
                    <w:rPr>
                      <w:rFonts w:hint="eastAsia"/>
                      <w:color w:val="000000"/>
                      <w:sz w:val="18"/>
                      <w:szCs w:val="18"/>
                    </w:rPr>
                    <w:t>不涉及</w:t>
                  </w:r>
                </w:p>
              </w:tc>
              <w:tc>
                <w:tcPr>
                  <w:tcW w:w="562" w:type="dxa"/>
                  <w:tcBorders>
                    <w:top w:val="single" w:color="auto" w:sz="6" w:space="0"/>
                    <w:left w:val="single" w:color="auto" w:sz="6" w:space="0"/>
                    <w:bottom w:val="single" w:color="auto" w:sz="12" w:space="0"/>
                  </w:tcBorders>
                  <w:vAlign w:val="center"/>
                </w:tcPr>
                <w:p>
                  <w:pPr>
                    <w:jc w:val="center"/>
                    <w:rPr>
                      <w:color w:val="000000"/>
                      <w:sz w:val="18"/>
                      <w:szCs w:val="18"/>
                    </w:rPr>
                  </w:pPr>
                  <w:r>
                    <w:rPr>
                      <w:rFonts w:hint="eastAsia"/>
                      <w:color w:val="000000"/>
                      <w:sz w:val="18"/>
                      <w:szCs w:val="18"/>
                    </w:rPr>
                    <w:t>符合</w:t>
                  </w:r>
                </w:p>
              </w:tc>
            </w:tr>
          </w:tbl>
          <w:p>
            <w:pPr>
              <w:topLinePunct/>
              <w:adjustRightInd w:val="0"/>
              <w:snapToGrid w:val="0"/>
              <w:spacing w:line="360" w:lineRule="auto"/>
              <w:ind w:firstLine="420" w:firstLineChars="200"/>
              <w:rPr>
                <w:color w:val="000000"/>
                <w:kern w:val="0"/>
                <w:szCs w:val="21"/>
              </w:rPr>
            </w:pPr>
            <w:r>
              <w:rPr>
                <w:rFonts w:hint="eastAsia"/>
                <w:color w:val="000000"/>
                <w:kern w:val="0"/>
                <w:szCs w:val="21"/>
              </w:rPr>
              <w:t>（</w:t>
            </w:r>
            <w:r>
              <w:rPr>
                <w:color w:val="000000"/>
                <w:kern w:val="0"/>
                <w:szCs w:val="21"/>
              </w:rPr>
              <w:t>2</w:t>
            </w:r>
            <w:r>
              <w:rPr>
                <w:rFonts w:hint="eastAsia"/>
                <w:color w:val="000000"/>
                <w:kern w:val="0"/>
                <w:szCs w:val="21"/>
              </w:rPr>
              <w:t>）江苏省省域生态环境管控要求</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1-</w:t>
            </w:r>
            <w:r>
              <w:rPr>
                <w:rFonts w:hint="eastAsia"/>
                <w:b/>
                <w:snapToGrid w:val="0"/>
                <w:color w:val="000000"/>
                <w:szCs w:val="21"/>
                <w:lang w:val="en-US" w:eastAsia="zh-CN"/>
              </w:rPr>
              <w:t>7</w:t>
            </w:r>
            <w:r>
              <w:rPr>
                <w:b/>
                <w:snapToGrid w:val="0"/>
                <w:color w:val="000000"/>
                <w:szCs w:val="21"/>
              </w:rPr>
              <w:t xml:space="preserve">  </w:t>
            </w:r>
            <w:r>
              <w:rPr>
                <w:rFonts w:hint="eastAsia"/>
                <w:b/>
                <w:bCs/>
                <w:color w:val="000000"/>
                <w:szCs w:val="21"/>
              </w:rPr>
              <w:t>江苏省省域生态环境管控要求</w:t>
            </w:r>
          </w:p>
          <w:tbl>
            <w:tblPr>
              <w:tblStyle w:val="23"/>
              <w:tblW w:w="7837"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738"/>
              <w:gridCol w:w="4675"/>
              <w:gridCol w:w="1862"/>
              <w:gridCol w:w="56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38" w:type="dxa"/>
                  <w:tcBorders>
                    <w:top w:val="single" w:color="auto" w:sz="12" w:space="0"/>
                    <w:bottom w:val="single" w:color="auto" w:sz="6" w:space="0"/>
                    <w:right w:val="single" w:color="auto" w:sz="6"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类别</w:t>
                  </w:r>
                </w:p>
              </w:tc>
              <w:tc>
                <w:tcPr>
                  <w:tcW w:w="4675" w:type="dxa"/>
                  <w:tcBorders>
                    <w:top w:val="single" w:color="auto" w:sz="12" w:space="0"/>
                    <w:left w:val="single" w:color="auto" w:sz="6" w:space="0"/>
                    <w:bottom w:val="single" w:color="auto" w:sz="6" w:space="0"/>
                    <w:right w:val="single" w:color="auto" w:sz="6"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重点管控要求</w:t>
                  </w:r>
                </w:p>
              </w:tc>
              <w:tc>
                <w:tcPr>
                  <w:tcW w:w="1862" w:type="dxa"/>
                  <w:tcBorders>
                    <w:top w:val="single" w:color="auto" w:sz="12" w:space="0"/>
                    <w:left w:val="single" w:color="auto" w:sz="6" w:space="0"/>
                    <w:bottom w:val="single" w:color="auto" w:sz="6" w:space="0"/>
                    <w:right w:val="single" w:color="auto" w:sz="6"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本项目情况</w:t>
                  </w:r>
                </w:p>
              </w:tc>
              <w:tc>
                <w:tcPr>
                  <w:tcW w:w="562" w:type="dxa"/>
                  <w:tcBorders>
                    <w:top w:val="single" w:color="auto" w:sz="12" w:space="0"/>
                    <w:left w:val="single" w:color="auto" w:sz="6" w:space="0"/>
                    <w:bottom w:val="single" w:color="auto" w:sz="6"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相符性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38" w:type="dxa"/>
                  <w:vMerge w:val="restart"/>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r>
                    <w:rPr>
                      <w:rFonts w:hint="eastAsia"/>
                      <w:color w:val="000000"/>
                      <w:sz w:val="18"/>
                      <w:szCs w:val="18"/>
                    </w:rPr>
                    <w:t>空间布局约束</w:t>
                  </w: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按照《省政府关于印发江苏省生态空间管控区域规划的通知》（苏政发</w:t>
                  </w:r>
                  <w:r>
                    <w:rPr>
                      <w:color w:val="000000"/>
                      <w:sz w:val="18"/>
                      <w:szCs w:val="18"/>
                    </w:rPr>
                    <w:t>[2020]1</w:t>
                  </w:r>
                  <w:r>
                    <w:rPr>
                      <w:rFonts w:hint="eastAsia"/>
                      <w:color w:val="000000"/>
                      <w:sz w:val="18"/>
                      <w:szCs w:val="18"/>
                    </w:rPr>
                    <w:t>号）、《省政府关于印发江苏省国家级生态保护红线规划的通知》（苏政发</w:t>
                  </w:r>
                  <w:r>
                    <w:rPr>
                      <w:color w:val="000000"/>
                      <w:sz w:val="18"/>
                      <w:szCs w:val="18"/>
                    </w:rPr>
                    <w:t>[2018]74</w:t>
                  </w:r>
                  <w:r>
                    <w:rPr>
                      <w:rFonts w:hint="eastAsia"/>
                      <w:color w:val="000000"/>
                      <w:sz w:val="18"/>
                      <w:szCs w:val="18"/>
                    </w:rPr>
                    <w:t>号），坚持节约优先、保护优先、自然恢复为主的方针，以改善生态环境质量为核心，以保障和维护生态功能为主线，统筹山水林田湖草一体化保护和修复，严守生态保护红线，实行最严格的生态空间管控制度，确保全省生态功能不降低、面积不减少、性质不改变，切实维护生态安全。全省陆域生态空间总面积</w:t>
                  </w:r>
                  <w:r>
                    <w:rPr>
                      <w:color w:val="000000"/>
                      <w:sz w:val="18"/>
                      <w:szCs w:val="18"/>
                    </w:rPr>
                    <w:t>23216.24</w:t>
                  </w:r>
                  <w:r>
                    <w:rPr>
                      <w:rFonts w:hint="eastAsia"/>
                      <w:color w:val="000000"/>
                      <w:sz w:val="18"/>
                      <w:szCs w:val="18"/>
                    </w:rPr>
                    <w:t>平方公里，占全省陆域国土面积的</w:t>
                  </w:r>
                  <w:r>
                    <w:rPr>
                      <w:color w:val="000000"/>
                      <w:sz w:val="18"/>
                      <w:szCs w:val="18"/>
                    </w:rPr>
                    <w:t>22.49%</w:t>
                  </w:r>
                  <w:r>
                    <w:rPr>
                      <w:rFonts w:hint="eastAsia"/>
                      <w:color w:val="000000"/>
                      <w:sz w:val="18"/>
                      <w:szCs w:val="18"/>
                    </w:rPr>
                    <w:t>。其中国家级生态保护红线陆域面积为</w:t>
                  </w:r>
                  <w:r>
                    <w:rPr>
                      <w:color w:val="000000"/>
                      <w:sz w:val="18"/>
                      <w:szCs w:val="18"/>
                    </w:rPr>
                    <w:t>8474.27</w:t>
                  </w:r>
                  <w:r>
                    <w:rPr>
                      <w:rFonts w:hint="eastAsia"/>
                      <w:color w:val="000000"/>
                      <w:sz w:val="18"/>
                      <w:szCs w:val="18"/>
                    </w:rPr>
                    <w:t>平方公里，占全省陆域国土面积的</w:t>
                  </w:r>
                  <w:r>
                    <w:rPr>
                      <w:color w:val="000000"/>
                      <w:sz w:val="18"/>
                      <w:szCs w:val="18"/>
                    </w:rPr>
                    <w:t>8.21%</w:t>
                  </w:r>
                  <w:r>
                    <w:rPr>
                      <w:rFonts w:hint="eastAsia"/>
                      <w:color w:val="000000"/>
                      <w:sz w:val="18"/>
                      <w:szCs w:val="18"/>
                    </w:rPr>
                    <w:t>；生态空间管控区域面积为</w:t>
                  </w:r>
                  <w:r>
                    <w:rPr>
                      <w:color w:val="000000"/>
                      <w:sz w:val="18"/>
                      <w:szCs w:val="18"/>
                    </w:rPr>
                    <w:t>14741.97</w:t>
                  </w:r>
                  <w:r>
                    <w:rPr>
                      <w:rFonts w:hint="eastAsia"/>
                      <w:color w:val="000000"/>
                      <w:sz w:val="18"/>
                      <w:szCs w:val="18"/>
                    </w:rPr>
                    <w:t>平方公里，占全省陆域国土面积的</w:t>
                  </w:r>
                  <w:r>
                    <w:rPr>
                      <w:color w:val="000000"/>
                      <w:sz w:val="18"/>
                      <w:szCs w:val="18"/>
                    </w:rPr>
                    <w:t>14.28%</w:t>
                  </w:r>
                  <w:r>
                    <w:rPr>
                      <w:rFonts w:hint="eastAsia"/>
                      <w:color w:val="000000"/>
                      <w:sz w:val="18"/>
                      <w:szCs w:val="18"/>
                    </w:rPr>
                    <w:t>。</w:t>
                  </w:r>
                </w:p>
              </w:tc>
              <w:tc>
                <w:tcPr>
                  <w:tcW w:w="1862" w:type="dxa"/>
                  <w:vMerge w:val="restart"/>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本项目用地范围内无生态保护目标。本项目为</w:t>
                  </w:r>
                  <w:r>
                    <w:rPr>
                      <w:rFonts w:hint="eastAsia"/>
                      <w:color w:val="000000"/>
                      <w:sz w:val="18"/>
                      <w:szCs w:val="18"/>
                      <w:lang w:eastAsia="zh-CN"/>
                    </w:rPr>
                    <w:t>化纤织物生产技术改造项目</w:t>
                  </w:r>
                  <w:r>
                    <w:rPr>
                      <w:rFonts w:hint="eastAsia"/>
                      <w:color w:val="000000"/>
                      <w:sz w:val="18"/>
                      <w:szCs w:val="18"/>
                    </w:rPr>
                    <w:t>。</w:t>
                  </w:r>
                </w:p>
              </w:tc>
              <w:tc>
                <w:tcPr>
                  <w:tcW w:w="562" w:type="dxa"/>
                  <w:vMerge w:val="restart"/>
                  <w:tcBorders>
                    <w:top w:val="single" w:color="auto" w:sz="6" w:space="0"/>
                    <w:left w:val="single" w:color="auto" w:sz="6" w:space="0"/>
                    <w:bottom w:val="single" w:color="auto" w:sz="6" w:space="0"/>
                  </w:tcBorders>
                  <w:vAlign w:val="center"/>
                </w:tcPr>
                <w:p>
                  <w:pPr>
                    <w:ind w:left="-199" w:leftChars="-95" w:right="-84" w:rightChars="-40" w:firstLine="199" w:firstLineChars="111"/>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牢牢把握推动长江经济带发展“共抓大保护，不搞大开发”战略导向，对省域范围内需要重点保护的岸线、河段和区域实行严格管控，管住控好排放量大、耗能高、产能过剩的产业，推动长江经济带高质量发展。</w:t>
                  </w:r>
                </w:p>
              </w:tc>
              <w:tc>
                <w:tcPr>
                  <w:tcW w:w="1862" w:type="dxa"/>
                  <w:vMerge w:val="continue"/>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p>
              </w:tc>
              <w:tc>
                <w:tcPr>
                  <w:tcW w:w="562" w:type="dxa"/>
                  <w:vMerge w:val="continue"/>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大幅压减沿长江干支流两侧</w:t>
                  </w:r>
                  <w:r>
                    <w:rPr>
                      <w:color w:val="000000"/>
                      <w:sz w:val="18"/>
                      <w:szCs w:val="18"/>
                    </w:rPr>
                    <w:t>1</w:t>
                  </w:r>
                  <w:r>
                    <w:rPr>
                      <w:rFonts w:hint="eastAsia"/>
                      <w:color w:val="000000"/>
                      <w:sz w:val="18"/>
                      <w:szCs w:val="18"/>
                    </w:rPr>
                    <w:t>公里范围内、环境敏感区域、城镇人口密集区、化工园区外和规模以下化工生产企业，着力破解“重化围江”突出问题，高起点同步推进沿江地区战略性转型和沿海地区战略性布局。</w:t>
                  </w:r>
                </w:p>
              </w:tc>
              <w:tc>
                <w:tcPr>
                  <w:tcW w:w="1862" w:type="dxa"/>
                  <w:vMerge w:val="continue"/>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p>
              </w:tc>
              <w:tc>
                <w:tcPr>
                  <w:tcW w:w="562" w:type="dxa"/>
                  <w:vMerge w:val="continue"/>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541"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全省钢铁行业坚持布局调整和产能整合相结合，坚持企业搬迁与转型升级相结合，鼓励有条件的企业实施跨地区、跨所有制的兼并重组，高起点、高标准规划建设沿海精品钢基地，做精做优沿江特钢产业基地，加快推动全省钢铁行业转型升级优化布局。</w:t>
                  </w:r>
                </w:p>
              </w:tc>
              <w:tc>
                <w:tcPr>
                  <w:tcW w:w="1862" w:type="dxa"/>
                  <w:vMerge w:val="continue"/>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p>
              </w:tc>
              <w:tc>
                <w:tcPr>
                  <w:tcW w:w="562" w:type="dxa"/>
                  <w:vMerge w:val="continue"/>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541"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对列入国家和省规划，涉及生态保护红线和相关法定保护区的重大民生项目、重大基础设施项目（交通基础设施项目等），应优化空间布局（选线）、主动避让；确实无法避让的，应采取无害化方式（如无害化穿、跨越方式等），依法依规履行行政审批手续，强化减缓生态环境影响和生态补偿措施。</w:t>
                  </w:r>
                </w:p>
              </w:tc>
              <w:tc>
                <w:tcPr>
                  <w:tcW w:w="1862" w:type="dxa"/>
                  <w:vMerge w:val="continue"/>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p>
              </w:tc>
              <w:tc>
                <w:tcPr>
                  <w:tcW w:w="562" w:type="dxa"/>
                  <w:vMerge w:val="continue"/>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restart"/>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r>
                    <w:rPr>
                      <w:rFonts w:hint="eastAsia"/>
                      <w:color w:val="000000"/>
                      <w:sz w:val="18"/>
                      <w:szCs w:val="18"/>
                    </w:rPr>
                    <w:t>污染物排放管控</w:t>
                  </w: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坚持生态环境质量只能更好、不能变坏，实施污染物总量控制，以环境容量定产业、定项目、定规模，确保开发建设行为不突破生态环境承载力。</w:t>
                  </w:r>
                </w:p>
              </w:tc>
              <w:tc>
                <w:tcPr>
                  <w:tcW w:w="1862" w:type="dxa"/>
                  <w:vMerge w:val="restart"/>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本项目污染物排放量较小，且经过相应的环保装置处理后均能满足相关要求。</w:t>
                  </w:r>
                </w:p>
              </w:tc>
              <w:tc>
                <w:tcPr>
                  <w:tcW w:w="562" w:type="dxa"/>
                  <w:vMerge w:val="restart"/>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color w:val="000000"/>
                      <w:sz w:val="18"/>
                      <w:szCs w:val="18"/>
                    </w:rPr>
                    <w:t>2020</w:t>
                  </w:r>
                  <w:r>
                    <w:rPr>
                      <w:rFonts w:hint="eastAsia"/>
                      <w:color w:val="000000"/>
                      <w:sz w:val="18"/>
                      <w:szCs w:val="18"/>
                    </w:rPr>
                    <w:t>年主要污染物排放总量要求：全省二氧化硫、氮氧化物、挥发性有机物、化学需氧量、氨氮、总氮、总磷排放总量分别为</w:t>
                  </w:r>
                  <w:r>
                    <w:rPr>
                      <w:color w:val="000000"/>
                      <w:sz w:val="18"/>
                      <w:szCs w:val="18"/>
                    </w:rPr>
                    <w:t>66.8</w:t>
                  </w:r>
                  <w:r>
                    <w:rPr>
                      <w:rFonts w:hint="eastAsia"/>
                      <w:color w:val="000000"/>
                      <w:sz w:val="18"/>
                      <w:szCs w:val="18"/>
                    </w:rPr>
                    <w:t>万吨、</w:t>
                  </w:r>
                  <w:r>
                    <w:rPr>
                      <w:color w:val="000000"/>
                      <w:sz w:val="18"/>
                      <w:szCs w:val="18"/>
                    </w:rPr>
                    <w:t>85.4</w:t>
                  </w:r>
                  <w:r>
                    <w:rPr>
                      <w:rFonts w:hint="eastAsia"/>
                      <w:color w:val="000000"/>
                      <w:sz w:val="18"/>
                      <w:szCs w:val="18"/>
                    </w:rPr>
                    <w:t>万吨、</w:t>
                  </w:r>
                  <w:r>
                    <w:rPr>
                      <w:color w:val="000000"/>
                      <w:sz w:val="18"/>
                      <w:szCs w:val="18"/>
                    </w:rPr>
                    <w:t>149.6</w:t>
                  </w:r>
                  <w:r>
                    <w:rPr>
                      <w:rFonts w:hint="eastAsia"/>
                      <w:color w:val="000000"/>
                      <w:sz w:val="18"/>
                      <w:szCs w:val="18"/>
                    </w:rPr>
                    <w:t>万吨、</w:t>
                  </w:r>
                  <w:r>
                    <w:rPr>
                      <w:color w:val="000000"/>
                      <w:sz w:val="18"/>
                      <w:szCs w:val="18"/>
                    </w:rPr>
                    <w:t>91.2</w:t>
                  </w:r>
                  <w:r>
                    <w:rPr>
                      <w:rFonts w:hint="eastAsia"/>
                      <w:color w:val="000000"/>
                      <w:sz w:val="18"/>
                      <w:szCs w:val="18"/>
                    </w:rPr>
                    <w:t>万吨、</w:t>
                  </w:r>
                  <w:r>
                    <w:rPr>
                      <w:color w:val="000000"/>
                      <w:sz w:val="18"/>
                      <w:szCs w:val="18"/>
                    </w:rPr>
                    <w:t>11.9</w:t>
                  </w:r>
                  <w:r>
                    <w:rPr>
                      <w:rFonts w:hint="eastAsia"/>
                      <w:color w:val="000000"/>
                      <w:sz w:val="18"/>
                      <w:szCs w:val="18"/>
                    </w:rPr>
                    <w:t>万吨、</w:t>
                  </w:r>
                  <w:r>
                    <w:rPr>
                      <w:color w:val="000000"/>
                      <w:sz w:val="18"/>
                      <w:szCs w:val="18"/>
                    </w:rPr>
                    <w:t>29.2</w:t>
                  </w:r>
                  <w:r>
                    <w:rPr>
                      <w:rFonts w:hint="eastAsia"/>
                      <w:color w:val="000000"/>
                      <w:sz w:val="18"/>
                      <w:szCs w:val="18"/>
                    </w:rPr>
                    <w:t>万吨、</w:t>
                  </w:r>
                  <w:r>
                    <w:rPr>
                      <w:color w:val="000000"/>
                      <w:sz w:val="18"/>
                      <w:szCs w:val="18"/>
                    </w:rPr>
                    <w:t>2.7</w:t>
                  </w:r>
                  <w:r>
                    <w:rPr>
                      <w:rFonts w:hint="eastAsia"/>
                      <w:color w:val="000000"/>
                      <w:sz w:val="18"/>
                      <w:szCs w:val="18"/>
                    </w:rPr>
                    <w:t>万吨。</w:t>
                  </w:r>
                </w:p>
              </w:tc>
              <w:tc>
                <w:tcPr>
                  <w:tcW w:w="1862" w:type="dxa"/>
                  <w:vMerge w:val="continue"/>
                  <w:tcBorders>
                    <w:top w:val="single" w:color="auto" w:sz="6" w:space="0"/>
                    <w:left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562" w:type="dxa"/>
                  <w:vMerge w:val="continue"/>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restart"/>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r>
                    <w:rPr>
                      <w:rFonts w:hint="eastAsia"/>
                      <w:color w:val="000000"/>
                      <w:sz w:val="18"/>
                      <w:szCs w:val="18"/>
                    </w:rPr>
                    <w:t>环境风险防控</w:t>
                  </w: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强化饮用水水源环境风险管控。县级以上城市全部建成应急水源或双源供水。</w:t>
                  </w:r>
                </w:p>
              </w:tc>
              <w:tc>
                <w:tcPr>
                  <w:tcW w:w="1862" w:type="dxa"/>
                  <w:vMerge w:val="restart"/>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企业将不断完善突发环境事件应急体系，定期组织演练，提高应急处置能力。</w:t>
                  </w:r>
                </w:p>
              </w:tc>
              <w:tc>
                <w:tcPr>
                  <w:tcW w:w="562" w:type="dxa"/>
                  <w:vMerge w:val="restart"/>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强化化工行业环境风险管控。重点加强化学工业园区、涉及大宗危化品使用企业、贮存和运输危化品的港口码头、尾矿库、集中式污水处理厂、危废处理企业的环境风险防控；严厉打击危险废物非法转移、处置和倾倒行为；加强关闭搬迁化工企业及遗留地块的调查评估、风险管控、治理修复。</w:t>
                  </w:r>
                </w:p>
              </w:tc>
              <w:tc>
                <w:tcPr>
                  <w:tcW w:w="1862" w:type="dxa"/>
                  <w:vMerge w:val="continue"/>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p>
              </w:tc>
              <w:tc>
                <w:tcPr>
                  <w:tcW w:w="562" w:type="dxa"/>
                  <w:vMerge w:val="continue"/>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强化环境事故应急管理。深化跨部门、跨区域环境应急协调联动，分区域建立环境应急物资储备库。各级工业园区（集聚区）和企业的环境应急装备和储备物资应纳入储备体系。</w:t>
                  </w:r>
                </w:p>
              </w:tc>
              <w:tc>
                <w:tcPr>
                  <w:tcW w:w="1862" w:type="dxa"/>
                  <w:vMerge w:val="continue"/>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p>
              </w:tc>
              <w:tc>
                <w:tcPr>
                  <w:tcW w:w="562" w:type="dxa"/>
                  <w:vMerge w:val="continue"/>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强化环境风险防控能力建设。按照统一信息平台、统一监管力度、统一应急等级、协同应急救援的思路，在沿江发展带、沿海发展带、环太湖等地区构建区域性环境风险预警应急响应机制，实施区域突发环境风险预警联防联控。</w:t>
                  </w:r>
                </w:p>
              </w:tc>
              <w:tc>
                <w:tcPr>
                  <w:tcW w:w="1862" w:type="dxa"/>
                  <w:vMerge w:val="continue"/>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p>
              </w:tc>
              <w:tc>
                <w:tcPr>
                  <w:tcW w:w="562" w:type="dxa"/>
                  <w:vMerge w:val="continue"/>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restart"/>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r>
                    <w:rPr>
                      <w:rFonts w:hint="eastAsia"/>
                      <w:color w:val="000000"/>
                      <w:sz w:val="18"/>
                      <w:szCs w:val="18"/>
                    </w:rPr>
                    <w:t>资源利用效率要求</w:t>
                  </w: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水资源利用总量及效率要求：到</w:t>
                  </w:r>
                  <w:r>
                    <w:rPr>
                      <w:color w:val="000000"/>
                      <w:sz w:val="18"/>
                      <w:szCs w:val="18"/>
                    </w:rPr>
                    <w:t>2020</w:t>
                  </w:r>
                  <w:r>
                    <w:rPr>
                      <w:rFonts w:hint="eastAsia"/>
                      <w:color w:val="000000"/>
                      <w:sz w:val="18"/>
                      <w:szCs w:val="18"/>
                    </w:rPr>
                    <w:t>年，全省用水总量不得超过</w:t>
                  </w:r>
                  <w:r>
                    <w:rPr>
                      <w:color w:val="000000"/>
                      <w:sz w:val="18"/>
                      <w:szCs w:val="18"/>
                    </w:rPr>
                    <w:t>524.15</w:t>
                  </w:r>
                  <w:r>
                    <w:rPr>
                      <w:rFonts w:hint="eastAsia"/>
                      <w:color w:val="000000"/>
                      <w:sz w:val="18"/>
                      <w:szCs w:val="18"/>
                    </w:rPr>
                    <w:t>亿立方米。全省万元地区生产总值用水量、万元工业增加值用水量达到国家最严格水资源管理考核要求。到</w:t>
                  </w:r>
                  <w:r>
                    <w:rPr>
                      <w:color w:val="000000"/>
                      <w:sz w:val="18"/>
                      <w:szCs w:val="18"/>
                    </w:rPr>
                    <w:t>2020</w:t>
                  </w:r>
                  <w:r>
                    <w:rPr>
                      <w:rFonts w:hint="eastAsia"/>
                      <w:color w:val="000000"/>
                      <w:sz w:val="18"/>
                      <w:szCs w:val="18"/>
                    </w:rPr>
                    <w:t>年，全省矿井水、洗煤废水</w:t>
                  </w:r>
                  <w:r>
                    <w:rPr>
                      <w:color w:val="000000"/>
                      <w:sz w:val="18"/>
                      <w:szCs w:val="18"/>
                    </w:rPr>
                    <w:t>70%</w:t>
                  </w:r>
                  <w:r>
                    <w:rPr>
                      <w:rFonts w:hint="eastAsia"/>
                      <w:color w:val="000000"/>
                      <w:sz w:val="18"/>
                      <w:szCs w:val="18"/>
                    </w:rPr>
                    <w:t>以上综合利用，高耗水行业达到先进定额标准，工业水循环利用率达到</w:t>
                  </w:r>
                  <w:r>
                    <w:rPr>
                      <w:color w:val="000000"/>
                      <w:sz w:val="18"/>
                      <w:szCs w:val="18"/>
                    </w:rPr>
                    <w:t>90%</w:t>
                  </w:r>
                  <w:r>
                    <w:rPr>
                      <w:rFonts w:hint="eastAsia"/>
                      <w:color w:val="000000"/>
                      <w:sz w:val="18"/>
                      <w:szCs w:val="18"/>
                    </w:rPr>
                    <w:t>。</w:t>
                  </w:r>
                </w:p>
              </w:tc>
              <w:tc>
                <w:tcPr>
                  <w:tcW w:w="1862" w:type="dxa"/>
                  <w:vMerge w:val="restart"/>
                  <w:tcBorders>
                    <w:top w:val="single" w:color="auto" w:sz="6" w:space="0"/>
                    <w:left w:val="single" w:color="auto" w:sz="6" w:space="0"/>
                    <w:bottom w:val="single" w:color="auto" w:sz="6" w:space="0"/>
                    <w:right w:val="single" w:color="auto" w:sz="6" w:space="0"/>
                  </w:tcBorders>
                  <w:vAlign w:val="center"/>
                </w:tcPr>
                <w:p>
                  <w:pPr>
                    <w:ind w:right="63" w:rightChars="30"/>
                    <w:jc w:val="center"/>
                    <w:rPr>
                      <w:color w:val="000000"/>
                      <w:sz w:val="18"/>
                      <w:szCs w:val="18"/>
                    </w:rPr>
                  </w:pPr>
                  <w:r>
                    <w:rPr>
                      <w:rFonts w:hint="eastAsia"/>
                      <w:color w:val="000000"/>
                      <w:sz w:val="18"/>
                      <w:szCs w:val="18"/>
                    </w:rPr>
                    <w:t>本项目使用电能。</w:t>
                  </w:r>
                </w:p>
              </w:tc>
              <w:tc>
                <w:tcPr>
                  <w:tcW w:w="562" w:type="dxa"/>
                  <w:vMerge w:val="restart"/>
                  <w:tcBorders>
                    <w:top w:val="single" w:color="auto" w:sz="6" w:space="0"/>
                    <w:left w:val="single" w:color="auto" w:sz="6" w:space="0"/>
                    <w:bottom w:val="single" w:color="auto" w:sz="6" w:space="0"/>
                  </w:tcBorders>
                  <w:vAlign w:val="center"/>
                </w:tcPr>
                <w:p>
                  <w:pPr>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土地资源总量要求：到</w:t>
                  </w:r>
                  <w:r>
                    <w:rPr>
                      <w:color w:val="000000"/>
                      <w:sz w:val="18"/>
                      <w:szCs w:val="18"/>
                    </w:rPr>
                    <w:t>2020</w:t>
                  </w:r>
                  <w:r>
                    <w:rPr>
                      <w:rFonts w:hint="eastAsia"/>
                      <w:color w:val="000000"/>
                      <w:sz w:val="18"/>
                      <w:szCs w:val="18"/>
                    </w:rPr>
                    <w:t>年，全省耕地保有量不低于</w:t>
                  </w:r>
                  <w:r>
                    <w:rPr>
                      <w:color w:val="000000"/>
                      <w:sz w:val="18"/>
                      <w:szCs w:val="18"/>
                    </w:rPr>
                    <w:t>456.87</w:t>
                  </w:r>
                  <w:r>
                    <w:rPr>
                      <w:rFonts w:hint="eastAsia"/>
                      <w:color w:val="000000"/>
                      <w:sz w:val="18"/>
                      <w:szCs w:val="18"/>
                    </w:rPr>
                    <w:t>万公顷，永久基本农田保护面积不低于</w:t>
                  </w:r>
                  <w:r>
                    <w:rPr>
                      <w:color w:val="000000"/>
                      <w:sz w:val="18"/>
                      <w:szCs w:val="18"/>
                    </w:rPr>
                    <w:t>390.67</w:t>
                  </w:r>
                  <w:r>
                    <w:rPr>
                      <w:rFonts w:hint="eastAsia"/>
                      <w:color w:val="000000"/>
                      <w:sz w:val="18"/>
                      <w:szCs w:val="18"/>
                    </w:rPr>
                    <w:t>万公顷。</w:t>
                  </w:r>
                </w:p>
              </w:tc>
              <w:tc>
                <w:tcPr>
                  <w:tcW w:w="1862" w:type="dxa"/>
                  <w:vMerge w:val="continue"/>
                  <w:tcBorders>
                    <w:top w:val="single" w:color="auto" w:sz="6" w:space="0"/>
                    <w:left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562" w:type="dxa"/>
                  <w:vMerge w:val="continue"/>
                  <w:tcBorders>
                    <w:top w:val="single" w:color="auto" w:sz="6" w:space="0"/>
                    <w:left w:val="single" w:color="auto" w:sz="6" w:space="0"/>
                    <w:bottom w:val="single" w:color="auto" w:sz="6" w:space="0"/>
                  </w:tcBorders>
                  <w:vAlign w:val="center"/>
                </w:tcPr>
                <w:p>
                  <w:pPr>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continue"/>
                  <w:tcBorders>
                    <w:top w:val="single" w:color="auto" w:sz="6" w:space="0"/>
                    <w:bottom w:val="single" w:color="auto" w:sz="12"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12" w:space="0"/>
                    <w:right w:val="single" w:color="auto" w:sz="6" w:space="0"/>
                  </w:tcBorders>
                  <w:vAlign w:val="center"/>
                </w:tcPr>
                <w:p>
                  <w:pPr>
                    <w:ind w:right="63" w:rightChars="30"/>
                    <w:rPr>
                      <w:color w:val="000000"/>
                      <w:sz w:val="18"/>
                      <w:szCs w:val="18"/>
                    </w:rPr>
                  </w:pPr>
                  <w:r>
                    <w:rPr>
                      <w:rFonts w:hint="eastAsia"/>
                      <w:color w:val="000000"/>
                      <w:sz w:val="18"/>
                      <w:szCs w:val="18"/>
                    </w:rPr>
                    <w:t>禁燃区要求：在禁燃区内，禁止销售、燃用高污染燃料；禁止新建、扩建燃用高污染燃料的设施，已建成的，应当在城市人民政府规定的期限内改用天然气、页岩气、液化石油气、电或者其他清洁能源。</w:t>
                  </w:r>
                </w:p>
              </w:tc>
              <w:tc>
                <w:tcPr>
                  <w:tcW w:w="1862" w:type="dxa"/>
                  <w:vMerge w:val="continue"/>
                  <w:tcBorders>
                    <w:top w:val="single" w:color="auto" w:sz="6" w:space="0"/>
                    <w:left w:val="single" w:color="auto" w:sz="6" w:space="0"/>
                    <w:bottom w:val="single" w:color="auto" w:sz="12" w:space="0"/>
                    <w:right w:val="single" w:color="auto" w:sz="6" w:space="0"/>
                  </w:tcBorders>
                  <w:vAlign w:val="center"/>
                </w:tcPr>
                <w:p>
                  <w:pPr>
                    <w:ind w:right="63" w:rightChars="30"/>
                    <w:jc w:val="center"/>
                    <w:rPr>
                      <w:color w:val="000000"/>
                      <w:sz w:val="18"/>
                      <w:szCs w:val="18"/>
                    </w:rPr>
                  </w:pPr>
                </w:p>
              </w:tc>
              <w:tc>
                <w:tcPr>
                  <w:tcW w:w="562" w:type="dxa"/>
                  <w:vMerge w:val="continue"/>
                  <w:tcBorders>
                    <w:top w:val="single" w:color="auto" w:sz="6" w:space="0"/>
                    <w:left w:val="single" w:color="auto" w:sz="6" w:space="0"/>
                    <w:bottom w:val="single" w:color="auto" w:sz="12" w:space="0"/>
                  </w:tcBorders>
                  <w:vAlign w:val="center"/>
                </w:tcPr>
                <w:p>
                  <w:pPr>
                    <w:jc w:val="center"/>
                    <w:rPr>
                      <w:color w:val="000000"/>
                      <w:sz w:val="18"/>
                      <w:szCs w:val="18"/>
                    </w:rPr>
                  </w:pPr>
                </w:p>
              </w:tc>
            </w:tr>
          </w:tbl>
          <w:p>
            <w:pPr>
              <w:topLinePunct/>
              <w:adjustRightInd w:val="0"/>
              <w:snapToGrid w:val="0"/>
              <w:spacing w:line="360" w:lineRule="auto"/>
              <w:ind w:firstLine="420" w:firstLineChars="200"/>
              <w:rPr>
                <w:color w:val="000000"/>
                <w:kern w:val="0"/>
                <w:szCs w:val="21"/>
              </w:rPr>
            </w:pPr>
            <w:r>
              <w:rPr>
                <w:rFonts w:hint="eastAsia"/>
                <w:color w:val="000000"/>
                <w:kern w:val="0"/>
                <w:szCs w:val="21"/>
              </w:rPr>
              <w:t>（</w:t>
            </w:r>
            <w:r>
              <w:rPr>
                <w:color w:val="000000"/>
                <w:kern w:val="0"/>
                <w:szCs w:val="21"/>
              </w:rPr>
              <w:t>3</w:t>
            </w:r>
            <w:r>
              <w:rPr>
                <w:rFonts w:hint="eastAsia"/>
                <w:color w:val="000000"/>
                <w:kern w:val="0"/>
                <w:szCs w:val="21"/>
              </w:rPr>
              <w:t>）苏州市市域生态环境管控要求</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1-</w:t>
            </w:r>
            <w:r>
              <w:rPr>
                <w:rFonts w:hint="eastAsia"/>
                <w:b/>
                <w:snapToGrid w:val="0"/>
                <w:color w:val="000000"/>
                <w:szCs w:val="21"/>
                <w:lang w:val="en-US" w:eastAsia="zh-CN"/>
              </w:rPr>
              <w:t>8</w:t>
            </w:r>
            <w:r>
              <w:rPr>
                <w:b/>
                <w:snapToGrid w:val="0"/>
                <w:color w:val="000000"/>
                <w:szCs w:val="21"/>
              </w:rPr>
              <w:t xml:space="preserve">  </w:t>
            </w:r>
            <w:r>
              <w:rPr>
                <w:rFonts w:hint="eastAsia"/>
                <w:b/>
                <w:bCs/>
                <w:color w:val="000000"/>
                <w:szCs w:val="21"/>
              </w:rPr>
              <w:t>苏州市市域生态环境管控要求</w:t>
            </w:r>
          </w:p>
          <w:tbl>
            <w:tblPr>
              <w:tblStyle w:val="23"/>
              <w:tblW w:w="7837"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738"/>
              <w:gridCol w:w="4675"/>
              <w:gridCol w:w="1862"/>
              <w:gridCol w:w="56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38" w:type="dxa"/>
                  <w:tcBorders>
                    <w:top w:val="single" w:color="auto" w:sz="12" w:space="0"/>
                    <w:bottom w:val="single" w:color="auto" w:sz="6" w:space="0"/>
                    <w:right w:val="single" w:color="auto" w:sz="6"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类别</w:t>
                  </w:r>
                </w:p>
              </w:tc>
              <w:tc>
                <w:tcPr>
                  <w:tcW w:w="4675" w:type="dxa"/>
                  <w:tcBorders>
                    <w:top w:val="single" w:color="auto" w:sz="12" w:space="0"/>
                    <w:left w:val="single" w:color="auto" w:sz="6" w:space="0"/>
                    <w:bottom w:val="single" w:color="auto" w:sz="6" w:space="0"/>
                    <w:right w:val="single" w:color="auto" w:sz="6"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重点管控要求</w:t>
                  </w:r>
                </w:p>
              </w:tc>
              <w:tc>
                <w:tcPr>
                  <w:tcW w:w="1862" w:type="dxa"/>
                  <w:tcBorders>
                    <w:top w:val="single" w:color="auto" w:sz="12" w:space="0"/>
                    <w:left w:val="single" w:color="auto" w:sz="6" w:space="0"/>
                    <w:bottom w:val="single" w:color="auto" w:sz="6" w:space="0"/>
                    <w:right w:val="single" w:color="auto" w:sz="6"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本项目情况</w:t>
                  </w:r>
                </w:p>
              </w:tc>
              <w:tc>
                <w:tcPr>
                  <w:tcW w:w="562" w:type="dxa"/>
                  <w:tcBorders>
                    <w:top w:val="single" w:color="auto" w:sz="12" w:space="0"/>
                    <w:left w:val="single" w:color="auto" w:sz="6" w:space="0"/>
                    <w:bottom w:val="single" w:color="auto" w:sz="6"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相符性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38" w:type="dxa"/>
                  <w:vMerge w:val="restart"/>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r>
                    <w:rPr>
                      <w:rFonts w:hint="eastAsia"/>
                      <w:color w:val="000000"/>
                      <w:sz w:val="18"/>
                      <w:szCs w:val="18"/>
                    </w:rPr>
                    <w:t>空间布局约束</w:t>
                  </w: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严格执行《江苏省“三线一单”生态环境分区管控方案》（苏政发</w:t>
                  </w:r>
                  <w:r>
                    <w:rPr>
                      <w:color w:val="000000"/>
                      <w:sz w:val="18"/>
                      <w:szCs w:val="18"/>
                    </w:rPr>
                    <w:t>[2020]49</w:t>
                  </w:r>
                  <w:r>
                    <w:rPr>
                      <w:rFonts w:hint="eastAsia"/>
                      <w:color w:val="000000"/>
                      <w:sz w:val="18"/>
                      <w:szCs w:val="18"/>
                    </w:rPr>
                    <w:t>号）附件</w:t>
                  </w:r>
                  <w:r>
                    <w:rPr>
                      <w:color w:val="000000"/>
                      <w:sz w:val="18"/>
                      <w:szCs w:val="18"/>
                    </w:rPr>
                    <w:t>3</w:t>
                  </w:r>
                  <w:r>
                    <w:rPr>
                      <w:rFonts w:hint="eastAsia"/>
                      <w:color w:val="000000"/>
                      <w:sz w:val="18"/>
                      <w:szCs w:val="18"/>
                    </w:rPr>
                    <w:t>江苏省省域生态环境管控要求中的“空间布局约束”的相关要求。</w:t>
                  </w:r>
                </w:p>
              </w:tc>
              <w:tc>
                <w:tcPr>
                  <w:tcW w:w="1862" w:type="dxa"/>
                  <w:vMerge w:val="restart"/>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本项目符合“三线一单”的相关要求，本项目属于化纤织造加工业，不属于《苏州市产业发展导向目录》的禁止和淘汰类产业。</w:t>
                  </w:r>
                </w:p>
              </w:tc>
              <w:tc>
                <w:tcPr>
                  <w:tcW w:w="562" w:type="dxa"/>
                  <w:vMerge w:val="restart"/>
                  <w:tcBorders>
                    <w:top w:val="single" w:color="auto" w:sz="6" w:space="0"/>
                    <w:left w:val="single" w:color="auto" w:sz="6" w:space="0"/>
                    <w:bottom w:val="single" w:color="auto" w:sz="6" w:space="0"/>
                  </w:tcBorders>
                  <w:vAlign w:val="center"/>
                </w:tcPr>
                <w:p>
                  <w:pPr>
                    <w:ind w:left="-199" w:leftChars="-95" w:right="-84" w:rightChars="-40" w:firstLine="199" w:firstLineChars="111"/>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按照《省政府关于印发江苏省生态空间管控区域规划的通知》（苏政发</w:t>
                  </w:r>
                  <w:r>
                    <w:rPr>
                      <w:color w:val="000000"/>
                      <w:sz w:val="18"/>
                      <w:szCs w:val="18"/>
                    </w:rPr>
                    <w:t>[2020]1</w:t>
                  </w:r>
                  <w:r>
                    <w:rPr>
                      <w:rFonts w:hint="eastAsia"/>
                      <w:color w:val="000000"/>
                      <w:sz w:val="18"/>
                      <w:szCs w:val="18"/>
                    </w:rPr>
                    <w:t>号）、《省政府关于印发江苏省国家级生态保护红线规划的通知》（苏政发</w:t>
                  </w:r>
                  <w:r>
                    <w:rPr>
                      <w:color w:val="000000"/>
                      <w:sz w:val="18"/>
                      <w:szCs w:val="18"/>
                    </w:rPr>
                    <w:t>[2018]74</w:t>
                  </w:r>
                  <w:r>
                    <w:rPr>
                      <w:rFonts w:hint="eastAsia"/>
                      <w:color w:val="000000"/>
                      <w:sz w:val="18"/>
                      <w:szCs w:val="18"/>
                    </w:rPr>
                    <w:t>号），坚持节约优先、保护优先、自然恢复为主的方针，以改善生态环境质量为核心，以保障和维护生态功能为主线，统筹山林水田湖草一体化保护和修复，严守生态保护红线，实行最严格的生态空间管控制度，确保全市生态功能不降低、面积不减少、性质不改变，切实维护生态安全。</w:t>
                  </w:r>
                </w:p>
              </w:tc>
              <w:tc>
                <w:tcPr>
                  <w:tcW w:w="1862" w:type="dxa"/>
                  <w:vMerge w:val="continue"/>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p>
              </w:tc>
              <w:tc>
                <w:tcPr>
                  <w:tcW w:w="562" w:type="dxa"/>
                  <w:vMerge w:val="continue"/>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严格执行《苏州市水污染防治工作方案》（苏府</w:t>
                  </w:r>
                  <w:r>
                    <w:rPr>
                      <w:color w:val="000000"/>
                      <w:sz w:val="18"/>
                      <w:szCs w:val="18"/>
                    </w:rPr>
                    <w:t>[2016]60</w:t>
                  </w:r>
                  <w:r>
                    <w:rPr>
                      <w:rFonts w:hint="eastAsia"/>
                      <w:color w:val="000000"/>
                      <w:sz w:val="18"/>
                      <w:szCs w:val="18"/>
                    </w:rPr>
                    <w:t>号）、《苏州市大气污染防治行动计划实施方案》（苏府</w:t>
                  </w:r>
                  <w:r>
                    <w:rPr>
                      <w:color w:val="000000"/>
                      <w:sz w:val="18"/>
                      <w:szCs w:val="18"/>
                    </w:rPr>
                    <w:t>[2014]81</w:t>
                  </w:r>
                  <w:r>
                    <w:rPr>
                      <w:rFonts w:hint="eastAsia"/>
                      <w:color w:val="000000"/>
                      <w:sz w:val="18"/>
                      <w:szCs w:val="18"/>
                    </w:rPr>
                    <w:t>号）、《苏州市土壤污染防治工作方案》（苏府</w:t>
                  </w:r>
                  <w:r>
                    <w:rPr>
                      <w:color w:val="000000"/>
                      <w:sz w:val="18"/>
                      <w:szCs w:val="18"/>
                    </w:rPr>
                    <w:t>[2017]102</w:t>
                  </w:r>
                  <w:r>
                    <w:rPr>
                      <w:rFonts w:hint="eastAsia"/>
                      <w:color w:val="000000"/>
                      <w:sz w:val="18"/>
                      <w:szCs w:val="18"/>
                    </w:rPr>
                    <w:t>号）、《中共苏州市委苏州市人民政府关于全面加强生态环境保护坚决打好污染防治攻坚战的工作意见》（苏委发</w:t>
                  </w:r>
                  <w:r>
                    <w:rPr>
                      <w:color w:val="000000"/>
                      <w:sz w:val="18"/>
                      <w:szCs w:val="18"/>
                    </w:rPr>
                    <w:t>[2019]17</w:t>
                  </w:r>
                  <w:r>
                    <w:rPr>
                      <w:rFonts w:hint="eastAsia"/>
                      <w:color w:val="000000"/>
                      <w:sz w:val="18"/>
                      <w:szCs w:val="18"/>
                    </w:rPr>
                    <w:t>号）、《苏州市“两减六治三提升”专项行动实施方案》（苏委发</w:t>
                  </w:r>
                  <w:r>
                    <w:rPr>
                      <w:color w:val="000000"/>
                      <w:sz w:val="18"/>
                      <w:szCs w:val="18"/>
                    </w:rPr>
                    <w:t>[2017]13</w:t>
                  </w:r>
                  <w:r>
                    <w:rPr>
                      <w:rFonts w:hint="eastAsia"/>
                      <w:color w:val="000000"/>
                      <w:sz w:val="18"/>
                      <w:szCs w:val="18"/>
                    </w:rPr>
                    <w:t>号）、《苏州市“两减六治三提升”</w:t>
                  </w:r>
                  <w:r>
                    <w:rPr>
                      <w:color w:val="000000"/>
                      <w:sz w:val="18"/>
                      <w:szCs w:val="18"/>
                    </w:rPr>
                    <w:t>13</w:t>
                  </w:r>
                  <w:r>
                    <w:rPr>
                      <w:rFonts w:hint="eastAsia"/>
                      <w:color w:val="000000"/>
                      <w:sz w:val="18"/>
                      <w:szCs w:val="18"/>
                    </w:rPr>
                    <w:t>个专项行动实施方案》（苏府办</w:t>
                  </w:r>
                  <w:r>
                    <w:rPr>
                      <w:color w:val="000000"/>
                      <w:sz w:val="18"/>
                      <w:szCs w:val="18"/>
                    </w:rPr>
                    <w:t>[2017]108</w:t>
                  </w:r>
                  <w:r>
                    <w:rPr>
                      <w:rFonts w:hint="eastAsia"/>
                      <w:color w:val="000000"/>
                      <w:sz w:val="18"/>
                      <w:szCs w:val="18"/>
                    </w:rPr>
                    <w:t>号）、《苏州市勇当“两个标杆”落实“四个突出”建设“四个名城”十二项三年行动计划（</w:t>
                  </w:r>
                  <w:r>
                    <w:rPr>
                      <w:color w:val="000000"/>
                      <w:sz w:val="18"/>
                      <w:szCs w:val="18"/>
                    </w:rPr>
                    <w:t>2018-2020</w:t>
                  </w:r>
                  <w:r>
                    <w:rPr>
                      <w:rFonts w:hint="eastAsia"/>
                      <w:color w:val="000000"/>
                      <w:sz w:val="18"/>
                      <w:szCs w:val="18"/>
                    </w:rPr>
                    <w:t>年）》（苏委发</w:t>
                  </w:r>
                  <w:r>
                    <w:rPr>
                      <w:color w:val="000000"/>
                      <w:sz w:val="18"/>
                      <w:szCs w:val="18"/>
                    </w:rPr>
                    <w:t>[2018]6</w:t>
                  </w:r>
                  <w:r>
                    <w:rPr>
                      <w:rFonts w:hint="eastAsia"/>
                      <w:color w:val="000000"/>
                      <w:sz w:val="18"/>
                      <w:szCs w:val="18"/>
                    </w:rPr>
                    <w:t>号）等文件要求。全市太湖、阳澄湖保护区执行《江苏省太湖水污染防治条例》、《苏州市阳澄湖水源水质保护条例》等文件要求。</w:t>
                  </w:r>
                </w:p>
              </w:tc>
              <w:tc>
                <w:tcPr>
                  <w:tcW w:w="1862" w:type="dxa"/>
                  <w:vMerge w:val="continue"/>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p>
              </w:tc>
              <w:tc>
                <w:tcPr>
                  <w:tcW w:w="562" w:type="dxa"/>
                  <w:vMerge w:val="continue"/>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541"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b/>
                      <w:bCs/>
                      <w:color w:val="000000"/>
                      <w:sz w:val="18"/>
                      <w:szCs w:val="18"/>
                    </w:rPr>
                  </w:pPr>
                  <w:r>
                    <w:rPr>
                      <w:rFonts w:hint="eastAsia"/>
                      <w:color w:val="000000"/>
                      <w:sz w:val="18"/>
                      <w:szCs w:val="18"/>
                    </w:rPr>
                    <w:t>根据《苏州市长江经济带生态环境保护实施方案（</w:t>
                  </w:r>
                  <w:r>
                    <w:rPr>
                      <w:color w:val="000000"/>
                      <w:sz w:val="18"/>
                      <w:szCs w:val="18"/>
                    </w:rPr>
                    <w:t>2018-2020</w:t>
                  </w:r>
                  <w:r>
                    <w:rPr>
                      <w:rFonts w:hint="eastAsia"/>
                      <w:color w:val="000000"/>
                      <w:sz w:val="18"/>
                      <w:szCs w:val="18"/>
                    </w:rPr>
                    <w:t>年）》及《中共苏州市委苏州市人民政府关于全面加强生态环境保护坚决打好污染防治攻坚战的工作意见》，围绕新一代信息技术、生物医药、新能源、新材料等领域，大力发展新兴产业，加快城市建成区内钢铁、石化、化工、有色金属冶炼、水泥、平板玻璃等重污染企业和危险化学品企业搬迁改造；提升开发利用区岸线使用效率，合理安排沿江工业和港口岸线、过江通道岸线、取排水口岸线；控制工贸和港口企业无序占用岸线，推进公共码头建设；推动既有危化品码头分类整合，逐步实施功能调整，提高资源利用效率。严禁在长江干流及主要支流岸线</w:t>
                  </w:r>
                  <w:r>
                    <w:rPr>
                      <w:color w:val="000000"/>
                      <w:sz w:val="18"/>
                      <w:szCs w:val="18"/>
                    </w:rPr>
                    <w:t>1</w:t>
                  </w:r>
                  <w:r>
                    <w:rPr>
                      <w:rFonts w:hint="eastAsia"/>
                      <w:color w:val="000000"/>
                      <w:sz w:val="18"/>
                      <w:szCs w:val="18"/>
                    </w:rPr>
                    <w:t>公里范围内新建布局危化品码头、化工园区和化工企业，严控危化品码头建设。</w:t>
                  </w:r>
                </w:p>
              </w:tc>
              <w:tc>
                <w:tcPr>
                  <w:tcW w:w="1862" w:type="dxa"/>
                  <w:vMerge w:val="continue"/>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p>
              </w:tc>
              <w:tc>
                <w:tcPr>
                  <w:tcW w:w="562" w:type="dxa"/>
                  <w:vMerge w:val="continue"/>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541"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禁止引进列入《苏州市产业发展导向目录》禁止淘汰类的产业。</w:t>
                  </w:r>
                </w:p>
              </w:tc>
              <w:tc>
                <w:tcPr>
                  <w:tcW w:w="1862" w:type="dxa"/>
                  <w:vMerge w:val="continue"/>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p>
              </w:tc>
              <w:tc>
                <w:tcPr>
                  <w:tcW w:w="562" w:type="dxa"/>
                  <w:vMerge w:val="continue"/>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restart"/>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r>
                    <w:rPr>
                      <w:rFonts w:hint="eastAsia"/>
                      <w:color w:val="000000"/>
                      <w:sz w:val="18"/>
                      <w:szCs w:val="18"/>
                    </w:rPr>
                    <w:t>污染物排放管控</w:t>
                  </w: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坚持生态环境质量只能更好、不能变坏，实施污染物总量控制，以环境容量定产业、定项目、定规模，确保开发建设行为不突破生态环境承载力。</w:t>
                  </w:r>
                </w:p>
              </w:tc>
              <w:tc>
                <w:tcPr>
                  <w:tcW w:w="1862" w:type="dxa"/>
                  <w:vMerge w:val="restart"/>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本项目污染物排放量较小，且经过相应的环保装置处理后均能满足相关要求。</w:t>
                  </w:r>
                </w:p>
              </w:tc>
              <w:tc>
                <w:tcPr>
                  <w:tcW w:w="562" w:type="dxa"/>
                  <w:vMerge w:val="restart"/>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color w:val="000000"/>
                      <w:sz w:val="18"/>
                      <w:szCs w:val="18"/>
                    </w:rPr>
                    <w:t>2020</w:t>
                  </w:r>
                  <w:r>
                    <w:rPr>
                      <w:rFonts w:hint="eastAsia"/>
                      <w:color w:val="000000"/>
                      <w:sz w:val="18"/>
                      <w:szCs w:val="18"/>
                    </w:rPr>
                    <w:t>年苏州市化学需氧量、氨氮、总氮、总磷、二氧化硫、氮氧化物、烟粉尘排放量不得超过</w:t>
                  </w:r>
                  <w:r>
                    <w:rPr>
                      <w:color w:val="000000"/>
                      <w:sz w:val="18"/>
                      <w:szCs w:val="18"/>
                    </w:rPr>
                    <w:t>5.77</w:t>
                  </w:r>
                  <w:r>
                    <w:rPr>
                      <w:rFonts w:hint="eastAsia"/>
                      <w:color w:val="000000"/>
                      <w:sz w:val="18"/>
                      <w:szCs w:val="18"/>
                    </w:rPr>
                    <w:t>万吨</w:t>
                  </w:r>
                  <w:r>
                    <w:rPr>
                      <w:color w:val="000000"/>
                      <w:sz w:val="18"/>
                      <w:szCs w:val="18"/>
                    </w:rPr>
                    <w:t>/</w:t>
                  </w:r>
                  <w:r>
                    <w:rPr>
                      <w:rFonts w:hint="eastAsia"/>
                      <w:color w:val="000000"/>
                      <w:sz w:val="18"/>
                      <w:szCs w:val="18"/>
                    </w:rPr>
                    <w:t>年、</w:t>
                  </w:r>
                  <w:r>
                    <w:rPr>
                      <w:color w:val="000000"/>
                      <w:sz w:val="18"/>
                      <w:szCs w:val="18"/>
                    </w:rPr>
                    <w:t>1.15</w:t>
                  </w:r>
                  <w:r>
                    <w:rPr>
                      <w:rFonts w:hint="eastAsia"/>
                      <w:color w:val="000000"/>
                      <w:sz w:val="18"/>
                      <w:szCs w:val="18"/>
                    </w:rPr>
                    <w:t>万吨</w:t>
                  </w:r>
                  <w:r>
                    <w:rPr>
                      <w:color w:val="000000"/>
                      <w:sz w:val="18"/>
                      <w:szCs w:val="18"/>
                    </w:rPr>
                    <w:t>/</w:t>
                  </w:r>
                  <w:r>
                    <w:rPr>
                      <w:rFonts w:hint="eastAsia"/>
                      <w:color w:val="000000"/>
                      <w:sz w:val="18"/>
                      <w:szCs w:val="18"/>
                    </w:rPr>
                    <w:t>年、</w:t>
                  </w:r>
                  <w:r>
                    <w:rPr>
                      <w:color w:val="000000"/>
                      <w:sz w:val="18"/>
                      <w:szCs w:val="18"/>
                    </w:rPr>
                    <w:t>2.97</w:t>
                  </w:r>
                  <w:r>
                    <w:rPr>
                      <w:rFonts w:hint="eastAsia"/>
                      <w:color w:val="000000"/>
                      <w:sz w:val="18"/>
                      <w:szCs w:val="18"/>
                    </w:rPr>
                    <w:t>万吨</w:t>
                  </w:r>
                  <w:r>
                    <w:rPr>
                      <w:color w:val="000000"/>
                      <w:sz w:val="18"/>
                      <w:szCs w:val="18"/>
                    </w:rPr>
                    <w:t>/</w:t>
                  </w:r>
                  <w:r>
                    <w:rPr>
                      <w:rFonts w:hint="eastAsia"/>
                      <w:color w:val="000000"/>
                      <w:sz w:val="18"/>
                      <w:szCs w:val="18"/>
                    </w:rPr>
                    <w:t>年、</w:t>
                  </w:r>
                  <w:r>
                    <w:rPr>
                      <w:color w:val="000000"/>
                      <w:sz w:val="18"/>
                      <w:szCs w:val="18"/>
                    </w:rPr>
                    <w:t>0.23</w:t>
                  </w:r>
                  <w:r>
                    <w:rPr>
                      <w:rFonts w:hint="eastAsia"/>
                      <w:color w:val="000000"/>
                      <w:sz w:val="18"/>
                      <w:szCs w:val="18"/>
                    </w:rPr>
                    <w:t>万吨</w:t>
                  </w:r>
                  <w:r>
                    <w:rPr>
                      <w:color w:val="000000"/>
                      <w:sz w:val="18"/>
                      <w:szCs w:val="18"/>
                    </w:rPr>
                    <w:t>/</w:t>
                  </w:r>
                  <w:r>
                    <w:rPr>
                      <w:rFonts w:hint="eastAsia"/>
                      <w:color w:val="000000"/>
                      <w:sz w:val="18"/>
                      <w:szCs w:val="18"/>
                    </w:rPr>
                    <w:t>年、</w:t>
                  </w:r>
                  <w:r>
                    <w:rPr>
                      <w:color w:val="000000"/>
                      <w:sz w:val="18"/>
                      <w:szCs w:val="18"/>
                    </w:rPr>
                    <w:t>12.06</w:t>
                  </w:r>
                  <w:r>
                    <w:rPr>
                      <w:rFonts w:hint="eastAsia"/>
                      <w:color w:val="000000"/>
                      <w:sz w:val="18"/>
                      <w:szCs w:val="18"/>
                    </w:rPr>
                    <w:t>万吨</w:t>
                  </w:r>
                  <w:r>
                    <w:rPr>
                      <w:color w:val="000000"/>
                      <w:sz w:val="18"/>
                      <w:szCs w:val="18"/>
                    </w:rPr>
                    <w:t>/</w:t>
                  </w:r>
                  <w:r>
                    <w:rPr>
                      <w:rFonts w:hint="eastAsia"/>
                      <w:color w:val="000000"/>
                      <w:sz w:val="18"/>
                      <w:szCs w:val="18"/>
                    </w:rPr>
                    <w:t>年、</w:t>
                  </w:r>
                  <w:r>
                    <w:rPr>
                      <w:color w:val="000000"/>
                      <w:sz w:val="18"/>
                      <w:szCs w:val="18"/>
                    </w:rPr>
                    <w:t>15.90</w:t>
                  </w:r>
                  <w:r>
                    <w:rPr>
                      <w:rFonts w:hint="eastAsia"/>
                      <w:color w:val="000000"/>
                      <w:sz w:val="18"/>
                      <w:szCs w:val="18"/>
                    </w:rPr>
                    <w:t>万吨</w:t>
                  </w:r>
                  <w:r>
                    <w:rPr>
                      <w:color w:val="000000"/>
                      <w:sz w:val="18"/>
                      <w:szCs w:val="18"/>
                    </w:rPr>
                    <w:t>/</w:t>
                  </w:r>
                  <w:r>
                    <w:rPr>
                      <w:rFonts w:hint="eastAsia"/>
                      <w:color w:val="000000"/>
                      <w:sz w:val="18"/>
                      <w:szCs w:val="18"/>
                    </w:rPr>
                    <w:t>年、</w:t>
                  </w:r>
                  <w:r>
                    <w:rPr>
                      <w:color w:val="000000"/>
                      <w:sz w:val="18"/>
                      <w:szCs w:val="18"/>
                    </w:rPr>
                    <w:t>6.36</w:t>
                  </w:r>
                  <w:r>
                    <w:rPr>
                      <w:rFonts w:hint="eastAsia"/>
                      <w:color w:val="000000"/>
                      <w:sz w:val="18"/>
                      <w:szCs w:val="18"/>
                    </w:rPr>
                    <w:t>万吨</w:t>
                  </w:r>
                  <w:r>
                    <w:rPr>
                      <w:color w:val="000000"/>
                      <w:sz w:val="18"/>
                      <w:szCs w:val="18"/>
                    </w:rPr>
                    <w:t>/</w:t>
                  </w:r>
                  <w:r>
                    <w:rPr>
                      <w:rFonts w:hint="eastAsia"/>
                      <w:color w:val="000000"/>
                      <w:sz w:val="18"/>
                      <w:szCs w:val="18"/>
                    </w:rPr>
                    <w:t>年。</w:t>
                  </w:r>
                  <w:r>
                    <w:rPr>
                      <w:color w:val="000000"/>
                      <w:sz w:val="18"/>
                      <w:szCs w:val="18"/>
                    </w:rPr>
                    <w:t>2025</w:t>
                  </w:r>
                  <w:r>
                    <w:rPr>
                      <w:rFonts w:hint="eastAsia"/>
                      <w:color w:val="000000"/>
                      <w:sz w:val="18"/>
                      <w:szCs w:val="18"/>
                    </w:rPr>
                    <w:t>年苏州市主要污染物排放量达到省定要求。</w:t>
                  </w:r>
                </w:p>
              </w:tc>
              <w:tc>
                <w:tcPr>
                  <w:tcW w:w="1862" w:type="dxa"/>
                  <w:vMerge w:val="continue"/>
                  <w:tcBorders>
                    <w:top w:val="single" w:color="auto" w:sz="6" w:space="0"/>
                    <w:left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562" w:type="dxa"/>
                  <w:vMerge w:val="continue"/>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严格新建项目总量前置审批，新建项目实行区域内现役源按相关要求等量或减量替代。</w:t>
                  </w:r>
                </w:p>
              </w:tc>
              <w:tc>
                <w:tcPr>
                  <w:tcW w:w="1862" w:type="dxa"/>
                  <w:vMerge w:val="continue"/>
                  <w:tcBorders>
                    <w:top w:val="single" w:color="auto" w:sz="6" w:space="0"/>
                    <w:left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562" w:type="dxa"/>
                  <w:vMerge w:val="continue"/>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restart"/>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r>
                    <w:rPr>
                      <w:rFonts w:hint="eastAsia"/>
                      <w:color w:val="000000"/>
                      <w:sz w:val="18"/>
                      <w:szCs w:val="18"/>
                    </w:rPr>
                    <w:t>环境风险防控</w:t>
                  </w: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严格执行《江苏省“三线一单”生态环境分区管控方案》（苏政发</w:t>
                  </w:r>
                  <w:r>
                    <w:rPr>
                      <w:color w:val="000000"/>
                      <w:sz w:val="18"/>
                      <w:szCs w:val="18"/>
                    </w:rPr>
                    <w:t>[2020]49</w:t>
                  </w:r>
                  <w:r>
                    <w:rPr>
                      <w:rFonts w:hint="eastAsia"/>
                      <w:color w:val="000000"/>
                      <w:sz w:val="18"/>
                      <w:szCs w:val="18"/>
                    </w:rPr>
                    <w:t>号）附件</w:t>
                  </w:r>
                  <w:r>
                    <w:rPr>
                      <w:color w:val="000000"/>
                      <w:sz w:val="18"/>
                      <w:szCs w:val="18"/>
                    </w:rPr>
                    <w:t>3</w:t>
                  </w:r>
                  <w:r>
                    <w:rPr>
                      <w:rFonts w:hint="eastAsia"/>
                      <w:color w:val="000000"/>
                      <w:sz w:val="18"/>
                      <w:szCs w:val="18"/>
                    </w:rPr>
                    <w:t>江苏省省域生态环境管控要求中“环境风险防控”的相关要求。</w:t>
                  </w:r>
                </w:p>
              </w:tc>
              <w:tc>
                <w:tcPr>
                  <w:tcW w:w="1862" w:type="dxa"/>
                  <w:vMerge w:val="restart"/>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企业将不断完善突发环境事件应急体系，定期组织演练，提高应急处置能力。</w:t>
                  </w:r>
                </w:p>
              </w:tc>
              <w:tc>
                <w:tcPr>
                  <w:tcW w:w="562" w:type="dxa"/>
                  <w:vMerge w:val="restart"/>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强化饮用水水源环境风险管控。县级以上城市全部建成应急水源或双源供水。</w:t>
                  </w:r>
                </w:p>
              </w:tc>
              <w:tc>
                <w:tcPr>
                  <w:tcW w:w="1862" w:type="dxa"/>
                  <w:vMerge w:val="continue"/>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p>
              </w:tc>
              <w:tc>
                <w:tcPr>
                  <w:tcW w:w="562" w:type="dxa"/>
                  <w:vMerge w:val="continue"/>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落实《苏州市突发环境事件应急预案》。完善市、县级市（区）两级突发环境事件应急响应体系，定期组织演练，提高应急处置能力。</w:t>
                  </w:r>
                </w:p>
              </w:tc>
              <w:tc>
                <w:tcPr>
                  <w:tcW w:w="1862" w:type="dxa"/>
                  <w:vMerge w:val="continue"/>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p>
              </w:tc>
              <w:tc>
                <w:tcPr>
                  <w:tcW w:w="562" w:type="dxa"/>
                  <w:vMerge w:val="continue"/>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restart"/>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r>
                    <w:rPr>
                      <w:rFonts w:hint="eastAsia"/>
                      <w:color w:val="000000"/>
                      <w:sz w:val="18"/>
                      <w:szCs w:val="18"/>
                    </w:rPr>
                    <w:t>资源利用效率要求</w:t>
                  </w: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color w:val="000000"/>
                      <w:sz w:val="18"/>
                      <w:szCs w:val="18"/>
                    </w:rPr>
                    <w:t>2020</w:t>
                  </w:r>
                  <w:r>
                    <w:rPr>
                      <w:rFonts w:hint="eastAsia"/>
                      <w:color w:val="000000"/>
                      <w:sz w:val="18"/>
                      <w:szCs w:val="18"/>
                    </w:rPr>
                    <w:t>年苏州市用水总量不得超过</w:t>
                  </w:r>
                  <w:r>
                    <w:rPr>
                      <w:color w:val="000000"/>
                      <w:sz w:val="18"/>
                      <w:szCs w:val="18"/>
                    </w:rPr>
                    <w:t>63.26</w:t>
                  </w:r>
                  <w:r>
                    <w:rPr>
                      <w:rFonts w:hint="eastAsia"/>
                      <w:color w:val="000000"/>
                      <w:sz w:val="18"/>
                      <w:szCs w:val="18"/>
                    </w:rPr>
                    <w:t>亿立方米。</w:t>
                  </w:r>
                </w:p>
              </w:tc>
              <w:tc>
                <w:tcPr>
                  <w:tcW w:w="1862" w:type="dxa"/>
                  <w:vMerge w:val="restart"/>
                  <w:tcBorders>
                    <w:top w:val="single" w:color="auto" w:sz="6" w:space="0"/>
                    <w:left w:val="single" w:color="auto" w:sz="6" w:space="0"/>
                    <w:bottom w:val="single" w:color="auto" w:sz="6" w:space="0"/>
                    <w:right w:val="single" w:color="auto" w:sz="6" w:space="0"/>
                  </w:tcBorders>
                  <w:vAlign w:val="center"/>
                </w:tcPr>
                <w:p>
                  <w:pPr>
                    <w:ind w:right="63" w:rightChars="30"/>
                    <w:jc w:val="center"/>
                    <w:rPr>
                      <w:color w:val="000000"/>
                      <w:sz w:val="18"/>
                      <w:szCs w:val="18"/>
                    </w:rPr>
                  </w:pPr>
                  <w:r>
                    <w:rPr>
                      <w:rFonts w:hint="eastAsia"/>
                      <w:color w:val="000000"/>
                      <w:sz w:val="18"/>
                      <w:szCs w:val="18"/>
                    </w:rPr>
                    <w:t>本项目使用电能。</w:t>
                  </w:r>
                </w:p>
              </w:tc>
              <w:tc>
                <w:tcPr>
                  <w:tcW w:w="562" w:type="dxa"/>
                  <w:vMerge w:val="restart"/>
                  <w:tcBorders>
                    <w:top w:val="single" w:color="auto" w:sz="6" w:space="0"/>
                    <w:left w:val="single" w:color="auto" w:sz="6" w:space="0"/>
                    <w:bottom w:val="single" w:color="auto" w:sz="6" w:space="0"/>
                  </w:tcBorders>
                  <w:vAlign w:val="center"/>
                </w:tcPr>
                <w:p>
                  <w:pPr>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159"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color w:val="000000"/>
                      <w:sz w:val="18"/>
                      <w:szCs w:val="18"/>
                    </w:rPr>
                    <w:t>2020</w:t>
                  </w:r>
                  <w:r>
                    <w:rPr>
                      <w:rFonts w:hint="eastAsia"/>
                      <w:color w:val="000000"/>
                      <w:sz w:val="18"/>
                      <w:szCs w:val="18"/>
                    </w:rPr>
                    <w:t>年苏州市耕地保有量不低于</w:t>
                  </w:r>
                  <w:r>
                    <w:rPr>
                      <w:color w:val="000000"/>
                      <w:sz w:val="18"/>
                      <w:szCs w:val="18"/>
                    </w:rPr>
                    <w:t>19.86</w:t>
                  </w:r>
                  <w:r>
                    <w:rPr>
                      <w:rFonts w:hint="eastAsia"/>
                      <w:color w:val="000000"/>
                      <w:sz w:val="18"/>
                      <w:szCs w:val="18"/>
                    </w:rPr>
                    <w:t>万公顷，永久基本农田保护面积不低于</w:t>
                  </w:r>
                  <w:r>
                    <w:rPr>
                      <w:color w:val="000000"/>
                      <w:sz w:val="18"/>
                      <w:szCs w:val="18"/>
                    </w:rPr>
                    <w:t>16.86</w:t>
                  </w:r>
                  <w:r>
                    <w:rPr>
                      <w:rFonts w:hint="eastAsia"/>
                      <w:color w:val="000000"/>
                      <w:sz w:val="18"/>
                      <w:szCs w:val="18"/>
                    </w:rPr>
                    <w:t>万公顷。</w:t>
                  </w:r>
                </w:p>
              </w:tc>
              <w:tc>
                <w:tcPr>
                  <w:tcW w:w="1862" w:type="dxa"/>
                  <w:vMerge w:val="continue"/>
                  <w:tcBorders>
                    <w:top w:val="single" w:color="auto" w:sz="6" w:space="0"/>
                    <w:left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562" w:type="dxa"/>
                  <w:vMerge w:val="continue"/>
                  <w:tcBorders>
                    <w:top w:val="single" w:color="auto" w:sz="6" w:space="0"/>
                    <w:left w:val="single" w:color="auto" w:sz="6" w:space="0"/>
                    <w:bottom w:val="single" w:color="auto" w:sz="6" w:space="0"/>
                  </w:tcBorders>
                  <w:vAlign w:val="center"/>
                </w:tcPr>
                <w:p>
                  <w:pPr>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continue"/>
                  <w:tcBorders>
                    <w:top w:val="single" w:color="auto" w:sz="6" w:space="0"/>
                    <w:bottom w:val="single" w:color="auto" w:sz="12"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12" w:space="0"/>
                    <w:right w:val="single" w:color="auto" w:sz="6" w:space="0"/>
                  </w:tcBorders>
                  <w:vAlign w:val="center"/>
                </w:tcPr>
                <w:p>
                  <w:pPr>
                    <w:ind w:right="63" w:rightChars="30"/>
                    <w:rPr>
                      <w:color w:val="000000"/>
                      <w:sz w:val="18"/>
                      <w:szCs w:val="18"/>
                    </w:rPr>
                  </w:pPr>
                  <w:r>
                    <w:rPr>
                      <w:rFonts w:hint="eastAsia"/>
                      <w:color w:val="000000"/>
                      <w:sz w:val="18"/>
                      <w:szCs w:val="18"/>
                    </w:rPr>
                    <w:t>禁燃区禁止新建、扩建燃用高污染燃料的项目和设施，已建成的应逐步或依法限期改用天然气、电或者其他清洁能源。</w:t>
                  </w:r>
                </w:p>
              </w:tc>
              <w:tc>
                <w:tcPr>
                  <w:tcW w:w="1862" w:type="dxa"/>
                  <w:vMerge w:val="continue"/>
                  <w:tcBorders>
                    <w:top w:val="single" w:color="auto" w:sz="6" w:space="0"/>
                    <w:left w:val="single" w:color="auto" w:sz="6" w:space="0"/>
                    <w:bottom w:val="single" w:color="auto" w:sz="12" w:space="0"/>
                    <w:right w:val="single" w:color="auto" w:sz="6" w:space="0"/>
                  </w:tcBorders>
                  <w:vAlign w:val="center"/>
                </w:tcPr>
                <w:p>
                  <w:pPr>
                    <w:ind w:right="63" w:rightChars="30"/>
                    <w:jc w:val="center"/>
                    <w:rPr>
                      <w:color w:val="000000"/>
                      <w:sz w:val="18"/>
                      <w:szCs w:val="18"/>
                    </w:rPr>
                  </w:pPr>
                </w:p>
              </w:tc>
              <w:tc>
                <w:tcPr>
                  <w:tcW w:w="562" w:type="dxa"/>
                  <w:vMerge w:val="continue"/>
                  <w:tcBorders>
                    <w:top w:val="single" w:color="auto" w:sz="6" w:space="0"/>
                    <w:left w:val="single" w:color="auto" w:sz="6" w:space="0"/>
                    <w:bottom w:val="single" w:color="auto" w:sz="12" w:space="0"/>
                  </w:tcBorders>
                  <w:vAlign w:val="center"/>
                </w:tcPr>
                <w:p>
                  <w:pPr>
                    <w:jc w:val="center"/>
                    <w:rPr>
                      <w:color w:val="000000"/>
                      <w:sz w:val="18"/>
                      <w:szCs w:val="18"/>
                    </w:rPr>
                  </w:pPr>
                </w:p>
              </w:tc>
            </w:tr>
          </w:tbl>
          <w:p>
            <w:pPr>
              <w:topLinePunct/>
              <w:adjustRightInd w:val="0"/>
              <w:snapToGrid w:val="0"/>
              <w:spacing w:line="360" w:lineRule="auto"/>
              <w:ind w:firstLine="420" w:firstLineChars="200"/>
              <w:rPr>
                <w:color w:val="000000"/>
                <w:kern w:val="0"/>
                <w:szCs w:val="21"/>
              </w:rPr>
            </w:pPr>
            <w:r>
              <w:rPr>
                <w:rFonts w:hint="eastAsia"/>
                <w:color w:val="000000"/>
                <w:kern w:val="0"/>
                <w:szCs w:val="21"/>
              </w:rPr>
              <w:t>（</w:t>
            </w:r>
            <w:r>
              <w:rPr>
                <w:color w:val="000000"/>
                <w:kern w:val="0"/>
                <w:szCs w:val="21"/>
              </w:rPr>
              <w:t>4</w:t>
            </w:r>
            <w:r>
              <w:rPr>
                <w:rFonts w:hint="eastAsia"/>
                <w:color w:val="000000"/>
                <w:kern w:val="0"/>
                <w:szCs w:val="21"/>
              </w:rPr>
              <w:t>）苏州市重点管控单元生态环境准入清单要求</w:t>
            </w:r>
          </w:p>
          <w:p>
            <w:pPr>
              <w:topLinePunct/>
              <w:adjustRightInd w:val="0"/>
              <w:snapToGrid w:val="0"/>
              <w:spacing w:line="360" w:lineRule="auto"/>
              <w:ind w:firstLine="420" w:firstLineChars="200"/>
              <w:rPr>
                <w:color w:val="000000"/>
                <w:kern w:val="0"/>
                <w:szCs w:val="21"/>
              </w:rPr>
            </w:pPr>
            <w:r>
              <w:rPr>
                <w:rFonts w:hint="eastAsia"/>
                <w:color w:val="000000"/>
                <w:kern w:val="0"/>
                <w:szCs w:val="21"/>
              </w:rPr>
              <w:t>本项目位于</w:t>
            </w:r>
            <w:r>
              <w:rPr>
                <w:rFonts w:hint="eastAsia"/>
                <w:color w:val="000000"/>
                <w:kern w:val="0"/>
                <w:szCs w:val="21"/>
                <w:lang w:val="en-US" w:eastAsia="zh-CN"/>
              </w:rPr>
              <w:t>生态科技产业园北</w:t>
            </w:r>
            <w:r>
              <w:rPr>
                <w:rFonts w:hint="eastAsia"/>
                <w:color w:val="000000"/>
                <w:kern w:val="0"/>
                <w:szCs w:val="21"/>
              </w:rPr>
              <w:t>区（</w:t>
            </w:r>
            <w:r>
              <w:rPr>
                <w:rFonts w:hint="eastAsia"/>
                <w:color w:val="000000"/>
                <w:kern w:val="0"/>
                <w:szCs w:val="21"/>
                <w:lang w:val="en-US" w:eastAsia="zh-CN"/>
              </w:rPr>
              <w:t>含桃源循环经济产业园</w:t>
            </w:r>
            <w:r>
              <w:rPr>
                <w:rFonts w:hint="eastAsia"/>
                <w:color w:val="000000"/>
                <w:kern w:val="0"/>
                <w:szCs w:val="21"/>
              </w:rPr>
              <w:t>），根据《苏州市“三线一单”生态环境分区管控实施方案》附件</w:t>
            </w:r>
            <w:r>
              <w:rPr>
                <w:color w:val="000000"/>
                <w:kern w:val="0"/>
                <w:szCs w:val="21"/>
              </w:rPr>
              <w:t>4</w:t>
            </w:r>
            <w:r>
              <w:rPr>
                <w:rFonts w:hint="eastAsia"/>
                <w:color w:val="000000"/>
                <w:kern w:val="0"/>
                <w:szCs w:val="21"/>
              </w:rPr>
              <w:t>，本项目为苏州市重点保护单元。</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1-</w:t>
            </w:r>
            <w:r>
              <w:rPr>
                <w:rFonts w:hint="eastAsia"/>
                <w:b/>
                <w:snapToGrid w:val="0"/>
                <w:color w:val="000000"/>
                <w:szCs w:val="21"/>
                <w:lang w:val="en-US" w:eastAsia="zh-CN"/>
              </w:rPr>
              <w:t>9</w:t>
            </w:r>
            <w:r>
              <w:rPr>
                <w:b/>
                <w:snapToGrid w:val="0"/>
                <w:color w:val="000000"/>
                <w:szCs w:val="21"/>
              </w:rPr>
              <w:t xml:space="preserve">  </w:t>
            </w:r>
            <w:r>
              <w:rPr>
                <w:rFonts w:hint="eastAsia"/>
                <w:b/>
                <w:bCs/>
                <w:color w:val="000000"/>
                <w:szCs w:val="21"/>
              </w:rPr>
              <w:t>苏州市重点保护单元生态环境准入清单</w:t>
            </w:r>
          </w:p>
          <w:tbl>
            <w:tblPr>
              <w:tblStyle w:val="23"/>
              <w:tblW w:w="7837"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738"/>
              <w:gridCol w:w="4675"/>
              <w:gridCol w:w="1862"/>
              <w:gridCol w:w="56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38" w:type="dxa"/>
                  <w:tcBorders>
                    <w:top w:val="single" w:color="auto" w:sz="12" w:space="0"/>
                    <w:bottom w:val="single" w:color="auto" w:sz="6" w:space="0"/>
                    <w:right w:val="single" w:color="auto" w:sz="6"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类别</w:t>
                  </w:r>
                </w:p>
              </w:tc>
              <w:tc>
                <w:tcPr>
                  <w:tcW w:w="4675" w:type="dxa"/>
                  <w:tcBorders>
                    <w:top w:val="single" w:color="auto" w:sz="12" w:space="0"/>
                    <w:left w:val="single" w:color="auto" w:sz="6" w:space="0"/>
                    <w:bottom w:val="single" w:color="auto" w:sz="6" w:space="0"/>
                    <w:right w:val="single" w:color="auto" w:sz="6"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重点管控要求</w:t>
                  </w:r>
                </w:p>
              </w:tc>
              <w:tc>
                <w:tcPr>
                  <w:tcW w:w="1862" w:type="dxa"/>
                  <w:tcBorders>
                    <w:top w:val="single" w:color="auto" w:sz="12" w:space="0"/>
                    <w:left w:val="single" w:color="auto" w:sz="6" w:space="0"/>
                    <w:bottom w:val="single" w:color="auto" w:sz="6" w:space="0"/>
                    <w:right w:val="single" w:color="auto" w:sz="6"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本项目情况</w:t>
                  </w:r>
                </w:p>
              </w:tc>
              <w:tc>
                <w:tcPr>
                  <w:tcW w:w="562" w:type="dxa"/>
                  <w:tcBorders>
                    <w:top w:val="single" w:color="auto" w:sz="12" w:space="0"/>
                    <w:left w:val="single" w:color="auto" w:sz="6" w:space="0"/>
                    <w:bottom w:val="single" w:color="auto" w:sz="6" w:space="0"/>
                  </w:tcBorders>
                  <w:vAlign w:val="center"/>
                </w:tcPr>
                <w:p>
                  <w:pPr>
                    <w:topLinePunct/>
                    <w:adjustRightInd w:val="0"/>
                    <w:snapToGrid w:val="0"/>
                    <w:jc w:val="center"/>
                    <w:rPr>
                      <w:color w:val="000000"/>
                      <w:kern w:val="0"/>
                      <w:sz w:val="18"/>
                      <w:szCs w:val="18"/>
                    </w:rPr>
                  </w:pPr>
                  <w:r>
                    <w:rPr>
                      <w:rFonts w:hint="eastAsia"/>
                      <w:color w:val="000000"/>
                      <w:kern w:val="0"/>
                      <w:sz w:val="18"/>
                      <w:szCs w:val="18"/>
                    </w:rPr>
                    <w:t>相符性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38" w:type="dxa"/>
                  <w:vMerge w:val="restart"/>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r>
                    <w:rPr>
                      <w:rFonts w:hint="eastAsia"/>
                      <w:color w:val="000000"/>
                      <w:sz w:val="18"/>
                      <w:szCs w:val="18"/>
                    </w:rPr>
                    <w:t>空间布局约束</w:t>
                  </w:r>
                </w:p>
              </w:tc>
              <w:tc>
                <w:tcPr>
                  <w:tcW w:w="4675" w:type="dxa"/>
                  <w:tcBorders>
                    <w:top w:val="single" w:color="auto" w:sz="6" w:space="0"/>
                    <w:left w:val="single" w:color="auto" w:sz="6" w:space="0"/>
                    <w:bottom w:val="single" w:color="auto" w:sz="6" w:space="0"/>
                    <w:right w:val="single" w:color="auto" w:sz="6" w:space="0"/>
                  </w:tcBorders>
                  <w:vAlign w:val="center"/>
                </w:tcPr>
                <w:p>
                  <w:pPr>
                    <w:jc w:val="left"/>
                    <w:rPr>
                      <w:color w:val="000000"/>
                      <w:sz w:val="18"/>
                      <w:szCs w:val="18"/>
                    </w:rPr>
                  </w:pPr>
                  <w:r>
                    <w:rPr>
                      <w:rFonts w:hint="eastAsia" w:ascii="宋体" w:hAnsi="宋体"/>
                      <w:color w:val="000000"/>
                      <w:sz w:val="18"/>
                    </w:rPr>
                    <w:t>禁止引进列入《产业结构调整指导目录》淘汰类的产业；禁止引进列入《外商投资产业指导目录》禁止类的产业。</w:t>
                  </w:r>
                </w:p>
              </w:tc>
              <w:tc>
                <w:tcPr>
                  <w:tcW w:w="1862" w:type="dxa"/>
                  <w:vMerge w:val="restart"/>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本项目属于化纤织造加工，不属于相关文件中的禁止和淘汰类产业，不属于生态环境负面清单中的项目。</w:t>
                  </w:r>
                </w:p>
              </w:tc>
              <w:tc>
                <w:tcPr>
                  <w:tcW w:w="562" w:type="dxa"/>
                  <w:vMerge w:val="restart"/>
                  <w:tcBorders>
                    <w:top w:val="single" w:color="auto" w:sz="6" w:space="0"/>
                    <w:left w:val="single" w:color="auto" w:sz="6" w:space="0"/>
                    <w:bottom w:val="single" w:color="auto" w:sz="6" w:space="0"/>
                  </w:tcBorders>
                  <w:vAlign w:val="center"/>
                </w:tcPr>
                <w:p>
                  <w:pPr>
                    <w:ind w:left="-199" w:leftChars="-95" w:right="-84" w:rightChars="-40" w:firstLine="199" w:firstLineChars="111"/>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jc w:val="left"/>
                    <w:rPr>
                      <w:color w:val="000000"/>
                      <w:sz w:val="18"/>
                      <w:szCs w:val="18"/>
                    </w:rPr>
                  </w:pPr>
                  <w:r>
                    <w:rPr>
                      <w:rFonts w:hint="eastAsia" w:ascii="宋体" w:hAnsi="宋体"/>
                      <w:color w:val="000000"/>
                      <w:sz w:val="18"/>
                    </w:rPr>
                    <w:t>严格执行园区总体规划及规划环评中提出的空间布局和产业准入要求，禁止引进不符合园区产业定位的项目。</w:t>
                  </w:r>
                </w:p>
              </w:tc>
              <w:tc>
                <w:tcPr>
                  <w:tcW w:w="1862" w:type="dxa"/>
                  <w:vMerge w:val="continue"/>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p>
              </w:tc>
              <w:tc>
                <w:tcPr>
                  <w:tcW w:w="562" w:type="dxa"/>
                  <w:vMerge w:val="continue"/>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jc w:val="left"/>
                    <w:rPr>
                      <w:color w:val="000000"/>
                      <w:sz w:val="18"/>
                      <w:szCs w:val="18"/>
                    </w:rPr>
                  </w:pPr>
                  <w:r>
                    <w:rPr>
                      <w:rFonts w:hint="eastAsia" w:ascii="宋体" w:hAnsi="宋体"/>
                      <w:color w:val="000000"/>
                      <w:sz w:val="18"/>
                    </w:rPr>
                    <w:t>严格执行《江苏省太湖水污染防治条例》的分级保护要求，禁止引进不符合《条例》要求的项目。</w:t>
                  </w:r>
                </w:p>
              </w:tc>
              <w:tc>
                <w:tcPr>
                  <w:tcW w:w="1862" w:type="dxa"/>
                  <w:vMerge w:val="continue"/>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p>
              </w:tc>
              <w:tc>
                <w:tcPr>
                  <w:tcW w:w="562" w:type="dxa"/>
                  <w:vMerge w:val="continue"/>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jc w:val="left"/>
                    <w:rPr>
                      <w:b/>
                      <w:bCs/>
                      <w:color w:val="000000"/>
                      <w:sz w:val="18"/>
                      <w:szCs w:val="18"/>
                    </w:rPr>
                  </w:pPr>
                  <w:r>
                    <w:rPr>
                      <w:rFonts w:hint="eastAsia" w:ascii="宋体" w:hAnsi="宋体"/>
                      <w:color w:val="000000"/>
                      <w:sz w:val="18"/>
                    </w:rPr>
                    <w:t>严格执行《阳澄湖水源水质保护条例》相关管控要求。</w:t>
                  </w:r>
                </w:p>
              </w:tc>
              <w:tc>
                <w:tcPr>
                  <w:tcW w:w="1862" w:type="dxa"/>
                  <w:vMerge w:val="continue"/>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p>
              </w:tc>
              <w:tc>
                <w:tcPr>
                  <w:tcW w:w="562" w:type="dxa"/>
                  <w:vMerge w:val="continue"/>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189"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ascii="宋体" w:hAnsi="宋体"/>
                      <w:color w:val="000000"/>
                      <w:sz w:val="18"/>
                    </w:rPr>
                    <w:t>严格执行《中华人民共和国长江保护法》。</w:t>
                  </w:r>
                </w:p>
              </w:tc>
              <w:tc>
                <w:tcPr>
                  <w:tcW w:w="1862" w:type="dxa"/>
                  <w:vMerge w:val="continue"/>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p>
              </w:tc>
              <w:tc>
                <w:tcPr>
                  <w:tcW w:w="562" w:type="dxa"/>
                  <w:vMerge w:val="continue"/>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ind w:right="63" w:rightChars="30"/>
                    <w:rPr>
                      <w:rFonts w:ascii="宋体"/>
                      <w:color w:val="000000"/>
                      <w:sz w:val="18"/>
                    </w:rPr>
                  </w:pPr>
                  <w:r>
                    <w:rPr>
                      <w:rFonts w:hint="eastAsia" w:ascii="宋体" w:hAnsi="宋体"/>
                      <w:color w:val="000000"/>
                      <w:sz w:val="18"/>
                    </w:rPr>
                    <w:t>禁止引进列入上级生态环境负面清单的项目。</w:t>
                  </w:r>
                </w:p>
              </w:tc>
              <w:tc>
                <w:tcPr>
                  <w:tcW w:w="1862" w:type="dxa"/>
                  <w:vMerge w:val="continue"/>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p>
              </w:tc>
              <w:tc>
                <w:tcPr>
                  <w:tcW w:w="562" w:type="dxa"/>
                  <w:vMerge w:val="continue"/>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restart"/>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r>
                    <w:rPr>
                      <w:rFonts w:hint="eastAsia"/>
                      <w:color w:val="000000"/>
                      <w:sz w:val="18"/>
                      <w:szCs w:val="18"/>
                    </w:rPr>
                    <w:t>污染物排放管控</w:t>
                  </w:r>
                </w:p>
              </w:tc>
              <w:tc>
                <w:tcPr>
                  <w:tcW w:w="4675" w:type="dxa"/>
                  <w:tcBorders>
                    <w:top w:val="single" w:color="auto" w:sz="6" w:space="0"/>
                    <w:left w:val="single" w:color="auto" w:sz="6" w:space="0"/>
                    <w:bottom w:val="single" w:color="auto" w:sz="6" w:space="0"/>
                    <w:right w:val="single" w:color="auto" w:sz="6" w:space="0"/>
                  </w:tcBorders>
                  <w:vAlign w:val="center"/>
                </w:tcPr>
                <w:p>
                  <w:pPr>
                    <w:jc w:val="left"/>
                    <w:rPr>
                      <w:color w:val="000000"/>
                      <w:sz w:val="18"/>
                      <w:szCs w:val="18"/>
                    </w:rPr>
                  </w:pPr>
                  <w:r>
                    <w:rPr>
                      <w:rFonts w:hint="eastAsia" w:ascii="宋体" w:hAnsi="宋体"/>
                      <w:color w:val="000000"/>
                      <w:sz w:val="18"/>
                    </w:rPr>
                    <w:t>园区内企业污染物排放应满足相关国家、地方污染物排放标准要求。</w:t>
                  </w:r>
                </w:p>
              </w:tc>
              <w:tc>
                <w:tcPr>
                  <w:tcW w:w="1862" w:type="dxa"/>
                  <w:vMerge w:val="restart"/>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本项目污染物排放均采取有效措施管控，且经过相应的环保装置处理后均能满足相关要求，能严格执行总量管控制度。</w:t>
                  </w:r>
                </w:p>
              </w:tc>
              <w:tc>
                <w:tcPr>
                  <w:tcW w:w="562" w:type="dxa"/>
                  <w:vMerge w:val="restart"/>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vMerge w:val="continue"/>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4675" w:type="dxa"/>
                  <w:tcBorders>
                    <w:top w:val="single" w:color="auto" w:sz="6" w:space="0"/>
                    <w:left w:val="single" w:color="auto" w:sz="6" w:space="0"/>
                    <w:bottom w:val="single" w:color="auto" w:sz="6" w:space="0"/>
                    <w:right w:val="single" w:color="auto" w:sz="6" w:space="0"/>
                  </w:tcBorders>
                  <w:vAlign w:val="center"/>
                </w:tcPr>
                <w:p>
                  <w:pPr>
                    <w:jc w:val="left"/>
                    <w:rPr>
                      <w:color w:val="000000"/>
                      <w:sz w:val="18"/>
                      <w:szCs w:val="18"/>
                    </w:rPr>
                  </w:pPr>
                  <w:r>
                    <w:rPr>
                      <w:rFonts w:hint="eastAsia" w:ascii="宋体" w:hAnsi="宋体"/>
                      <w:color w:val="000000"/>
                      <w:sz w:val="18"/>
                    </w:rPr>
                    <w:t>园区污染物排放总量按照园区总体规划、规划环评及审查意见的要求进行管控。</w:t>
                  </w:r>
                </w:p>
              </w:tc>
              <w:tc>
                <w:tcPr>
                  <w:tcW w:w="1862" w:type="dxa"/>
                  <w:vMerge w:val="continue"/>
                  <w:tcBorders>
                    <w:top w:val="single" w:color="auto" w:sz="6" w:space="0"/>
                    <w:left w:val="single" w:color="auto" w:sz="6" w:space="0"/>
                    <w:bottom w:val="single" w:color="auto" w:sz="6" w:space="0"/>
                    <w:right w:val="single" w:color="auto" w:sz="6" w:space="0"/>
                  </w:tcBorders>
                  <w:vAlign w:val="center"/>
                </w:tcPr>
                <w:p>
                  <w:pPr>
                    <w:ind w:right="63" w:rightChars="30"/>
                    <w:jc w:val="center"/>
                    <w:rPr>
                      <w:color w:val="000000"/>
                      <w:sz w:val="18"/>
                      <w:szCs w:val="18"/>
                    </w:rPr>
                  </w:pPr>
                </w:p>
              </w:tc>
              <w:tc>
                <w:tcPr>
                  <w:tcW w:w="562" w:type="dxa"/>
                  <w:vMerge w:val="continue"/>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tcBorders>
                    <w:top w:val="single" w:color="auto" w:sz="6" w:space="0"/>
                    <w:bottom w:val="single" w:color="auto" w:sz="6" w:space="0"/>
                    <w:right w:val="single" w:color="auto" w:sz="6" w:space="0"/>
                  </w:tcBorders>
                  <w:vAlign w:val="center"/>
                </w:tcPr>
                <w:p>
                  <w:pPr>
                    <w:ind w:right="63" w:rightChars="30"/>
                    <w:jc w:val="center"/>
                    <w:rPr>
                      <w:color w:val="000000"/>
                      <w:sz w:val="18"/>
                      <w:szCs w:val="18"/>
                    </w:rPr>
                  </w:pPr>
                  <w:r>
                    <w:rPr>
                      <w:rFonts w:hint="eastAsia"/>
                      <w:color w:val="000000"/>
                      <w:sz w:val="18"/>
                      <w:szCs w:val="18"/>
                    </w:rPr>
                    <w:t>环境风险防控</w:t>
                  </w:r>
                </w:p>
              </w:tc>
              <w:tc>
                <w:tcPr>
                  <w:tcW w:w="4675" w:type="dxa"/>
                  <w:tcBorders>
                    <w:top w:val="single" w:color="auto" w:sz="6" w:space="0"/>
                    <w:left w:val="single" w:color="auto" w:sz="6" w:space="0"/>
                    <w:bottom w:val="single" w:color="auto" w:sz="6" w:space="0"/>
                    <w:right w:val="single" w:color="auto" w:sz="6" w:space="0"/>
                  </w:tcBorders>
                  <w:vAlign w:val="center"/>
                </w:tcPr>
                <w:p>
                  <w:pPr>
                    <w:jc w:val="left"/>
                    <w:rPr>
                      <w:color w:val="000000"/>
                      <w:sz w:val="18"/>
                      <w:szCs w:val="18"/>
                    </w:rPr>
                  </w:pPr>
                  <w:r>
                    <w:rPr>
                      <w:rFonts w:hint="eastAsia" w:ascii="宋体" w:hAnsi="宋体"/>
                      <w:color w:val="000000"/>
                      <w:sz w:val="18"/>
                    </w:rPr>
                    <w:t>建立以园区突发环境事件应急处置机构为核心，与地方政府和企事业单位应急处置机构联动的应急响应体系，加强应急物资装备储备，编制突发环境事件应急预案，定期开展演练。</w:t>
                  </w:r>
                </w:p>
              </w:tc>
              <w:tc>
                <w:tcPr>
                  <w:tcW w:w="1862" w:type="dxa"/>
                  <w:tcBorders>
                    <w:top w:val="single" w:color="auto" w:sz="6" w:space="0"/>
                    <w:left w:val="single" w:color="auto" w:sz="6" w:space="0"/>
                    <w:bottom w:val="single" w:color="auto" w:sz="6" w:space="0"/>
                    <w:right w:val="single" w:color="auto" w:sz="6" w:space="0"/>
                  </w:tcBorders>
                  <w:vAlign w:val="center"/>
                </w:tcPr>
                <w:p>
                  <w:pPr>
                    <w:ind w:right="63" w:rightChars="30"/>
                    <w:rPr>
                      <w:color w:val="000000"/>
                      <w:sz w:val="18"/>
                      <w:szCs w:val="18"/>
                    </w:rPr>
                  </w:pPr>
                  <w:r>
                    <w:rPr>
                      <w:rFonts w:hint="eastAsia"/>
                      <w:color w:val="000000"/>
                      <w:sz w:val="18"/>
                      <w:szCs w:val="18"/>
                    </w:rPr>
                    <w:t>本项目将严格按照国家标准和规范编制事故应急预案，并与区域环境风险应急预案实现联动，配备应急救援人员和必要的应急救援器材、设备，并定期开展事故应急演练。</w:t>
                  </w:r>
                </w:p>
              </w:tc>
              <w:tc>
                <w:tcPr>
                  <w:tcW w:w="562" w:type="dxa"/>
                  <w:tcBorders>
                    <w:top w:val="single" w:color="auto" w:sz="6" w:space="0"/>
                    <w:left w:val="single" w:color="auto" w:sz="6" w:space="0"/>
                    <w:bottom w:val="single" w:color="auto" w:sz="6" w:space="0"/>
                  </w:tcBorders>
                  <w:vAlign w:val="center"/>
                </w:tcPr>
                <w:p>
                  <w:pPr>
                    <w:ind w:right="63" w:rightChars="3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738" w:type="dxa"/>
                  <w:tcBorders>
                    <w:top w:val="single" w:color="auto" w:sz="6" w:space="0"/>
                    <w:bottom w:val="single" w:color="auto" w:sz="12" w:space="0"/>
                    <w:right w:val="single" w:color="auto" w:sz="6" w:space="0"/>
                  </w:tcBorders>
                  <w:vAlign w:val="center"/>
                </w:tcPr>
                <w:p>
                  <w:pPr>
                    <w:ind w:right="63" w:rightChars="30"/>
                    <w:jc w:val="center"/>
                    <w:rPr>
                      <w:color w:val="000000"/>
                      <w:sz w:val="18"/>
                      <w:szCs w:val="18"/>
                    </w:rPr>
                  </w:pPr>
                  <w:r>
                    <w:rPr>
                      <w:rFonts w:hint="eastAsia"/>
                      <w:color w:val="000000"/>
                      <w:sz w:val="18"/>
                      <w:szCs w:val="18"/>
                    </w:rPr>
                    <w:t>资源利用效率要求</w:t>
                  </w:r>
                </w:p>
              </w:tc>
              <w:tc>
                <w:tcPr>
                  <w:tcW w:w="4675" w:type="dxa"/>
                  <w:tcBorders>
                    <w:top w:val="single" w:color="auto" w:sz="6" w:space="0"/>
                    <w:left w:val="single" w:color="auto" w:sz="6" w:space="0"/>
                    <w:bottom w:val="single" w:color="auto" w:sz="12" w:space="0"/>
                    <w:right w:val="single" w:color="auto" w:sz="6" w:space="0"/>
                  </w:tcBorders>
                  <w:vAlign w:val="center"/>
                </w:tcPr>
                <w:p>
                  <w:pPr>
                    <w:jc w:val="left"/>
                    <w:rPr>
                      <w:color w:val="000000"/>
                      <w:sz w:val="18"/>
                      <w:szCs w:val="18"/>
                    </w:rPr>
                  </w:pPr>
                  <w:r>
                    <w:rPr>
                      <w:rFonts w:hint="eastAsia" w:ascii="宋体" w:hAnsi="宋体"/>
                      <w:color w:val="000000"/>
                      <w:sz w:val="18"/>
                    </w:rPr>
                    <w:t>禁止销售使用燃料为</w:t>
                  </w:r>
                  <w:r>
                    <w:rPr>
                      <w:rFonts w:hint="eastAsia" w:ascii="宋体"/>
                      <w:color w:val="000000"/>
                      <w:sz w:val="18"/>
                    </w:rPr>
                    <w:t>“</w:t>
                  </w:r>
                  <w:r>
                    <w:rPr>
                      <w:rFonts w:eastAsia="Times New Roman"/>
                      <w:color w:val="000000"/>
                      <w:sz w:val="18"/>
                    </w:rPr>
                    <w:t>III</w:t>
                  </w:r>
                  <w:r>
                    <w:rPr>
                      <w:rFonts w:hint="eastAsia" w:ascii="宋体" w:hAnsi="宋体"/>
                      <w:color w:val="000000"/>
                      <w:sz w:val="18"/>
                    </w:rPr>
                    <w:t>类</w:t>
                  </w:r>
                  <w:r>
                    <w:rPr>
                      <w:rFonts w:hint="eastAsia" w:ascii="宋体"/>
                      <w:color w:val="000000"/>
                      <w:sz w:val="18"/>
                    </w:rPr>
                    <w:t>”</w:t>
                  </w:r>
                  <w:r>
                    <w:rPr>
                      <w:rFonts w:hint="eastAsia" w:ascii="宋体" w:hAnsi="宋体"/>
                      <w:color w:val="000000"/>
                      <w:sz w:val="18"/>
                    </w:rPr>
                    <w:t>（严格），具体包括：煤炭及其制品（包括原煤、散煤、煤矸石、煤泥、煤粉、水煤浆、型煤、焦炭、兰炭等）；石油焦、油页岩、原油、重油、渣油、煤焦油；非专用锅炉或未配置高效除尘设施的专用锅炉燃用的生物质成型燃料；国家规定的其他高污染燃料。</w:t>
                  </w:r>
                </w:p>
              </w:tc>
              <w:tc>
                <w:tcPr>
                  <w:tcW w:w="1862" w:type="dxa"/>
                  <w:tcBorders>
                    <w:top w:val="single" w:color="auto" w:sz="6" w:space="0"/>
                    <w:left w:val="single" w:color="auto" w:sz="6" w:space="0"/>
                    <w:bottom w:val="single" w:color="auto" w:sz="12" w:space="0"/>
                    <w:right w:val="single" w:color="auto" w:sz="6" w:space="0"/>
                  </w:tcBorders>
                  <w:vAlign w:val="center"/>
                </w:tcPr>
                <w:p>
                  <w:pPr>
                    <w:ind w:right="63" w:rightChars="30"/>
                    <w:jc w:val="center"/>
                    <w:rPr>
                      <w:color w:val="000000"/>
                      <w:sz w:val="18"/>
                      <w:szCs w:val="18"/>
                    </w:rPr>
                  </w:pPr>
                  <w:r>
                    <w:rPr>
                      <w:rFonts w:hint="eastAsia"/>
                      <w:color w:val="000000"/>
                      <w:sz w:val="18"/>
                      <w:szCs w:val="18"/>
                    </w:rPr>
                    <w:t>本项目使用电能。</w:t>
                  </w:r>
                </w:p>
              </w:tc>
              <w:tc>
                <w:tcPr>
                  <w:tcW w:w="562" w:type="dxa"/>
                  <w:tcBorders>
                    <w:top w:val="single" w:color="auto" w:sz="6" w:space="0"/>
                    <w:left w:val="single" w:color="auto" w:sz="6" w:space="0"/>
                    <w:bottom w:val="single" w:color="auto" w:sz="12" w:space="0"/>
                  </w:tcBorders>
                  <w:vAlign w:val="center"/>
                </w:tcPr>
                <w:p>
                  <w:pPr>
                    <w:jc w:val="center"/>
                    <w:rPr>
                      <w:color w:val="000000"/>
                      <w:sz w:val="18"/>
                      <w:szCs w:val="18"/>
                    </w:rPr>
                  </w:pPr>
                  <w:r>
                    <w:rPr>
                      <w:rFonts w:hint="eastAsia"/>
                      <w:color w:val="000000"/>
                      <w:sz w:val="18"/>
                      <w:szCs w:val="18"/>
                    </w:rPr>
                    <w:t>符合</w:t>
                  </w:r>
                </w:p>
              </w:tc>
            </w:tr>
          </w:tbl>
          <w:p>
            <w:pPr>
              <w:tabs>
                <w:tab w:val="center" w:pos="4156"/>
                <w:tab w:val="left" w:pos="5964"/>
              </w:tabs>
              <w:adjustRightInd w:val="0"/>
              <w:snapToGrid w:val="0"/>
              <w:spacing w:line="360" w:lineRule="auto"/>
              <w:jc w:val="left"/>
              <w:rPr>
                <w:b/>
                <w:snapToGrid w:val="0"/>
                <w:color w:val="000000"/>
                <w:szCs w:val="21"/>
              </w:rPr>
            </w:pPr>
            <w:r>
              <w:rPr>
                <w:b/>
                <w:snapToGrid w:val="0"/>
                <w:color w:val="000000"/>
                <w:szCs w:val="21"/>
              </w:rPr>
              <w:t>5</w:t>
            </w:r>
            <w:r>
              <w:rPr>
                <w:rFonts w:hint="eastAsia"/>
                <w:b/>
                <w:snapToGrid w:val="0"/>
                <w:color w:val="000000"/>
                <w:szCs w:val="21"/>
              </w:rPr>
              <w:t>、长江相关文件相符性分析</w:t>
            </w:r>
          </w:p>
          <w:p>
            <w:pPr>
              <w:tabs>
                <w:tab w:val="center" w:pos="4156"/>
                <w:tab w:val="left" w:pos="5964"/>
              </w:tabs>
              <w:adjustRightInd w:val="0"/>
              <w:snapToGrid w:val="0"/>
              <w:jc w:val="center"/>
              <w:rPr>
                <w:b/>
                <w:bCs/>
                <w:color w:val="000000"/>
                <w:szCs w:val="21"/>
              </w:rPr>
            </w:pPr>
            <w:r>
              <w:rPr>
                <w:rFonts w:hint="eastAsia"/>
                <w:b/>
                <w:bCs/>
                <w:color w:val="000000"/>
                <w:szCs w:val="21"/>
              </w:rPr>
              <w:t>表</w:t>
            </w:r>
            <w:r>
              <w:rPr>
                <w:b/>
                <w:bCs/>
                <w:color w:val="000000"/>
                <w:szCs w:val="21"/>
              </w:rPr>
              <w:t>1-1</w:t>
            </w:r>
            <w:r>
              <w:rPr>
                <w:rFonts w:hint="eastAsia"/>
                <w:b/>
                <w:bCs/>
                <w:color w:val="000000"/>
                <w:szCs w:val="21"/>
                <w:lang w:val="en-US" w:eastAsia="zh-CN"/>
              </w:rPr>
              <w:t>0</w:t>
            </w:r>
            <w:r>
              <w:rPr>
                <w:b/>
                <w:bCs/>
                <w:color w:val="000000"/>
                <w:szCs w:val="21"/>
              </w:rPr>
              <w:t xml:space="preserve">  </w:t>
            </w:r>
            <w:r>
              <w:rPr>
                <w:rFonts w:hint="eastAsia"/>
                <w:b/>
                <w:bCs/>
                <w:color w:val="000000"/>
                <w:szCs w:val="21"/>
              </w:rPr>
              <w:t>《长江经济带发展负面清单指南》（试行，</w:t>
            </w:r>
            <w:r>
              <w:rPr>
                <w:b/>
                <w:bCs/>
                <w:color w:val="000000"/>
                <w:szCs w:val="21"/>
              </w:rPr>
              <w:t>2022</w:t>
            </w:r>
            <w:r>
              <w:rPr>
                <w:rFonts w:hint="eastAsia"/>
                <w:b/>
                <w:bCs/>
                <w:color w:val="000000"/>
                <w:szCs w:val="21"/>
              </w:rPr>
              <w:t>年版）</w:t>
            </w:r>
          </w:p>
          <w:tbl>
            <w:tblPr>
              <w:tblStyle w:val="23"/>
              <w:tblW w:w="78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079"/>
              <w:gridCol w:w="1166"/>
              <w:gridCol w:w="5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6079" w:type="dxa"/>
                  <w:tcBorders>
                    <w:top w:val="single" w:color="auto" w:sz="12" w:space="0"/>
                    <w:bottom w:val="single" w:color="auto" w:sz="4" w:space="0"/>
                    <w:right w:val="single" w:color="auto" w:sz="4" w:space="0"/>
                  </w:tcBorders>
                  <w:vAlign w:val="center"/>
                </w:tcPr>
                <w:p>
                  <w:pPr>
                    <w:jc w:val="center"/>
                    <w:outlineLvl w:val="0"/>
                    <w:rPr>
                      <w:color w:val="000000"/>
                      <w:sz w:val="18"/>
                      <w:szCs w:val="18"/>
                    </w:rPr>
                  </w:pPr>
                  <w:bookmarkStart w:id="7" w:name="_Toc19559"/>
                  <w:bookmarkStart w:id="8" w:name="_Toc22823"/>
                  <w:r>
                    <w:rPr>
                      <w:rFonts w:hint="eastAsia"/>
                      <w:color w:val="000000"/>
                      <w:sz w:val="18"/>
                      <w:szCs w:val="18"/>
                    </w:rPr>
                    <w:t>条款内容</w:t>
                  </w:r>
                  <w:bookmarkEnd w:id="7"/>
                  <w:bookmarkEnd w:id="8"/>
                </w:p>
              </w:tc>
              <w:tc>
                <w:tcPr>
                  <w:tcW w:w="1166" w:type="dxa"/>
                  <w:tcBorders>
                    <w:top w:val="single" w:color="auto" w:sz="12" w:space="0"/>
                    <w:left w:val="single" w:color="auto" w:sz="4" w:space="0"/>
                    <w:bottom w:val="single" w:color="auto" w:sz="4" w:space="0"/>
                    <w:right w:val="single" w:color="auto" w:sz="4" w:space="0"/>
                  </w:tcBorders>
                  <w:vAlign w:val="center"/>
                </w:tcPr>
                <w:p>
                  <w:pPr>
                    <w:jc w:val="center"/>
                    <w:outlineLvl w:val="0"/>
                    <w:rPr>
                      <w:color w:val="000000"/>
                      <w:sz w:val="18"/>
                      <w:szCs w:val="18"/>
                    </w:rPr>
                  </w:pPr>
                  <w:bookmarkStart w:id="9" w:name="_Toc28811"/>
                  <w:bookmarkStart w:id="10" w:name="_Toc24398"/>
                  <w:r>
                    <w:rPr>
                      <w:rFonts w:hint="eastAsia"/>
                      <w:color w:val="000000"/>
                      <w:kern w:val="0"/>
                      <w:sz w:val="18"/>
                      <w:szCs w:val="18"/>
                    </w:rPr>
                    <w:t>本项目情况</w:t>
                  </w:r>
                  <w:bookmarkEnd w:id="9"/>
                  <w:bookmarkEnd w:id="10"/>
                </w:p>
              </w:tc>
              <w:tc>
                <w:tcPr>
                  <w:tcW w:w="592" w:type="dxa"/>
                  <w:tcBorders>
                    <w:top w:val="single" w:color="auto" w:sz="12" w:space="0"/>
                    <w:left w:val="single" w:color="auto" w:sz="4" w:space="0"/>
                    <w:bottom w:val="single" w:color="auto" w:sz="4" w:space="0"/>
                  </w:tcBorders>
                  <w:vAlign w:val="center"/>
                </w:tcPr>
                <w:p>
                  <w:pPr>
                    <w:jc w:val="center"/>
                    <w:outlineLvl w:val="0"/>
                    <w:rPr>
                      <w:color w:val="000000"/>
                      <w:sz w:val="18"/>
                      <w:szCs w:val="18"/>
                    </w:rPr>
                  </w:pPr>
                  <w:bookmarkStart w:id="11" w:name="_Toc23862"/>
                  <w:bookmarkStart w:id="12" w:name="_Toc16102"/>
                  <w:r>
                    <w:rPr>
                      <w:rFonts w:hint="eastAsia"/>
                      <w:color w:val="000000"/>
                      <w:sz w:val="18"/>
                      <w:szCs w:val="18"/>
                    </w:rPr>
                    <w:t>相符性</w:t>
                  </w:r>
                  <w:bookmarkEnd w:id="11"/>
                  <w:bookmarkEnd w:id="12"/>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079" w:type="dxa"/>
                  <w:tcBorders>
                    <w:top w:val="single" w:color="auto" w:sz="4" w:space="0"/>
                    <w:bottom w:val="single" w:color="auto" w:sz="4" w:space="0"/>
                    <w:right w:val="single" w:color="auto" w:sz="4" w:space="0"/>
                  </w:tcBorders>
                  <w:vAlign w:val="center"/>
                </w:tcPr>
                <w:p>
                  <w:pPr>
                    <w:rPr>
                      <w:color w:val="000000"/>
                      <w:sz w:val="18"/>
                      <w:szCs w:val="18"/>
                    </w:rPr>
                  </w:pPr>
                  <w:r>
                    <w:rPr>
                      <w:rFonts w:hint="eastAsia"/>
                      <w:color w:val="000000"/>
                      <w:sz w:val="18"/>
                    </w:rPr>
                    <w:t>禁止建设不符合全国和省级港口布局规划以及港口总体规划的码头项目，禁止建设不符合《长江干线过江通道布局规划》的过长江通道项目。</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outlineLvl w:val="0"/>
                    <w:rPr>
                      <w:color w:val="000000"/>
                      <w:sz w:val="18"/>
                      <w:szCs w:val="18"/>
                    </w:rPr>
                  </w:pPr>
                  <w:bookmarkStart w:id="13" w:name="_Toc27247"/>
                  <w:bookmarkStart w:id="14" w:name="_Toc853"/>
                  <w:r>
                    <w:rPr>
                      <w:rFonts w:hint="eastAsia"/>
                      <w:color w:val="000000"/>
                      <w:sz w:val="18"/>
                      <w:szCs w:val="18"/>
                    </w:rPr>
                    <w:t>不涉及</w:t>
                  </w:r>
                  <w:bookmarkEnd w:id="13"/>
                  <w:bookmarkEnd w:id="14"/>
                </w:p>
              </w:tc>
              <w:tc>
                <w:tcPr>
                  <w:tcW w:w="592" w:type="dxa"/>
                  <w:tcBorders>
                    <w:top w:val="single" w:color="auto" w:sz="4" w:space="0"/>
                    <w:left w:val="single" w:color="auto" w:sz="4" w:space="0"/>
                    <w:bottom w:val="single" w:color="auto" w:sz="4" w:space="0"/>
                  </w:tcBorders>
                  <w:vAlign w:val="center"/>
                </w:tcPr>
                <w:p>
                  <w:pPr>
                    <w:jc w:val="center"/>
                    <w:outlineLvl w:val="0"/>
                    <w:rPr>
                      <w:color w:val="000000"/>
                      <w:sz w:val="18"/>
                      <w:szCs w:val="18"/>
                    </w:rPr>
                  </w:pPr>
                  <w:bookmarkStart w:id="15" w:name="_Toc26487"/>
                  <w:bookmarkStart w:id="16" w:name="_Toc9825"/>
                  <w:r>
                    <w:rPr>
                      <w:rFonts w:hint="eastAsia"/>
                      <w:color w:val="000000"/>
                      <w:sz w:val="18"/>
                      <w:szCs w:val="18"/>
                    </w:rPr>
                    <w:t>符合</w:t>
                  </w:r>
                  <w:bookmarkEnd w:id="15"/>
                  <w:bookmarkEnd w:id="16"/>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079" w:type="dxa"/>
                  <w:tcBorders>
                    <w:top w:val="single" w:color="auto" w:sz="4" w:space="0"/>
                    <w:bottom w:val="single" w:color="auto" w:sz="4" w:space="0"/>
                    <w:right w:val="single" w:color="auto" w:sz="4" w:space="0"/>
                  </w:tcBorders>
                  <w:vAlign w:val="center"/>
                </w:tcPr>
                <w:p>
                  <w:pPr>
                    <w:rPr>
                      <w:color w:val="000000"/>
                      <w:sz w:val="18"/>
                      <w:szCs w:val="18"/>
                    </w:rPr>
                  </w:pPr>
                  <w:r>
                    <w:rPr>
                      <w:rFonts w:hint="eastAsia"/>
                      <w:color w:val="000000"/>
                      <w:sz w:val="18"/>
                    </w:rPr>
                    <w:t>禁止在自然保护区核心区、缓冲区的岸线和河段范围内投资建设旅游和生产经营项目。禁止在风景名胜区核心景区的岸线和河段范围内投资建设与风景名胜资源保护无关的项目。</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outlineLvl w:val="0"/>
                    <w:rPr>
                      <w:color w:val="000000"/>
                      <w:sz w:val="18"/>
                      <w:szCs w:val="18"/>
                    </w:rPr>
                  </w:pPr>
                  <w:bookmarkStart w:id="17" w:name="_Toc24121"/>
                  <w:bookmarkStart w:id="18" w:name="_Toc26408"/>
                  <w:r>
                    <w:rPr>
                      <w:rFonts w:hint="eastAsia"/>
                      <w:color w:val="000000"/>
                      <w:sz w:val="18"/>
                      <w:szCs w:val="18"/>
                    </w:rPr>
                    <w:t>不涉及</w:t>
                  </w:r>
                  <w:bookmarkEnd w:id="17"/>
                  <w:bookmarkEnd w:id="18"/>
                </w:p>
              </w:tc>
              <w:tc>
                <w:tcPr>
                  <w:tcW w:w="592" w:type="dxa"/>
                  <w:tcBorders>
                    <w:top w:val="single" w:color="auto" w:sz="4" w:space="0"/>
                    <w:left w:val="single" w:color="auto" w:sz="4" w:space="0"/>
                    <w:bottom w:val="single" w:color="auto" w:sz="4" w:space="0"/>
                  </w:tcBorders>
                  <w:vAlign w:val="center"/>
                </w:tcPr>
                <w:p>
                  <w:pPr>
                    <w:jc w:val="center"/>
                    <w:outlineLvl w:val="0"/>
                    <w:rPr>
                      <w:color w:val="000000"/>
                      <w:sz w:val="18"/>
                      <w:szCs w:val="18"/>
                    </w:rPr>
                  </w:pPr>
                  <w:bookmarkStart w:id="19" w:name="_Toc25254"/>
                  <w:bookmarkStart w:id="20" w:name="_Toc28715"/>
                  <w:r>
                    <w:rPr>
                      <w:rFonts w:hint="eastAsia"/>
                      <w:color w:val="000000"/>
                      <w:sz w:val="18"/>
                      <w:szCs w:val="18"/>
                    </w:rPr>
                    <w:t>符合</w:t>
                  </w:r>
                  <w:bookmarkEnd w:id="19"/>
                  <w:bookmarkEnd w:id="20"/>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079" w:type="dxa"/>
                  <w:tcBorders>
                    <w:top w:val="single" w:color="auto" w:sz="4" w:space="0"/>
                    <w:bottom w:val="single" w:color="auto" w:sz="4" w:space="0"/>
                    <w:right w:val="single" w:color="auto" w:sz="4" w:space="0"/>
                  </w:tcBorders>
                  <w:vAlign w:val="center"/>
                </w:tcPr>
                <w:p>
                  <w:pPr>
                    <w:rPr>
                      <w:color w:val="000000"/>
                      <w:sz w:val="18"/>
                      <w:szCs w:val="18"/>
                    </w:rPr>
                  </w:pPr>
                  <w:r>
                    <w:rPr>
                      <w:rFonts w:hint="eastAsia"/>
                      <w:color w:val="000000"/>
                      <w:sz w:val="18"/>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outlineLvl w:val="0"/>
                    <w:rPr>
                      <w:color w:val="000000"/>
                      <w:sz w:val="18"/>
                      <w:szCs w:val="18"/>
                    </w:rPr>
                  </w:pPr>
                  <w:bookmarkStart w:id="21" w:name="_Toc30869"/>
                  <w:bookmarkStart w:id="22" w:name="_Toc9135"/>
                  <w:r>
                    <w:rPr>
                      <w:rFonts w:hint="eastAsia"/>
                      <w:color w:val="000000"/>
                      <w:sz w:val="18"/>
                      <w:szCs w:val="18"/>
                    </w:rPr>
                    <w:t>不涉及</w:t>
                  </w:r>
                  <w:bookmarkEnd w:id="21"/>
                  <w:bookmarkEnd w:id="22"/>
                </w:p>
              </w:tc>
              <w:tc>
                <w:tcPr>
                  <w:tcW w:w="592" w:type="dxa"/>
                  <w:tcBorders>
                    <w:top w:val="single" w:color="auto" w:sz="4" w:space="0"/>
                    <w:left w:val="single" w:color="auto" w:sz="4" w:space="0"/>
                    <w:bottom w:val="single" w:color="auto" w:sz="4" w:space="0"/>
                  </w:tcBorders>
                  <w:vAlign w:val="center"/>
                </w:tcPr>
                <w:p>
                  <w:pPr>
                    <w:jc w:val="center"/>
                    <w:outlineLvl w:val="0"/>
                    <w:rPr>
                      <w:color w:val="000000"/>
                      <w:sz w:val="18"/>
                      <w:szCs w:val="18"/>
                    </w:rPr>
                  </w:pPr>
                  <w:bookmarkStart w:id="23" w:name="_Toc9353"/>
                  <w:bookmarkStart w:id="24" w:name="_Toc7291"/>
                  <w:r>
                    <w:rPr>
                      <w:rFonts w:hint="eastAsia"/>
                      <w:color w:val="000000"/>
                      <w:sz w:val="18"/>
                      <w:szCs w:val="18"/>
                    </w:rPr>
                    <w:t>符合</w:t>
                  </w:r>
                  <w:bookmarkEnd w:id="23"/>
                  <w:bookmarkEnd w:id="24"/>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079" w:type="dxa"/>
                  <w:tcBorders>
                    <w:top w:val="single" w:color="auto" w:sz="4" w:space="0"/>
                    <w:bottom w:val="single" w:color="auto" w:sz="4" w:space="0"/>
                    <w:right w:val="single" w:color="auto" w:sz="4" w:space="0"/>
                  </w:tcBorders>
                  <w:vAlign w:val="center"/>
                </w:tcPr>
                <w:p>
                  <w:pPr>
                    <w:rPr>
                      <w:color w:val="000000"/>
                      <w:sz w:val="18"/>
                      <w:szCs w:val="18"/>
                    </w:rPr>
                  </w:pPr>
                  <w:r>
                    <w:rPr>
                      <w:rFonts w:hint="eastAsia"/>
                      <w:color w:val="000000"/>
                      <w:sz w:val="18"/>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outlineLvl w:val="0"/>
                    <w:rPr>
                      <w:color w:val="000000"/>
                      <w:sz w:val="18"/>
                      <w:szCs w:val="18"/>
                    </w:rPr>
                  </w:pPr>
                  <w:bookmarkStart w:id="25" w:name="_Toc4423"/>
                  <w:bookmarkStart w:id="26" w:name="_Toc15120"/>
                  <w:r>
                    <w:rPr>
                      <w:rFonts w:hint="eastAsia"/>
                      <w:color w:val="000000"/>
                      <w:sz w:val="18"/>
                      <w:szCs w:val="18"/>
                    </w:rPr>
                    <w:t>不涉及</w:t>
                  </w:r>
                  <w:bookmarkEnd w:id="25"/>
                  <w:bookmarkEnd w:id="26"/>
                </w:p>
              </w:tc>
              <w:tc>
                <w:tcPr>
                  <w:tcW w:w="592" w:type="dxa"/>
                  <w:tcBorders>
                    <w:top w:val="single" w:color="auto" w:sz="4" w:space="0"/>
                    <w:left w:val="single" w:color="auto" w:sz="4" w:space="0"/>
                    <w:bottom w:val="single" w:color="auto" w:sz="4" w:space="0"/>
                  </w:tcBorders>
                  <w:vAlign w:val="center"/>
                </w:tcPr>
                <w:p>
                  <w:pPr>
                    <w:jc w:val="center"/>
                    <w:outlineLvl w:val="0"/>
                    <w:rPr>
                      <w:color w:val="000000"/>
                      <w:sz w:val="18"/>
                      <w:szCs w:val="18"/>
                    </w:rPr>
                  </w:pPr>
                  <w:bookmarkStart w:id="27" w:name="_Toc20051"/>
                  <w:bookmarkStart w:id="28" w:name="_Toc30898"/>
                  <w:r>
                    <w:rPr>
                      <w:rFonts w:hint="eastAsia"/>
                      <w:color w:val="000000"/>
                      <w:sz w:val="18"/>
                      <w:szCs w:val="18"/>
                    </w:rPr>
                    <w:t>符合</w:t>
                  </w:r>
                  <w:bookmarkEnd w:id="27"/>
                  <w:bookmarkEnd w:id="28"/>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079" w:type="dxa"/>
                  <w:tcBorders>
                    <w:top w:val="single" w:color="auto" w:sz="4" w:space="0"/>
                    <w:bottom w:val="single" w:color="auto" w:sz="4" w:space="0"/>
                    <w:right w:val="single" w:color="auto" w:sz="4" w:space="0"/>
                  </w:tcBorders>
                  <w:vAlign w:val="center"/>
                </w:tcPr>
                <w:p>
                  <w:pPr>
                    <w:rPr>
                      <w:color w:val="000000"/>
                      <w:sz w:val="18"/>
                      <w:szCs w:val="18"/>
                    </w:rPr>
                  </w:pPr>
                  <w:r>
                    <w:rPr>
                      <w:rFonts w:hint="eastAsia"/>
                      <w:color w:val="000000"/>
                      <w:sz w:val="18"/>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outlineLvl w:val="0"/>
                    <w:rPr>
                      <w:color w:val="000000"/>
                      <w:sz w:val="18"/>
                      <w:szCs w:val="18"/>
                    </w:rPr>
                  </w:pPr>
                  <w:bookmarkStart w:id="29" w:name="_Toc31539"/>
                  <w:bookmarkStart w:id="30" w:name="_Toc27059"/>
                  <w:r>
                    <w:rPr>
                      <w:rFonts w:hint="eastAsia"/>
                      <w:color w:val="000000"/>
                      <w:sz w:val="18"/>
                      <w:szCs w:val="18"/>
                    </w:rPr>
                    <w:t>不涉及</w:t>
                  </w:r>
                  <w:bookmarkEnd w:id="29"/>
                  <w:bookmarkEnd w:id="30"/>
                </w:p>
              </w:tc>
              <w:tc>
                <w:tcPr>
                  <w:tcW w:w="592" w:type="dxa"/>
                  <w:tcBorders>
                    <w:top w:val="single" w:color="auto" w:sz="4" w:space="0"/>
                    <w:left w:val="single" w:color="auto" w:sz="4" w:space="0"/>
                    <w:bottom w:val="single" w:color="auto" w:sz="4" w:space="0"/>
                  </w:tcBorders>
                  <w:vAlign w:val="center"/>
                </w:tcPr>
                <w:p>
                  <w:pPr>
                    <w:jc w:val="center"/>
                    <w:outlineLvl w:val="0"/>
                    <w:rPr>
                      <w:color w:val="000000"/>
                      <w:sz w:val="18"/>
                      <w:szCs w:val="18"/>
                    </w:rPr>
                  </w:pPr>
                  <w:bookmarkStart w:id="31" w:name="_Toc17497"/>
                  <w:bookmarkStart w:id="32" w:name="_Toc29068"/>
                  <w:r>
                    <w:rPr>
                      <w:rFonts w:hint="eastAsia"/>
                      <w:color w:val="000000"/>
                      <w:sz w:val="18"/>
                      <w:szCs w:val="18"/>
                    </w:rPr>
                    <w:t>符合</w:t>
                  </w:r>
                  <w:bookmarkEnd w:id="31"/>
                  <w:bookmarkEnd w:id="32"/>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079" w:type="dxa"/>
                  <w:tcBorders>
                    <w:top w:val="single" w:color="auto" w:sz="4" w:space="0"/>
                    <w:bottom w:val="single" w:color="auto" w:sz="4" w:space="0"/>
                    <w:right w:val="single" w:color="auto" w:sz="4" w:space="0"/>
                  </w:tcBorders>
                  <w:vAlign w:val="center"/>
                </w:tcPr>
                <w:p>
                  <w:pPr>
                    <w:outlineLvl w:val="0"/>
                    <w:rPr>
                      <w:color w:val="000000"/>
                      <w:sz w:val="18"/>
                      <w:szCs w:val="18"/>
                    </w:rPr>
                  </w:pPr>
                  <w:bookmarkStart w:id="33" w:name="_Toc32709"/>
                  <w:bookmarkStart w:id="34" w:name="_Toc17943"/>
                  <w:r>
                    <w:rPr>
                      <w:rFonts w:hint="eastAsia"/>
                      <w:color w:val="000000"/>
                      <w:sz w:val="18"/>
                    </w:rPr>
                    <w:t>禁止未经许可在长江干支流及湖泊新设、改设或扩大排污口。</w:t>
                  </w:r>
                  <w:bookmarkEnd w:id="33"/>
                  <w:bookmarkEnd w:id="34"/>
                </w:p>
              </w:tc>
              <w:tc>
                <w:tcPr>
                  <w:tcW w:w="1166" w:type="dxa"/>
                  <w:tcBorders>
                    <w:top w:val="single" w:color="auto" w:sz="4" w:space="0"/>
                    <w:left w:val="single" w:color="auto" w:sz="4" w:space="0"/>
                    <w:bottom w:val="single" w:color="auto" w:sz="4" w:space="0"/>
                    <w:right w:val="single" w:color="auto" w:sz="4" w:space="0"/>
                  </w:tcBorders>
                  <w:vAlign w:val="center"/>
                </w:tcPr>
                <w:p>
                  <w:pPr>
                    <w:jc w:val="center"/>
                    <w:outlineLvl w:val="0"/>
                    <w:rPr>
                      <w:color w:val="000000"/>
                      <w:sz w:val="18"/>
                      <w:szCs w:val="18"/>
                    </w:rPr>
                  </w:pPr>
                  <w:bookmarkStart w:id="35" w:name="_Toc31671"/>
                  <w:bookmarkStart w:id="36" w:name="_Toc2238"/>
                  <w:r>
                    <w:rPr>
                      <w:rFonts w:hint="eastAsia"/>
                      <w:color w:val="000000"/>
                      <w:sz w:val="18"/>
                      <w:szCs w:val="18"/>
                    </w:rPr>
                    <w:t>不涉及</w:t>
                  </w:r>
                  <w:bookmarkEnd w:id="35"/>
                  <w:bookmarkEnd w:id="36"/>
                </w:p>
              </w:tc>
              <w:tc>
                <w:tcPr>
                  <w:tcW w:w="592" w:type="dxa"/>
                  <w:tcBorders>
                    <w:top w:val="single" w:color="auto" w:sz="4" w:space="0"/>
                    <w:left w:val="single" w:color="auto" w:sz="4" w:space="0"/>
                    <w:bottom w:val="single" w:color="auto" w:sz="4" w:space="0"/>
                  </w:tcBorders>
                  <w:vAlign w:val="center"/>
                </w:tcPr>
                <w:p>
                  <w:pPr>
                    <w:jc w:val="center"/>
                    <w:outlineLvl w:val="0"/>
                    <w:rPr>
                      <w:color w:val="000000"/>
                      <w:sz w:val="18"/>
                      <w:szCs w:val="18"/>
                    </w:rPr>
                  </w:pPr>
                  <w:bookmarkStart w:id="37" w:name="_Toc29433"/>
                  <w:bookmarkStart w:id="38" w:name="_Toc9243"/>
                  <w:r>
                    <w:rPr>
                      <w:rFonts w:hint="eastAsia"/>
                      <w:color w:val="000000"/>
                      <w:sz w:val="18"/>
                      <w:szCs w:val="18"/>
                    </w:rPr>
                    <w:t>符合</w:t>
                  </w:r>
                  <w:bookmarkEnd w:id="37"/>
                  <w:bookmarkEnd w:id="38"/>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079" w:type="dxa"/>
                  <w:tcBorders>
                    <w:top w:val="single" w:color="auto" w:sz="4" w:space="0"/>
                    <w:bottom w:val="single" w:color="auto" w:sz="4" w:space="0"/>
                    <w:right w:val="single" w:color="auto" w:sz="4" w:space="0"/>
                  </w:tcBorders>
                  <w:vAlign w:val="center"/>
                </w:tcPr>
                <w:p>
                  <w:pPr>
                    <w:outlineLvl w:val="0"/>
                    <w:rPr>
                      <w:color w:val="000000"/>
                      <w:sz w:val="18"/>
                      <w:szCs w:val="18"/>
                    </w:rPr>
                  </w:pPr>
                  <w:bookmarkStart w:id="39" w:name="_Toc31641"/>
                  <w:bookmarkStart w:id="40" w:name="_Toc10946"/>
                  <w:r>
                    <w:rPr>
                      <w:rFonts w:hint="eastAsia"/>
                      <w:color w:val="000000"/>
                      <w:sz w:val="18"/>
                    </w:rPr>
                    <w:t>禁止在“一江一口两湖七河”和</w:t>
                  </w:r>
                  <w:r>
                    <w:rPr>
                      <w:rFonts w:eastAsia="Times New Roman"/>
                      <w:color w:val="000000"/>
                      <w:sz w:val="18"/>
                    </w:rPr>
                    <w:t>332</w:t>
                  </w:r>
                  <w:r>
                    <w:rPr>
                      <w:rFonts w:hint="eastAsia"/>
                      <w:color w:val="000000"/>
                      <w:sz w:val="18"/>
                    </w:rPr>
                    <w:t>个水生生物保护区开展生产性捕捞。</w:t>
                  </w:r>
                  <w:bookmarkEnd w:id="39"/>
                  <w:bookmarkEnd w:id="40"/>
                </w:p>
              </w:tc>
              <w:tc>
                <w:tcPr>
                  <w:tcW w:w="1166" w:type="dxa"/>
                  <w:tcBorders>
                    <w:top w:val="single" w:color="auto" w:sz="4" w:space="0"/>
                    <w:left w:val="single" w:color="auto" w:sz="4" w:space="0"/>
                    <w:bottom w:val="single" w:color="auto" w:sz="4" w:space="0"/>
                    <w:right w:val="single" w:color="auto" w:sz="4" w:space="0"/>
                  </w:tcBorders>
                  <w:vAlign w:val="center"/>
                </w:tcPr>
                <w:p>
                  <w:pPr>
                    <w:jc w:val="center"/>
                    <w:outlineLvl w:val="0"/>
                    <w:rPr>
                      <w:color w:val="000000"/>
                      <w:sz w:val="18"/>
                      <w:szCs w:val="18"/>
                    </w:rPr>
                  </w:pPr>
                  <w:bookmarkStart w:id="41" w:name="_Toc14573"/>
                  <w:bookmarkStart w:id="42" w:name="_Toc21259"/>
                  <w:r>
                    <w:rPr>
                      <w:rFonts w:hint="eastAsia"/>
                      <w:color w:val="000000"/>
                      <w:sz w:val="18"/>
                      <w:szCs w:val="18"/>
                    </w:rPr>
                    <w:t>不涉及</w:t>
                  </w:r>
                  <w:bookmarkEnd w:id="41"/>
                  <w:bookmarkEnd w:id="42"/>
                </w:p>
              </w:tc>
              <w:tc>
                <w:tcPr>
                  <w:tcW w:w="592" w:type="dxa"/>
                  <w:tcBorders>
                    <w:top w:val="single" w:color="auto" w:sz="4" w:space="0"/>
                    <w:left w:val="single" w:color="auto" w:sz="4" w:space="0"/>
                    <w:bottom w:val="single" w:color="auto" w:sz="4" w:space="0"/>
                  </w:tcBorders>
                  <w:vAlign w:val="center"/>
                </w:tcPr>
                <w:p>
                  <w:pPr>
                    <w:jc w:val="center"/>
                    <w:outlineLvl w:val="0"/>
                    <w:rPr>
                      <w:color w:val="000000"/>
                      <w:sz w:val="18"/>
                      <w:szCs w:val="18"/>
                    </w:rPr>
                  </w:pPr>
                  <w:bookmarkStart w:id="43" w:name="_Toc25315"/>
                  <w:bookmarkStart w:id="44" w:name="_Toc839"/>
                  <w:r>
                    <w:rPr>
                      <w:rFonts w:hint="eastAsia"/>
                      <w:color w:val="000000"/>
                      <w:sz w:val="18"/>
                      <w:szCs w:val="18"/>
                    </w:rPr>
                    <w:t>符合</w:t>
                  </w:r>
                  <w:bookmarkEnd w:id="43"/>
                  <w:bookmarkEnd w:id="44"/>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079" w:type="dxa"/>
                  <w:tcBorders>
                    <w:top w:val="single" w:color="auto" w:sz="4" w:space="0"/>
                    <w:bottom w:val="single" w:color="auto" w:sz="4" w:space="0"/>
                    <w:right w:val="single" w:color="auto" w:sz="4" w:space="0"/>
                  </w:tcBorders>
                  <w:vAlign w:val="center"/>
                </w:tcPr>
                <w:p>
                  <w:pPr>
                    <w:rPr>
                      <w:color w:val="000000"/>
                      <w:sz w:val="18"/>
                      <w:szCs w:val="18"/>
                    </w:rPr>
                  </w:pPr>
                  <w:r>
                    <w:rPr>
                      <w:rFonts w:hint="eastAsia"/>
                      <w:color w:val="000000"/>
                      <w:sz w:val="18"/>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outlineLvl w:val="0"/>
                    <w:rPr>
                      <w:color w:val="000000"/>
                      <w:sz w:val="18"/>
                      <w:szCs w:val="18"/>
                    </w:rPr>
                  </w:pPr>
                  <w:bookmarkStart w:id="45" w:name="_Toc17748"/>
                  <w:bookmarkStart w:id="46" w:name="_Toc8449"/>
                  <w:r>
                    <w:rPr>
                      <w:rFonts w:hint="eastAsia"/>
                      <w:color w:val="000000"/>
                      <w:sz w:val="18"/>
                      <w:szCs w:val="18"/>
                    </w:rPr>
                    <w:t>不涉及</w:t>
                  </w:r>
                  <w:bookmarkEnd w:id="45"/>
                  <w:bookmarkEnd w:id="46"/>
                </w:p>
              </w:tc>
              <w:tc>
                <w:tcPr>
                  <w:tcW w:w="592" w:type="dxa"/>
                  <w:tcBorders>
                    <w:top w:val="single" w:color="auto" w:sz="4" w:space="0"/>
                    <w:left w:val="single" w:color="auto" w:sz="4" w:space="0"/>
                    <w:bottom w:val="single" w:color="auto" w:sz="4" w:space="0"/>
                  </w:tcBorders>
                  <w:vAlign w:val="center"/>
                </w:tcPr>
                <w:p>
                  <w:pPr>
                    <w:jc w:val="center"/>
                    <w:outlineLvl w:val="0"/>
                    <w:rPr>
                      <w:color w:val="000000"/>
                      <w:sz w:val="18"/>
                      <w:szCs w:val="18"/>
                    </w:rPr>
                  </w:pPr>
                  <w:bookmarkStart w:id="47" w:name="_Toc19751"/>
                  <w:bookmarkStart w:id="48" w:name="_Toc23755"/>
                  <w:r>
                    <w:rPr>
                      <w:rFonts w:hint="eastAsia"/>
                      <w:color w:val="000000"/>
                      <w:sz w:val="18"/>
                      <w:szCs w:val="18"/>
                    </w:rPr>
                    <w:t>符合</w:t>
                  </w:r>
                  <w:bookmarkEnd w:id="47"/>
                  <w:bookmarkEnd w:id="48"/>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079" w:type="dxa"/>
                  <w:tcBorders>
                    <w:top w:val="single" w:color="auto" w:sz="4" w:space="0"/>
                    <w:bottom w:val="single" w:color="auto" w:sz="4" w:space="0"/>
                    <w:right w:val="single" w:color="auto" w:sz="4" w:space="0"/>
                  </w:tcBorders>
                  <w:vAlign w:val="center"/>
                </w:tcPr>
                <w:p>
                  <w:pPr>
                    <w:rPr>
                      <w:color w:val="000000"/>
                      <w:sz w:val="18"/>
                      <w:szCs w:val="18"/>
                    </w:rPr>
                  </w:pPr>
                  <w:r>
                    <w:rPr>
                      <w:rFonts w:hint="eastAsia"/>
                      <w:color w:val="000000"/>
                      <w:sz w:val="18"/>
                    </w:rPr>
                    <w:t>禁止在合规园区外新建、扩建钢铁、石化、化工、焦化、建材、有色、制浆造纸等高污染项目。</w:t>
                  </w:r>
                </w:p>
              </w:tc>
              <w:tc>
                <w:tcPr>
                  <w:tcW w:w="1166" w:type="dxa"/>
                  <w:tcBorders>
                    <w:top w:val="single" w:color="auto" w:sz="4" w:space="0"/>
                    <w:left w:val="single" w:color="auto" w:sz="4" w:space="0"/>
                    <w:bottom w:val="single" w:color="auto" w:sz="4" w:space="0"/>
                    <w:right w:val="single" w:color="auto" w:sz="4" w:space="0"/>
                  </w:tcBorders>
                  <w:vAlign w:val="center"/>
                </w:tcPr>
                <w:p>
                  <w:pPr>
                    <w:outlineLvl w:val="0"/>
                    <w:rPr>
                      <w:color w:val="000000"/>
                      <w:sz w:val="18"/>
                      <w:szCs w:val="18"/>
                    </w:rPr>
                  </w:pPr>
                  <w:bookmarkStart w:id="49" w:name="_Toc18149"/>
                  <w:bookmarkStart w:id="50" w:name="_Toc31421"/>
                  <w:r>
                    <w:rPr>
                      <w:rFonts w:hint="eastAsia"/>
                      <w:color w:val="000000"/>
                      <w:sz w:val="18"/>
                      <w:szCs w:val="18"/>
                    </w:rPr>
                    <w:t>本项目不属于钢铁、石化、化工、焦化、建材、有色、制浆造纸等高污染项目。</w:t>
                  </w:r>
                  <w:bookmarkEnd w:id="49"/>
                  <w:bookmarkEnd w:id="50"/>
                </w:p>
              </w:tc>
              <w:tc>
                <w:tcPr>
                  <w:tcW w:w="592" w:type="dxa"/>
                  <w:tcBorders>
                    <w:top w:val="single" w:color="auto" w:sz="4" w:space="0"/>
                    <w:left w:val="single" w:color="auto" w:sz="4" w:space="0"/>
                    <w:bottom w:val="single" w:color="auto" w:sz="4" w:space="0"/>
                  </w:tcBorders>
                  <w:vAlign w:val="center"/>
                </w:tcPr>
                <w:p>
                  <w:pPr>
                    <w:jc w:val="center"/>
                    <w:outlineLvl w:val="0"/>
                    <w:rPr>
                      <w:color w:val="000000"/>
                      <w:sz w:val="18"/>
                      <w:szCs w:val="18"/>
                    </w:rPr>
                  </w:pPr>
                  <w:bookmarkStart w:id="51" w:name="_Toc2577"/>
                  <w:bookmarkStart w:id="52" w:name="_Toc15441"/>
                  <w:r>
                    <w:rPr>
                      <w:rFonts w:hint="eastAsia"/>
                      <w:color w:val="000000"/>
                      <w:sz w:val="18"/>
                      <w:szCs w:val="18"/>
                    </w:rPr>
                    <w:t>符合</w:t>
                  </w:r>
                  <w:bookmarkEnd w:id="51"/>
                  <w:bookmarkEnd w:id="52"/>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079" w:type="dxa"/>
                  <w:tcBorders>
                    <w:top w:val="single" w:color="auto" w:sz="4" w:space="0"/>
                    <w:bottom w:val="single" w:color="auto" w:sz="4" w:space="0"/>
                    <w:right w:val="single" w:color="auto" w:sz="4" w:space="0"/>
                  </w:tcBorders>
                  <w:vAlign w:val="center"/>
                </w:tcPr>
                <w:p>
                  <w:pPr>
                    <w:outlineLvl w:val="0"/>
                    <w:rPr>
                      <w:color w:val="000000"/>
                      <w:sz w:val="18"/>
                      <w:szCs w:val="18"/>
                    </w:rPr>
                  </w:pPr>
                  <w:bookmarkStart w:id="53" w:name="_Toc28298"/>
                  <w:bookmarkStart w:id="54" w:name="_Toc3080"/>
                  <w:r>
                    <w:rPr>
                      <w:rFonts w:hint="eastAsia"/>
                      <w:color w:val="000000"/>
                      <w:sz w:val="18"/>
                    </w:rPr>
                    <w:t>禁止新建、扩建不符合国家石化、现代煤化工等产业布局规划的项目。</w:t>
                  </w:r>
                  <w:bookmarkEnd w:id="53"/>
                  <w:bookmarkEnd w:id="54"/>
                </w:p>
              </w:tc>
              <w:tc>
                <w:tcPr>
                  <w:tcW w:w="1166" w:type="dxa"/>
                  <w:tcBorders>
                    <w:top w:val="single" w:color="auto" w:sz="4" w:space="0"/>
                    <w:left w:val="single" w:color="auto" w:sz="4" w:space="0"/>
                    <w:bottom w:val="single" w:color="auto" w:sz="4" w:space="0"/>
                    <w:right w:val="single" w:color="auto" w:sz="4" w:space="0"/>
                  </w:tcBorders>
                  <w:vAlign w:val="center"/>
                </w:tcPr>
                <w:p>
                  <w:pPr>
                    <w:jc w:val="center"/>
                    <w:outlineLvl w:val="0"/>
                    <w:rPr>
                      <w:color w:val="000000"/>
                      <w:sz w:val="18"/>
                      <w:szCs w:val="18"/>
                    </w:rPr>
                  </w:pPr>
                  <w:r>
                    <w:rPr>
                      <w:rFonts w:hint="eastAsia"/>
                      <w:color w:val="000000"/>
                      <w:sz w:val="18"/>
                      <w:szCs w:val="18"/>
                    </w:rPr>
                    <w:t>不涉及</w:t>
                  </w:r>
                </w:p>
              </w:tc>
              <w:tc>
                <w:tcPr>
                  <w:tcW w:w="592" w:type="dxa"/>
                  <w:tcBorders>
                    <w:top w:val="single" w:color="auto" w:sz="4" w:space="0"/>
                    <w:left w:val="single" w:color="auto" w:sz="4" w:space="0"/>
                    <w:bottom w:val="single" w:color="auto" w:sz="4" w:space="0"/>
                  </w:tcBorders>
                  <w:vAlign w:val="center"/>
                </w:tcPr>
                <w:p>
                  <w:pPr>
                    <w:jc w:val="center"/>
                    <w:outlineLvl w:val="0"/>
                    <w:rPr>
                      <w:color w:val="000000"/>
                      <w:sz w:val="18"/>
                      <w:szCs w:val="18"/>
                    </w:rPr>
                  </w:pPr>
                  <w:bookmarkStart w:id="55" w:name="_Toc10175"/>
                  <w:bookmarkStart w:id="56" w:name="_Toc32134"/>
                  <w:r>
                    <w:rPr>
                      <w:rFonts w:hint="eastAsia"/>
                      <w:color w:val="000000"/>
                      <w:sz w:val="18"/>
                      <w:szCs w:val="18"/>
                    </w:rPr>
                    <w:t>符合</w:t>
                  </w:r>
                  <w:bookmarkEnd w:id="55"/>
                  <w:bookmarkEnd w:id="56"/>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jc w:val="center"/>
              </w:trPr>
              <w:tc>
                <w:tcPr>
                  <w:tcW w:w="6079" w:type="dxa"/>
                  <w:tcBorders>
                    <w:top w:val="single" w:color="auto" w:sz="4" w:space="0"/>
                    <w:bottom w:val="single" w:color="auto" w:sz="12" w:space="0"/>
                    <w:right w:val="single" w:color="auto" w:sz="4" w:space="0"/>
                  </w:tcBorders>
                  <w:vAlign w:val="center"/>
                </w:tcPr>
                <w:p>
                  <w:pPr>
                    <w:rPr>
                      <w:color w:val="000000"/>
                      <w:sz w:val="18"/>
                      <w:szCs w:val="18"/>
                    </w:rPr>
                  </w:pPr>
                  <w:r>
                    <w:rPr>
                      <w:rFonts w:hint="eastAsia"/>
                      <w:color w:val="000000"/>
                      <w:sz w:val="18"/>
                    </w:rPr>
                    <w:t>禁止新建、扩建法律法规和相关政策明令禁止的落后产能项目。禁止新建、扩建不符合国家产能置换要求的严重过剩产能行业的项目。禁止新建、扩建不符合要求的高耗能高排放项目。</w:t>
                  </w:r>
                </w:p>
              </w:tc>
              <w:tc>
                <w:tcPr>
                  <w:tcW w:w="1166" w:type="dxa"/>
                  <w:tcBorders>
                    <w:top w:val="single" w:color="auto" w:sz="4" w:space="0"/>
                    <w:left w:val="single" w:color="auto" w:sz="4" w:space="0"/>
                    <w:bottom w:val="single" w:color="auto" w:sz="12" w:space="0"/>
                    <w:right w:val="single" w:color="auto" w:sz="4" w:space="0"/>
                  </w:tcBorders>
                  <w:vAlign w:val="center"/>
                </w:tcPr>
                <w:p>
                  <w:pPr>
                    <w:jc w:val="center"/>
                    <w:outlineLvl w:val="0"/>
                    <w:rPr>
                      <w:color w:val="000000"/>
                      <w:sz w:val="18"/>
                      <w:szCs w:val="18"/>
                    </w:rPr>
                  </w:pPr>
                  <w:bookmarkStart w:id="57" w:name="_Toc1355"/>
                  <w:bookmarkStart w:id="58" w:name="_Toc8618"/>
                  <w:r>
                    <w:rPr>
                      <w:rFonts w:hint="eastAsia"/>
                      <w:color w:val="000000"/>
                      <w:sz w:val="18"/>
                      <w:szCs w:val="18"/>
                    </w:rPr>
                    <w:t>不涉及</w:t>
                  </w:r>
                  <w:bookmarkEnd w:id="57"/>
                  <w:bookmarkEnd w:id="58"/>
                </w:p>
              </w:tc>
              <w:tc>
                <w:tcPr>
                  <w:tcW w:w="592" w:type="dxa"/>
                  <w:tcBorders>
                    <w:top w:val="single" w:color="auto" w:sz="4" w:space="0"/>
                    <w:left w:val="single" w:color="auto" w:sz="4" w:space="0"/>
                    <w:bottom w:val="single" w:color="auto" w:sz="12" w:space="0"/>
                  </w:tcBorders>
                  <w:vAlign w:val="center"/>
                </w:tcPr>
                <w:p>
                  <w:pPr>
                    <w:jc w:val="center"/>
                    <w:outlineLvl w:val="0"/>
                    <w:rPr>
                      <w:color w:val="000000"/>
                      <w:sz w:val="18"/>
                      <w:szCs w:val="18"/>
                    </w:rPr>
                  </w:pPr>
                  <w:bookmarkStart w:id="59" w:name="_Toc9251"/>
                  <w:bookmarkStart w:id="60" w:name="_Toc29370"/>
                  <w:r>
                    <w:rPr>
                      <w:rFonts w:hint="eastAsia"/>
                      <w:color w:val="000000"/>
                      <w:sz w:val="18"/>
                      <w:szCs w:val="18"/>
                    </w:rPr>
                    <w:t>符合</w:t>
                  </w:r>
                  <w:bookmarkEnd w:id="59"/>
                  <w:bookmarkEnd w:id="60"/>
                </w:p>
              </w:tc>
            </w:tr>
          </w:tbl>
          <w:p>
            <w:pPr>
              <w:tabs>
                <w:tab w:val="center" w:pos="4156"/>
                <w:tab w:val="left" w:pos="5964"/>
              </w:tabs>
              <w:adjustRightInd w:val="0"/>
              <w:snapToGrid w:val="0"/>
              <w:spacing w:line="360" w:lineRule="auto"/>
              <w:jc w:val="left"/>
              <w:rPr>
                <w:b/>
                <w:snapToGrid w:val="0"/>
                <w:color w:val="000000"/>
                <w:szCs w:val="21"/>
              </w:rPr>
            </w:pPr>
            <w:r>
              <w:rPr>
                <w:b/>
                <w:snapToGrid w:val="0"/>
                <w:color w:val="000000"/>
                <w:szCs w:val="21"/>
              </w:rPr>
              <w:t>6</w:t>
            </w:r>
            <w:r>
              <w:rPr>
                <w:rFonts w:hint="eastAsia"/>
                <w:b/>
                <w:snapToGrid w:val="0"/>
                <w:color w:val="000000"/>
                <w:szCs w:val="21"/>
              </w:rPr>
              <w:t>、太湖相关文件相符性分析</w:t>
            </w:r>
          </w:p>
          <w:p>
            <w:pPr>
              <w:topLinePunct/>
              <w:adjustRightInd w:val="0"/>
              <w:snapToGrid w:val="0"/>
              <w:spacing w:line="360" w:lineRule="auto"/>
              <w:ind w:firstLine="420" w:firstLineChars="200"/>
              <w:rPr>
                <w:color w:val="000000"/>
                <w:kern w:val="0"/>
                <w:szCs w:val="21"/>
              </w:rPr>
            </w:pPr>
            <w:r>
              <w:rPr>
                <w:rFonts w:hint="eastAsia"/>
                <w:color w:val="000000"/>
                <w:kern w:val="0"/>
                <w:szCs w:val="21"/>
              </w:rPr>
              <w:t>（</w:t>
            </w:r>
            <w:r>
              <w:rPr>
                <w:color w:val="000000"/>
                <w:kern w:val="0"/>
                <w:szCs w:val="21"/>
              </w:rPr>
              <w:t>1</w:t>
            </w:r>
            <w:r>
              <w:rPr>
                <w:rFonts w:hint="eastAsia"/>
                <w:color w:val="000000"/>
                <w:kern w:val="0"/>
                <w:szCs w:val="21"/>
              </w:rPr>
              <w:t>）《太湖流域管理条例》</w:t>
            </w:r>
          </w:p>
          <w:p>
            <w:pPr>
              <w:tabs>
                <w:tab w:val="center" w:pos="4156"/>
                <w:tab w:val="left" w:pos="5964"/>
              </w:tabs>
              <w:adjustRightInd w:val="0"/>
              <w:snapToGrid w:val="0"/>
              <w:jc w:val="center"/>
              <w:rPr>
                <w:b/>
                <w:bCs/>
                <w:color w:val="000000"/>
                <w:szCs w:val="21"/>
              </w:rPr>
            </w:pPr>
            <w:bookmarkStart w:id="61" w:name="_Hlk10028258"/>
            <w:r>
              <w:rPr>
                <w:rFonts w:hint="eastAsia"/>
                <w:b/>
                <w:bCs/>
                <w:color w:val="000000"/>
                <w:szCs w:val="21"/>
              </w:rPr>
              <w:t>表</w:t>
            </w:r>
            <w:r>
              <w:rPr>
                <w:b/>
                <w:bCs/>
                <w:color w:val="000000"/>
                <w:szCs w:val="21"/>
              </w:rPr>
              <w:t>1-1</w:t>
            </w:r>
            <w:r>
              <w:rPr>
                <w:rFonts w:hint="eastAsia"/>
                <w:b/>
                <w:bCs/>
                <w:color w:val="000000"/>
                <w:szCs w:val="21"/>
                <w:lang w:val="en-US" w:eastAsia="zh-CN"/>
              </w:rPr>
              <w:t>1</w:t>
            </w:r>
            <w:r>
              <w:rPr>
                <w:b/>
                <w:bCs/>
                <w:color w:val="000000"/>
                <w:szCs w:val="21"/>
              </w:rPr>
              <w:t xml:space="preserve">  </w:t>
            </w:r>
            <w:r>
              <w:rPr>
                <w:rFonts w:hint="eastAsia"/>
                <w:b/>
                <w:bCs/>
                <w:color w:val="000000"/>
                <w:szCs w:val="21"/>
              </w:rPr>
              <w:t>太湖流域管理条例</w:t>
            </w:r>
          </w:p>
          <w:tbl>
            <w:tblPr>
              <w:tblStyle w:val="23"/>
              <w:tblW w:w="78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962"/>
              <w:gridCol w:w="1011"/>
              <w:gridCol w:w="8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62" w:type="dxa"/>
                  <w:tcBorders>
                    <w:top w:val="single" w:color="auto" w:sz="12" w:space="0"/>
                    <w:bottom w:val="single" w:color="auto" w:sz="4" w:space="0"/>
                    <w:right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条</w:t>
                  </w:r>
                  <w:bookmarkEnd w:id="61"/>
                  <w:r>
                    <w:rPr>
                      <w:rFonts w:hint="eastAsia"/>
                      <w:color w:val="000000"/>
                      <w:sz w:val="18"/>
                      <w:szCs w:val="18"/>
                    </w:rPr>
                    <w:t>款内容</w:t>
                  </w:r>
                </w:p>
              </w:tc>
              <w:tc>
                <w:tcPr>
                  <w:tcW w:w="1011" w:type="dxa"/>
                  <w:tcBorders>
                    <w:top w:val="single" w:color="auto" w:sz="12" w:space="0"/>
                    <w:left w:val="single" w:color="auto" w:sz="4" w:space="0"/>
                    <w:bottom w:val="single" w:color="auto" w:sz="4" w:space="0"/>
                    <w:right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本项目情况</w:t>
                  </w:r>
                </w:p>
              </w:tc>
              <w:tc>
                <w:tcPr>
                  <w:tcW w:w="864" w:type="dxa"/>
                  <w:tcBorders>
                    <w:top w:val="single" w:color="auto" w:sz="12" w:space="0"/>
                    <w:left w:val="single" w:color="auto" w:sz="4" w:space="0"/>
                    <w:bottom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5962" w:type="dxa"/>
                  <w:tcBorders>
                    <w:top w:val="single" w:color="auto" w:sz="4" w:space="0"/>
                    <w:bottom w:val="single" w:color="auto" w:sz="4" w:space="0"/>
                    <w:right w:val="single" w:color="auto" w:sz="4" w:space="0"/>
                  </w:tcBorders>
                  <w:vAlign w:val="center"/>
                </w:tcPr>
                <w:p>
                  <w:pPr>
                    <w:overflowPunct w:val="0"/>
                    <w:adjustRightInd w:val="0"/>
                    <w:snapToGrid w:val="0"/>
                    <w:rPr>
                      <w:color w:val="000000"/>
                      <w:sz w:val="18"/>
                      <w:szCs w:val="18"/>
                    </w:rPr>
                  </w:pPr>
                  <w:r>
                    <w:rPr>
                      <w:rFonts w:hint="eastAsia"/>
                      <w:color w:val="000000"/>
                      <w:sz w:val="18"/>
                      <w:szCs w:val="18"/>
                    </w:rPr>
                    <w:t>禁止在太湖流域设置不符合国家产业政策和水环境综合治理要求的造纸、制革、酒精、淀粉、冶金、酿造、印染、电镀等排放水污染物的生产项目，现有的生产项目不能实现达标排放的，应当依法关闭。</w:t>
                  </w:r>
                </w:p>
              </w:tc>
              <w:tc>
                <w:tcPr>
                  <w:tcW w:w="1011"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不涉及</w:t>
                  </w:r>
                </w:p>
              </w:tc>
              <w:tc>
                <w:tcPr>
                  <w:tcW w:w="864" w:type="dxa"/>
                  <w:tcBorders>
                    <w:top w:val="single" w:color="auto" w:sz="4" w:space="0"/>
                    <w:left w:val="single" w:color="auto" w:sz="4" w:space="0"/>
                    <w:bottom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5962" w:type="dxa"/>
                  <w:tcBorders>
                    <w:top w:val="single" w:color="auto" w:sz="4" w:space="0"/>
                    <w:bottom w:val="single" w:color="auto" w:sz="4" w:space="0"/>
                    <w:right w:val="single" w:color="auto" w:sz="4" w:space="0"/>
                  </w:tcBorders>
                  <w:vAlign w:val="center"/>
                </w:tcPr>
                <w:p>
                  <w:pPr>
                    <w:overflowPunct w:val="0"/>
                    <w:adjustRightInd w:val="0"/>
                    <w:snapToGrid w:val="0"/>
                    <w:rPr>
                      <w:color w:val="000000"/>
                      <w:sz w:val="18"/>
                      <w:szCs w:val="18"/>
                    </w:rPr>
                  </w:pPr>
                  <w:r>
                    <w:rPr>
                      <w:rFonts w:hint="eastAsia"/>
                      <w:color w:val="000000"/>
                      <w:sz w:val="18"/>
                      <w:szCs w:val="18"/>
                    </w:rPr>
                    <w:t>新孟河、望虞河以外的其他主要入太湖河道，自河口</w:t>
                  </w:r>
                  <w:r>
                    <w:rPr>
                      <w:color w:val="000000"/>
                      <w:sz w:val="18"/>
                      <w:szCs w:val="18"/>
                    </w:rPr>
                    <w:t>1</w:t>
                  </w:r>
                  <w:r>
                    <w:rPr>
                      <w:rFonts w:hint="eastAsia"/>
                      <w:color w:val="000000"/>
                      <w:sz w:val="18"/>
                      <w:szCs w:val="18"/>
                    </w:rPr>
                    <w:t>万米上溯至</w:t>
                  </w:r>
                  <w:r>
                    <w:rPr>
                      <w:color w:val="000000"/>
                      <w:sz w:val="18"/>
                      <w:szCs w:val="18"/>
                    </w:rPr>
                    <w:t>5</w:t>
                  </w:r>
                  <w:r>
                    <w:rPr>
                      <w:rFonts w:hint="eastAsia"/>
                      <w:color w:val="000000"/>
                      <w:sz w:val="18"/>
                      <w:szCs w:val="18"/>
                    </w:rPr>
                    <w:t>万米河道岸线内及其岸线两侧各</w:t>
                  </w:r>
                  <w:r>
                    <w:rPr>
                      <w:color w:val="000000"/>
                      <w:sz w:val="18"/>
                      <w:szCs w:val="18"/>
                    </w:rPr>
                    <w:t>1000</w:t>
                  </w:r>
                  <w:r>
                    <w:rPr>
                      <w:rFonts w:hint="eastAsia"/>
                      <w:color w:val="000000"/>
                      <w:sz w:val="18"/>
                      <w:szCs w:val="18"/>
                    </w:rPr>
                    <w:t>米范围内，禁止下列行为：</w:t>
                  </w:r>
                </w:p>
                <w:p>
                  <w:pPr>
                    <w:overflowPunct w:val="0"/>
                    <w:adjustRightInd w:val="0"/>
                    <w:snapToGrid w:val="0"/>
                    <w:rPr>
                      <w:color w:val="000000"/>
                      <w:sz w:val="18"/>
                      <w:szCs w:val="18"/>
                    </w:rPr>
                  </w:pPr>
                  <w:r>
                    <w:rPr>
                      <w:rFonts w:hint="eastAsia"/>
                      <w:color w:val="000000"/>
                      <w:sz w:val="18"/>
                      <w:szCs w:val="18"/>
                    </w:rPr>
                    <w:t>（一）新建、扩建化工、医药生产项目；</w:t>
                  </w:r>
                </w:p>
              </w:tc>
              <w:tc>
                <w:tcPr>
                  <w:tcW w:w="1011"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不涉及</w:t>
                  </w:r>
                </w:p>
              </w:tc>
              <w:tc>
                <w:tcPr>
                  <w:tcW w:w="864" w:type="dxa"/>
                  <w:tcBorders>
                    <w:top w:val="single" w:color="auto" w:sz="4" w:space="0"/>
                    <w:left w:val="single" w:color="auto" w:sz="4" w:space="0"/>
                    <w:bottom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5962" w:type="dxa"/>
                  <w:tcBorders>
                    <w:top w:val="single" w:color="auto" w:sz="4" w:space="0"/>
                    <w:bottom w:val="single" w:color="auto" w:sz="4" w:space="0"/>
                    <w:right w:val="single" w:color="auto" w:sz="4" w:space="0"/>
                  </w:tcBorders>
                  <w:vAlign w:val="center"/>
                </w:tcPr>
                <w:p>
                  <w:pPr>
                    <w:overflowPunct w:val="0"/>
                    <w:adjustRightInd w:val="0"/>
                    <w:snapToGrid w:val="0"/>
                    <w:rPr>
                      <w:color w:val="000000"/>
                      <w:sz w:val="18"/>
                      <w:szCs w:val="18"/>
                    </w:rPr>
                  </w:pPr>
                  <w:r>
                    <w:rPr>
                      <w:rFonts w:hint="eastAsia"/>
                      <w:color w:val="000000"/>
                      <w:sz w:val="18"/>
                      <w:szCs w:val="18"/>
                    </w:rPr>
                    <w:t>（二）新建、扩建污水集中处理设施排污口以外的排污口；</w:t>
                  </w:r>
                </w:p>
              </w:tc>
              <w:tc>
                <w:tcPr>
                  <w:tcW w:w="1011"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不涉及</w:t>
                  </w:r>
                </w:p>
              </w:tc>
              <w:tc>
                <w:tcPr>
                  <w:tcW w:w="864" w:type="dxa"/>
                  <w:tcBorders>
                    <w:top w:val="single" w:color="auto" w:sz="4" w:space="0"/>
                    <w:left w:val="single" w:color="auto" w:sz="4" w:space="0"/>
                    <w:bottom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5962" w:type="dxa"/>
                  <w:tcBorders>
                    <w:top w:val="single" w:color="auto" w:sz="4" w:space="0"/>
                    <w:bottom w:val="single" w:color="auto" w:sz="4" w:space="0"/>
                    <w:right w:val="single" w:color="auto" w:sz="4" w:space="0"/>
                  </w:tcBorders>
                  <w:vAlign w:val="center"/>
                </w:tcPr>
                <w:p>
                  <w:pPr>
                    <w:overflowPunct w:val="0"/>
                    <w:adjustRightInd w:val="0"/>
                    <w:snapToGrid w:val="0"/>
                    <w:rPr>
                      <w:color w:val="000000"/>
                      <w:sz w:val="18"/>
                      <w:szCs w:val="18"/>
                    </w:rPr>
                  </w:pPr>
                  <w:r>
                    <w:rPr>
                      <w:rFonts w:hint="eastAsia"/>
                      <w:color w:val="000000"/>
                      <w:sz w:val="18"/>
                      <w:szCs w:val="18"/>
                    </w:rPr>
                    <w:t>（三）扩大水产养殖规模。</w:t>
                  </w:r>
                </w:p>
              </w:tc>
              <w:tc>
                <w:tcPr>
                  <w:tcW w:w="1011"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不涉及</w:t>
                  </w:r>
                </w:p>
              </w:tc>
              <w:tc>
                <w:tcPr>
                  <w:tcW w:w="864" w:type="dxa"/>
                  <w:tcBorders>
                    <w:top w:val="single" w:color="auto" w:sz="4" w:space="0"/>
                    <w:left w:val="single" w:color="auto" w:sz="4" w:space="0"/>
                    <w:bottom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962" w:type="dxa"/>
                  <w:tcBorders>
                    <w:top w:val="single" w:color="auto" w:sz="4" w:space="0"/>
                    <w:bottom w:val="single" w:color="auto" w:sz="4" w:space="0"/>
                    <w:right w:val="single" w:color="auto" w:sz="4" w:space="0"/>
                  </w:tcBorders>
                  <w:vAlign w:val="center"/>
                </w:tcPr>
                <w:p>
                  <w:pPr>
                    <w:overflowPunct w:val="0"/>
                    <w:adjustRightInd w:val="0"/>
                    <w:snapToGrid w:val="0"/>
                    <w:rPr>
                      <w:color w:val="000000"/>
                      <w:sz w:val="18"/>
                      <w:szCs w:val="18"/>
                    </w:rPr>
                  </w:pPr>
                  <w:r>
                    <w:rPr>
                      <w:rFonts w:hint="eastAsia"/>
                      <w:color w:val="000000"/>
                      <w:sz w:val="18"/>
                      <w:szCs w:val="18"/>
                    </w:rPr>
                    <w:t>太湖岸线内和岸线周边</w:t>
                  </w:r>
                  <w:r>
                    <w:rPr>
                      <w:color w:val="000000"/>
                      <w:sz w:val="18"/>
                      <w:szCs w:val="18"/>
                    </w:rPr>
                    <w:t>5000</w:t>
                  </w:r>
                  <w:r>
                    <w:rPr>
                      <w:rFonts w:hint="eastAsia"/>
                      <w:color w:val="000000"/>
                      <w:sz w:val="18"/>
                      <w:szCs w:val="18"/>
                    </w:rPr>
                    <w:t>米范围内，淀山湖岸线内和岸线周边</w:t>
                  </w:r>
                  <w:r>
                    <w:rPr>
                      <w:color w:val="000000"/>
                      <w:sz w:val="18"/>
                      <w:szCs w:val="18"/>
                    </w:rPr>
                    <w:t>2000</w:t>
                  </w:r>
                  <w:r>
                    <w:rPr>
                      <w:rFonts w:hint="eastAsia"/>
                      <w:color w:val="000000"/>
                      <w:sz w:val="18"/>
                      <w:szCs w:val="18"/>
                    </w:rPr>
                    <w:t>米范围内，太浦河、新孟河、望虞河岸线内和岸线两侧各</w:t>
                  </w:r>
                  <w:r>
                    <w:rPr>
                      <w:color w:val="000000"/>
                      <w:sz w:val="18"/>
                      <w:szCs w:val="18"/>
                    </w:rPr>
                    <w:t>1000</w:t>
                  </w:r>
                  <w:r>
                    <w:rPr>
                      <w:rFonts w:hint="eastAsia"/>
                      <w:color w:val="000000"/>
                      <w:sz w:val="18"/>
                      <w:szCs w:val="18"/>
                    </w:rPr>
                    <w:t>米范围内，其他主要入太湖河道自河口上溯至</w:t>
                  </w:r>
                  <w:r>
                    <w:rPr>
                      <w:color w:val="000000"/>
                      <w:sz w:val="18"/>
                      <w:szCs w:val="18"/>
                    </w:rPr>
                    <w:t>1</w:t>
                  </w:r>
                  <w:r>
                    <w:rPr>
                      <w:rFonts w:hint="eastAsia"/>
                      <w:color w:val="000000"/>
                      <w:sz w:val="18"/>
                      <w:szCs w:val="18"/>
                    </w:rPr>
                    <w:t>万米河道岸线内及其岸线两侧各</w:t>
                  </w:r>
                  <w:r>
                    <w:rPr>
                      <w:color w:val="000000"/>
                      <w:sz w:val="18"/>
                      <w:szCs w:val="18"/>
                    </w:rPr>
                    <w:t>1000</w:t>
                  </w:r>
                  <w:r>
                    <w:rPr>
                      <w:rFonts w:hint="eastAsia"/>
                      <w:color w:val="000000"/>
                      <w:sz w:val="18"/>
                      <w:szCs w:val="18"/>
                    </w:rPr>
                    <w:t>米范围内，禁止下列行为：</w:t>
                  </w:r>
                </w:p>
                <w:p>
                  <w:pPr>
                    <w:overflowPunct w:val="0"/>
                    <w:adjustRightInd w:val="0"/>
                    <w:snapToGrid w:val="0"/>
                    <w:rPr>
                      <w:color w:val="000000"/>
                      <w:sz w:val="18"/>
                      <w:szCs w:val="18"/>
                    </w:rPr>
                  </w:pPr>
                  <w:r>
                    <w:rPr>
                      <w:rFonts w:hint="eastAsia"/>
                      <w:color w:val="000000"/>
                      <w:sz w:val="18"/>
                      <w:szCs w:val="18"/>
                    </w:rPr>
                    <w:t>（一）设置剧毒物质、危险化学品的贮存、输送设施和废物回收场、垃圾场；</w:t>
                  </w:r>
                </w:p>
              </w:tc>
              <w:tc>
                <w:tcPr>
                  <w:tcW w:w="1011"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不涉及</w:t>
                  </w:r>
                </w:p>
              </w:tc>
              <w:tc>
                <w:tcPr>
                  <w:tcW w:w="864" w:type="dxa"/>
                  <w:tcBorders>
                    <w:top w:val="single" w:color="auto" w:sz="4" w:space="0"/>
                    <w:left w:val="single" w:color="auto" w:sz="4" w:space="0"/>
                    <w:bottom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56" w:hRule="atLeast"/>
                <w:jc w:val="center"/>
              </w:trPr>
              <w:tc>
                <w:tcPr>
                  <w:tcW w:w="5962" w:type="dxa"/>
                  <w:tcBorders>
                    <w:top w:val="single" w:color="auto" w:sz="4" w:space="0"/>
                    <w:bottom w:val="single" w:color="auto" w:sz="4" w:space="0"/>
                    <w:right w:val="single" w:color="auto" w:sz="4" w:space="0"/>
                  </w:tcBorders>
                  <w:vAlign w:val="center"/>
                </w:tcPr>
                <w:p>
                  <w:pPr>
                    <w:overflowPunct w:val="0"/>
                    <w:adjustRightInd w:val="0"/>
                    <w:snapToGrid w:val="0"/>
                    <w:rPr>
                      <w:color w:val="000000"/>
                      <w:sz w:val="18"/>
                      <w:szCs w:val="18"/>
                    </w:rPr>
                  </w:pPr>
                  <w:r>
                    <w:rPr>
                      <w:rFonts w:hint="eastAsia"/>
                      <w:color w:val="000000"/>
                      <w:sz w:val="18"/>
                      <w:szCs w:val="18"/>
                    </w:rPr>
                    <w:t>（二）设置水上餐饮经营设施；</w:t>
                  </w:r>
                </w:p>
              </w:tc>
              <w:tc>
                <w:tcPr>
                  <w:tcW w:w="1011"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不涉及</w:t>
                  </w:r>
                </w:p>
              </w:tc>
              <w:tc>
                <w:tcPr>
                  <w:tcW w:w="864" w:type="dxa"/>
                  <w:tcBorders>
                    <w:top w:val="single" w:color="auto" w:sz="4" w:space="0"/>
                    <w:left w:val="single" w:color="auto" w:sz="4" w:space="0"/>
                    <w:bottom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962" w:type="dxa"/>
                  <w:tcBorders>
                    <w:top w:val="single" w:color="auto" w:sz="4" w:space="0"/>
                    <w:bottom w:val="single" w:color="auto" w:sz="4" w:space="0"/>
                    <w:right w:val="single" w:color="auto" w:sz="4" w:space="0"/>
                  </w:tcBorders>
                  <w:vAlign w:val="center"/>
                </w:tcPr>
                <w:p>
                  <w:pPr>
                    <w:overflowPunct w:val="0"/>
                    <w:adjustRightInd w:val="0"/>
                    <w:snapToGrid w:val="0"/>
                    <w:rPr>
                      <w:color w:val="000000"/>
                      <w:sz w:val="18"/>
                      <w:szCs w:val="18"/>
                    </w:rPr>
                  </w:pPr>
                  <w:r>
                    <w:rPr>
                      <w:rFonts w:hint="eastAsia"/>
                      <w:color w:val="000000"/>
                      <w:sz w:val="18"/>
                      <w:szCs w:val="18"/>
                    </w:rPr>
                    <w:t>（三）新建、扩建高尔夫球场；</w:t>
                  </w:r>
                </w:p>
              </w:tc>
              <w:tc>
                <w:tcPr>
                  <w:tcW w:w="1011"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不涉及</w:t>
                  </w:r>
                </w:p>
              </w:tc>
              <w:tc>
                <w:tcPr>
                  <w:tcW w:w="864" w:type="dxa"/>
                  <w:tcBorders>
                    <w:top w:val="single" w:color="auto" w:sz="4" w:space="0"/>
                    <w:left w:val="single" w:color="auto" w:sz="4" w:space="0"/>
                    <w:bottom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962" w:type="dxa"/>
                  <w:tcBorders>
                    <w:top w:val="single" w:color="auto" w:sz="4" w:space="0"/>
                    <w:bottom w:val="single" w:color="auto" w:sz="4" w:space="0"/>
                    <w:right w:val="single" w:color="auto" w:sz="4" w:space="0"/>
                  </w:tcBorders>
                  <w:vAlign w:val="center"/>
                </w:tcPr>
                <w:p>
                  <w:pPr>
                    <w:overflowPunct w:val="0"/>
                    <w:adjustRightInd w:val="0"/>
                    <w:snapToGrid w:val="0"/>
                    <w:rPr>
                      <w:color w:val="000000"/>
                      <w:sz w:val="18"/>
                      <w:szCs w:val="18"/>
                    </w:rPr>
                  </w:pPr>
                  <w:r>
                    <w:rPr>
                      <w:rFonts w:hint="eastAsia"/>
                      <w:color w:val="000000"/>
                      <w:sz w:val="18"/>
                      <w:szCs w:val="18"/>
                    </w:rPr>
                    <w:t>（四）新建、扩建畜禽养殖场；</w:t>
                  </w:r>
                </w:p>
              </w:tc>
              <w:tc>
                <w:tcPr>
                  <w:tcW w:w="1011"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不涉及</w:t>
                  </w:r>
                </w:p>
              </w:tc>
              <w:tc>
                <w:tcPr>
                  <w:tcW w:w="864" w:type="dxa"/>
                  <w:tcBorders>
                    <w:top w:val="single" w:color="auto" w:sz="4" w:space="0"/>
                    <w:left w:val="single" w:color="auto" w:sz="4" w:space="0"/>
                    <w:bottom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5962" w:type="dxa"/>
                  <w:tcBorders>
                    <w:top w:val="single" w:color="auto" w:sz="4" w:space="0"/>
                    <w:bottom w:val="single" w:color="auto" w:sz="12" w:space="0"/>
                    <w:right w:val="single" w:color="auto" w:sz="4" w:space="0"/>
                  </w:tcBorders>
                  <w:vAlign w:val="center"/>
                </w:tcPr>
                <w:p>
                  <w:pPr>
                    <w:overflowPunct w:val="0"/>
                    <w:adjustRightInd w:val="0"/>
                    <w:snapToGrid w:val="0"/>
                    <w:rPr>
                      <w:color w:val="000000"/>
                      <w:sz w:val="18"/>
                      <w:szCs w:val="18"/>
                    </w:rPr>
                  </w:pPr>
                  <w:r>
                    <w:rPr>
                      <w:rFonts w:hint="eastAsia"/>
                      <w:color w:val="000000"/>
                      <w:sz w:val="18"/>
                      <w:szCs w:val="18"/>
                    </w:rPr>
                    <w:t>（五）新建、扩建向水体排放污染物的建设项目；</w:t>
                  </w:r>
                </w:p>
              </w:tc>
              <w:tc>
                <w:tcPr>
                  <w:tcW w:w="1011" w:type="dxa"/>
                  <w:tcBorders>
                    <w:top w:val="single" w:color="auto" w:sz="4" w:space="0"/>
                    <w:left w:val="single" w:color="auto" w:sz="4" w:space="0"/>
                    <w:bottom w:val="single" w:color="auto" w:sz="12" w:space="0"/>
                    <w:right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不涉及</w:t>
                  </w:r>
                </w:p>
              </w:tc>
              <w:tc>
                <w:tcPr>
                  <w:tcW w:w="864" w:type="dxa"/>
                  <w:tcBorders>
                    <w:top w:val="single" w:color="auto" w:sz="4" w:space="0"/>
                    <w:left w:val="single" w:color="auto" w:sz="4" w:space="0"/>
                    <w:bottom w:val="single" w:color="auto" w:sz="12" w:space="0"/>
                  </w:tcBorders>
                  <w:vAlign w:val="center"/>
                </w:tcPr>
                <w:p>
                  <w:pPr>
                    <w:overflowPunct w:val="0"/>
                    <w:adjustRightInd w:val="0"/>
                    <w:snapToGrid w:val="0"/>
                    <w:jc w:val="center"/>
                    <w:rPr>
                      <w:color w:val="000000"/>
                      <w:sz w:val="18"/>
                      <w:szCs w:val="18"/>
                    </w:rPr>
                  </w:pPr>
                  <w:r>
                    <w:rPr>
                      <w:rFonts w:hint="eastAsia"/>
                      <w:color w:val="000000"/>
                      <w:sz w:val="18"/>
                      <w:szCs w:val="18"/>
                    </w:rPr>
                    <w:t>符合</w:t>
                  </w:r>
                </w:p>
              </w:tc>
            </w:tr>
          </w:tbl>
          <w:p>
            <w:pPr>
              <w:overflowPunct w:val="0"/>
              <w:adjustRightInd w:val="0"/>
              <w:snapToGrid w:val="0"/>
              <w:spacing w:line="360" w:lineRule="auto"/>
              <w:ind w:firstLine="420" w:firstLineChars="200"/>
              <w:jc w:val="left"/>
              <w:rPr>
                <w:color w:val="000000"/>
                <w:kern w:val="0"/>
                <w:szCs w:val="21"/>
              </w:rPr>
            </w:pPr>
            <w:r>
              <w:rPr>
                <w:rFonts w:hint="eastAsia"/>
                <w:color w:val="000000"/>
                <w:kern w:val="0"/>
                <w:szCs w:val="21"/>
              </w:rPr>
              <w:t>（</w:t>
            </w:r>
            <w:r>
              <w:rPr>
                <w:color w:val="000000"/>
                <w:kern w:val="0"/>
                <w:szCs w:val="21"/>
              </w:rPr>
              <w:t>2</w:t>
            </w:r>
            <w:r>
              <w:rPr>
                <w:rFonts w:hint="eastAsia"/>
                <w:color w:val="000000"/>
                <w:kern w:val="0"/>
                <w:szCs w:val="21"/>
              </w:rPr>
              <w:t>）《江苏省太湖水污染防治条例》</w:t>
            </w:r>
          </w:p>
          <w:p>
            <w:pPr>
              <w:tabs>
                <w:tab w:val="center" w:pos="4156"/>
                <w:tab w:val="left" w:pos="5964"/>
              </w:tabs>
              <w:adjustRightInd w:val="0"/>
              <w:snapToGrid w:val="0"/>
              <w:jc w:val="center"/>
              <w:rPr>
                <w:b/>
                <w:bCs/>
                <w:color w:val="000000"/>
                <w:szCs w:val="21"/>
              </w:rPr>
            </w:pPr>
            <w:r>
              <w:rPr>
                <w:rFonts w:hint="eastAsia"/>
                <w:b/>
                <w:bCs/>
                <w:color w:val="000000"/>
                <w:szCs w:val="21"/>
              </w:rPr>
              <w:t>表</w:t>
            </w:r>
            <w:r>
              <w:rPr>
                <w:b/>
                <w:bCs/>
                <w:color w:val="000000"/>
                <w:szCs w:val="21"/>
              </w:rPr>
              <w:t>1-1</w:t>
            </w:r>
            <w:r>
              <w:rPr>
                <w:rFonts w:hint="eastAsia"/>
                <w:b/>
                <w:bCs/>
                <w:color w:val="000000"/>
                <w:szCs w:val="21"/>
                <w:lang w:val="en-US" w:eastAsia="zh-CN"/>
              </w:rPr>
              <w:t>2</w:t>
            </w:r>
            <w:r>
              <w:rPr>
                <w:b/>
                <w:bCs/>
                <w:color w:val="000000"/>
                <w:szCs w:val="21"/>
              </w:rPr>
              <w:t xml:space="preserve">  </w:t>
            </w:r>
            <w:r>
              <w:rPr>
                <w:rFonts w:hint="eastAsia"/>
                <w:b/>
                <w:bCs/>
                <w:color w:val="000000"/>
                <w:szCs w:val="21"/>
              </w:rPr>
              <w:t>江苏省太湖水污染防治条例（</w:t>
            </w:r>
            <w:r>
              <w:rPr>
                <w:b/>
                <w:bCs/>
                <w:color w:val="000000"/>
                <w:szCs w:val="21"/>
              </w:rPr>
              <w:t>2021</w:t>
            </w:r>
            <w:r>
              <w:rPr>
                <w:rFonts w:hint="eastAsia"/>
                <w:b/>
                <w:bCs/>
                <w:color w:val="000000"/>
                <w:szCs w:val="21"/>
              </w:rPr>
              <w:t>年修订）</w:t>
            </w:r>
          </w:p>
          <w:tbl>
            <w:tblPr>
              <w:tblStyle w:val="23"/>
              <w:tblW w:w="783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696"/>
              <w:gridCol w:w="1202"/>
              <w:gridCol w:w="9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696" w:type="dxa"/>
                  <w:tcBorders>
                    <w:top w:val="single" w:color="auto" w:sz="12" w:space="0"/>
                    <w:bottom w:val="single" w:color="auto" w:sz="4" w:space="0"/>
                    <w:right w:val="single" w:color="auto" w:sz="4" w:space="0"/>
                  </w:tcBorders>
                  <w:vAlign w:val="center"/>
                </w:tcPr>
                <w:p>
                  <w:pPr>
                    <w:overflowPunct w:val="0"/>
                    <w:adjustRightInd w:val="0"/>
                    <w:snapToGrid w:val="0"/>
                    <w:jc w:val="center"/>
                    <w:rPr>
                      <w:b/>
                      <w:bCs/>
                      <w:color w:val="000000"/>
                      <w:sz w:val="18"/>
                      <w:szCs w:val="18"/>
                    </w:rPr>
                  </w:pPr>
                  <w:r>
                    <w:rPr>
                      <w:rFonts w:hint="eastAsia"/>
                      <w:color w:val="000000"/>
                      <w:sz w:val="18"/>
                      <w:szCs w:val="18"/>
                    </w:rPr>
                    <w:t>条款内容</w:t>
                  </w:r>
                </w:p>
              </w:tc>
              <w:tc>
                <w:tcPr>
                  <w:tcW w:w="1202" w:type="dxa"/>
                  <w:tcBorders>
                    <w:top w:val="single" w:color="auto" w:sz="12" w:space="0"/>
                    <w:left w:val="single" w:color="auto" w:sz="4" w:space="0"/>
                    <w:bottom w:val="single" w:color="auto" w:sz="4" w:space="0"/>
                    <w:right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本项目情况</w:t>
                  </w:r>
                </w:p>
              </w:tc>
              <w:tc>
                <w:tcPr>
                  <w:tcW w:w="939" w:type="dxa"/>
                  <w:tcBorders>
                    <w:top w:val="single" w:color="auto" w:sz="12" w:space="0"/>
                    <w:left w:val="single" w:color="auto" w:sz="4" w:space="0"/>
                    <w:bottom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696" w:type="dxa"/>
                  <w:tcBorders>
                    <w:top w:val="single" w:color="auto" w:sz="4" w:space="0"/>
                    <w:bottom w:val="single" w:color="auto" w:sz="4" w:space="0"/>
                    <w:right w:val="single" w:color="auto" w:sz="4" w:space="0"/>
                  </w:tcBorders>
                  <w:vAlign w:val="center"/>
                </w:tcPr>
                <w:p>
                  <w:pPr>
                    <w:jc w:val="left"/>
                    <w:rPr>
                      <w:b/>
                      <w:bCs/>
                      <w:color w:val="000000"/>
                      <w:sz w:val="18"/>
                      <w:szCs w:val="18"/>
                    </w:rPr>
                  </w:pPr>
                  <w:r>
                    <w:rPr>
                      <w:rFonts w:hint="eastAsia"/>
                      <w:color w:val="000000"/>
                      <w:sz w:val="18"/>
                      <w:szCs w:val="18"/>
                    </w:rPr>
                    <w:t>新建、改建、扩建化学制浆造纸、制革、酿造、染料、印染、电镀以及其他排放含磷、氮等污染物的企业和项目，城镇污水集中处理等环境基础设施项目和第四十六条规定的情形除外。</w:t>
                  </w:r>
                </w:p>
              </w:tc>
              <w:tc>
                <w:tcPr>
                  <w:tcW w:w="1202"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
                      <w:bCs/>
                      <w:color w:val="000000"/>
                      <w:sz w:val="18"/>
                      <w:szCs w:val="18"/>
                    </w:rPr>
                  </w:pPr>
                  <w:r>
                    <w:rPr>
                      <w:rFonts w:hint="eastAsia"/>
                      <w:color w:val="000000"/>
                      <w:sz w:val="18"/>
                      <w:szCs w:val="18"/>
                    </w:rPr>
                    <w:t>不涉及</w:t>
                  </w:r>
                </w:p>
              </w:tc>
              <w:tc>
                <w:tcPr>
                  <w:tcW w:w="939" w:type="dxa"/>
                  <w:tcBorders>
                    <w:top w:val="single" w:color="auto" w:sz="4" w:space="0"/>
                    <w:left w:val="single" w:color="auto" w:sz="4" w:space="0"/>
                    <w:bottom w:val="single" w:color="auto" w:sz="4" w:space="0"/>
                  </w:tcBorders>
                  <w:vAlign w:val="center"/>
                </w:tcPr>
                <w:p>
                  <w:pPr>
                    <w:overflowPunct w:val="0"/>
                    <w:adjustRightInd w:val="0"/>
                    <w:snapToGrid w:val="0"/>
                    <w:jc w:val="center"/>
                    <w:rPr>
                      <w:b/>
                      <w:bCs/>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696" w:type="dxa"/>
                  <w:tcBorders>
                    <w:top w:val="single" w:color="auto" w:sz="4" w:space="0"/>
                    <w:bottom w:val="single" w:color="auto" w:sz="4" w:space="0"/>
                    <w:right w:val="single" w:color="auto" w:sz="4" w:space="0"/>
                  </w:tcBorders>
                  <w:vAlign w:val="center"/>
                </w:tcPr>
                <w:p>
                  <w:pPr>
                    <w:overflowPunct w:val="0"/>
                    <w:adjustRightInd w:val="0"/>
                    <w:snapToGrid w:val="0"/>
                    <w:jc w:val="left"/>
                    <w:rPr>
                      <w:b/>
                      <w:bCs/>
                      <w:color w:val="000000"/>
                      <w:sz w:val="18"/>
                      <w:szCs w:val="18"/>
                    </w:rPr>
                  </w:pPr>
                  <w:r>
                    <w:rPr>
                      <w:rFonts w:hint="eastAsia"/>
                      <w:color w:val="000000"/>
                      <w:sz w:val="18"/>
                      <w:szCs w:val="18"/>
                    </w:rPr>
                    <w:t>销售、使用含磷洗涤用品。</w:t>
                  </w:r>
                </w:p>
              </w:tc>
              <w:tc>
                <w:tcPr>
                  <w:tcW w:w="1202"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
                      <w:bCs/>
                      <w:color w:val="000000"/>
                      <w:sz w:val="18"/>
                      <w:szCs w:val="18"/>
                    </w:rPr>
                  </w:pPr>
                  <w:r>
                    <w:rPr>
                      <w:rFonts w:hint="eastAsia"/>
                      <w:color w:val="000000"/>
                      <w:sz w:val="18"/>
                      <w:szCs w:val="18"/>
                    </w:rPr>
                    <w:t>不涉及</w:t>
                  </w:r>
                </w:p>
              </w:tc>
              <w:tc>
                <w:tcPr>
                  <w:tcW w:w="939" w:type="dxa"/>
                  <w:tcBorders>
                    <w:top w:val="single" w:color="auto" w:sz="4" w:space="0"/>
                    <w:left w:val="single" w:color="auto" w:sz="4" w:space="0"/>
                    <w:bottom w:val="single" w:color="auto" w:sz="4" w:space="0"/>
                  </w:tcBorders>
                  <w:vAlign w:val="center"/>
                </w:tcPr>
                <w:p>
                  <w:pPr>
                    <w:overflowPunct w:val="0"/>
                    <w:adjustRightInd w:val="0"/>
                    <w:snapToGrid w:val="0"/>
                    <w:jc w:val="center"/>
                    <w:rPr>
                      <w:b/>
                      <w:bCs/>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696" w:type="dxa"/>
                  <w:tcBorders>
                    <w:top w:val="single" w:color="auto" w:sz="4" w:space="0"/>
                    <w:bottom w:val="single" w:color="auto" w:sz="4" w:space="0"/>
                    <w:right w:val="single" w:color="auto" w:sz="4" w:space="0"/>
                  </w:tcBorders>
                  <w:vAlign w:val="center"/>
                </w:tcPr>
                <w:p>
                  <w:pPr>
                    <w:jc w:val="left"/>
                    <w:rPr>
                      <w:b/>
                      <w:bCs/>
                      <w:color w:val="000000"/>
                      <w:sz w:val="18"/>
                      <w:szCs w:val="18"/>
                    </w:rPr>
                  </w:pPr>
                  <w:r>
                    <w:rPr>
                      <w:rFonts w:hint="eastAsia"/>
                      <w:color w:val="000000"/>
                      <w:sz w:val="18"/>
                      <w:szCs w:val="18"/>
                    </w:rPr>
                    <w:t>向水体排放或者倾倒油类、酸液、碱液、剧毒废渣废液、含放射性废渣废液、含病原体污水、工业废渣以及其他废弃物。</w:t>
                  </w:r>
                </w:p>
              </w:tc>
              <w:tc>
                <w:tcPr>
                  <w:tcW w:w="1202"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
                      <w:bCs/>
                      <w:color w:val="000000"/>
                      <w:sz w:val="18"/>
                      <w:szCs w:val="18"/>
                    </w:rPr>
                  </w:pPr>
                  <w:r>
                    <w:rPr>
                      <w:rFonts w:hint="eastAsia"/>
                      <w:color w:val="000000"/>
                      <w:sz w:val="18"/>
                      <w:szCs w:val="18"/>
                    </w:rPr>
                    <w:t>不涉及</w:t>
                  </w:r>
                </w:p>
              </w:tc>
              <w:tc>
                <w:tcPr>
                  <w:tcW w:w="939" w:type="dxa"/>
                  <w:tcBorders>
                    <w:top w:val="single" w:color="auto" w:sz="4" w:space="0"/>
                    <w:left w:val="single" w:color="auto" w:sz="4" w:space="0"/>
                    <w:bottom w:val="single" w:color="auto" w:sz="4" w:space="0"/>
                  </w:tcBorders>
                  <w:vAlign w:val="center"/>
                </w:tcPr>
                <w:p>
                  <w:pPr>
                    <w:overflowPunct w:val="0"/>
                    <w:adjustRightInd w:val="0"/>
                    <w:snapToGrid w:val="0"/>
                    <w:jc w:val="center"/>
                    <w:rPr>
                      <w:b/>
                      <w:bCs/>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696" w:type="dxa"/>
                  <w:tcBorders>
                    <w:top w:val="single" w:color="auto" w:sz="4" w:space="0"/>
                    <w:bottom w:val="single" w:color="auto" w:sz="4" w:space="0"/>
                    <w:right w:val="single" w:color="auto" w:sz="4" w:space="0"/>
                  </w:tcBorders>
                  <w:vAlign w:val="center"/>
                </w:tcPr>
                <w:p>
                  <w:pPr>
                    <w:jc w:val="left"/>
                    <w:rPr>
                      <w:b/>
                      <w:bCs/>
                      <w:color w:val="000000"/>
                      <w:sz w:val="18"/>
                      <w:szCs w:val="18"/>
                    </w:rPr>
                  </w:pPr>
                  <w:r>
                    <w:rPr>
                      <w:rFonts w:hint="eastAsia"/>
                      <w:color w:val="000000"/>
                      <w:sz w:val="18"/>
                      <w:szCs w:val="18"/>
                    </w:rPr>
                    <w:t>在水体清洗装贮过油类或者有毒有害污染物的车辆、船舶和容器等。</w:t>
                  </w:r>
                </w:p>
              </w:tc>
              <w:tc>
                <w:tcPr>
                  <w:tcW w:w="1202"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
                      <w:bCs/>
                      <w:color w:val="000000"/>
                      <w:sz w:val="18"/>
                      <w:szCs w:val="18"/>
                    </w:rPr>
                  </w:pPr>
                  <w:r>
                    <w:rPr>
                      <w:rFonts w:hint="eastAsia"/>
                      <w:color w:val="000000"/>
                      <w:sz w:val="18"/>
                      <w:szCs w:val="18"/>
                    </w:rPr>
                    <w:t>不涉及</w:t>
                  </w:r>
                </w:p>
              </w:tc>
              <w:tc>
                <w:tcPr>
                  <w:tcW w:w="939" w:type="dxa"/>
                  <w:tcBorders>
                    <w:top w:val="single" w:color="auto" w:sz="4" w:space="0"/>
                    <w:left w:val="single" w:color="auto" w:sz="4" w:space="0"/>
                    <w:bottom w:val="single" w:color="auto" w:sz="4" w:space="0"/>
                  </w:tcBorders>
                  <w:vAlign w:val="center"/>
                </w:tcPr>
                <w:p>
                  <w:pPr>
                    <w:overflowPunct w:val="0"/>
                    <w:adjustRightInd w:val="0"/>
                    <w:snapToGrid w:val="0"/>
                    <w:jc w:val="center"/>
                    <w:rPr>
                      <w:b/>
                      <w:bCs/>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696" w:type="dxa"/>
                  <w:tcBorders>
                    <w:top w:val="single" w:color="auto" w:sz="4" w:space="0"/>
                    <w:bottom w:val="single" w:color="auto" w:sz="4" w:space="0"/>
                    <w:right w:val="single" w:color="auto" w:sz="4" w:space="0"/>
                  </w:tcBorders>
                  <w:vAlign w:val="center"/>
                </w:tcPr>
                <w:p>
                  <w:pPr>
                    <w:overflowPunct w:val="0"/>
                    <w:adjustRightInd w:val="0"/>
                    <w:snapToGrid w:val="0"/>
                    <w:jc w:val="left"/>
                    <w:rPr>
                      <w:b/>
                      <w:bCs/>
                      <w:color w:val="000000"/>
                      <w:sz w:val="18"/>
                      <w:szCs w:val="18"/>
                    </w:rPr>
                  </w:pPr>
                  <w:r>
                    <w:rPr>
                      <w:rFonts w:hint="eastAsia"/>
                      <w:color w:val="000000"/>
                      <w:sz w:val="18"/>
                      <w:szCs w:val="18"/>
                    </w:rPr>
                    <w:t>使用农药等有毒物毒杀水生生物。</w:t>
                  </w:r>
                </w:p>
              </w:tc>
              <w:tc>
                <w:tcPr>
                  <w:tcW w:w="1202"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
                      <w:bCs/>
                      <w:color w:val="000000"/>
                      <w:sz w:val="18"/>
                      <w:szCs w:val="18"/>
                    </w:rPr>
                  </w:pPr>
                  <w:r>
                    <w:rPr>
                      <w:rFonts w:hint="eastAsia"/>
                      <w:color w:val="000000"/>
                      <w:sz w:val="18"/>
                      <w:szCs w:val="18"/>
                    </w:rPr>
                    <w:t>不涉及</w:t>
                  </w:r>
                </w:p>
              </w:tc>
              <w:tc>
                <w:tcPr>
                  <w:tcW w:w="939" w:type="dxa"/>
                  <w:tcBorders>
                    <w:top w:val="single" w:color="auto" w:sz="4" w:space="0"/>
                    <w:left w:val="single" w:color="auto" w:sz="4" w:space="0"/>
                    <w:bottom w:val="single" w:color="auto" w:sz="4" w:space="0"/>
                  </w:tcBorders>
                  <w:vAlign w:val="center"/>
                </w:tcPr>
                <w:p>
                  <w:pPr>
                    <w:overflowPunct w:val="0"/>
                    <w:adjustRightInd w:val="0"/>
                    <w:snapToGrid w:val="0"/>
                    <w:jc w:val="center"/>
                    <w:rPr>
                      <w:b/>
                      <w:bCs/>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696" w:type="dxa"/>
                  <w:tcBorders>
                    <w:top w:val="single" w:color="auto" w:sz="4" w:space="0"/>
                    <w:bottom w:val="single" w:color="auto" w:sz="4" w:space="0"/>
                    <w:right w:val="single" w:color="auto" w:sz="4" w:space="0"/>
                  </w:tcBorders>
                  <w:vAlign w:val="center"/>
                </w:tcPr>
                <w:p>
                  <w:pPr>
                    <w:overflowPunct w:val="0"/>
                    <w:adjustRightInd w:val="0"/>
                    <w:snapToGrid w:val="0"/>
                    <w:jc w:val="left"/>
                    <w:rPr>
                      <w:b/>
                      <w:bCs/>
                      <w:color w:val="000000"/>
                      <w:sz w:val="18"/>
                      <w:szCs w:val="18"/>
                    </w:rPr>
                  </w:pPr>
                  <w:r>
                    <w:rPr>
                      <w:rFonts w:hint="eastAsia"/>
                      <w:color w:val="000000"/>
                      <w:sz w:val="18"/>
                      <w:szCs w:val="18"/>
                    </w:rPr>
                    <w:t>向水体直接排放人畜粪便、倾倒垃圾。</w:t>
                  </w:r>
                </w:p>
              </w:tc>
              <w:tc>
                <w:tcPr>
                  <w:tcW w:w="1202"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
                      <w:bCs/>
                      <w:color w:val="000000"/>
                      <w:sz w:val="18"/>
                      <w:szCs w:val="18"/>
                    </w:rPr>
                  </w:pPr>
                  <w:r>
                    <w:rPr>
                      <w:rFonts w:hint="eastAsia"/>
                      <w:color w:val="000000"/>
                      <w:sz w:val="18"/>
                      <w:szCs w:val="18"/>
                    </w:rPr>
                    <w:t>不涉及</w:t>
                  </w:r>
                </w:p>
              </w:tc>
              <w:tc>
                <w:tcPr>
                  <w:tcW w:w="939" w:type="dxa"/>
                  <w:tcBorders>
                    <w:top w:val="single" w:color="auto" w:sz="4" w:space="0"/>
                    <w:left w:val="single" w:color="auto" w:sz="4" w:space="0"/>
                    <w:bottom w:val="single" w:color="auto" w:sz="4" w:space="0"/>
                  </w:tcBorders>
                  <w:vAlign w:val="center"/>
                </w:tcPr>
                <w:p>
                  <w:pPr>
                    <w:overflowPunct w:val="0"/>
                    <w:adjustRightInd w:val="0"/>
                    <w:snapToGrid w:val="0"/>
                    <w:jc w:val="center"/>
                    <w:rPr>
                      <w:b/>
                      <w:bCs/>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696" w:type="dxa"/>
                  <w:tcBorders>
                    <w:top w:val="single" w:color="auto" w:sz="4" w:space="0"/>
                    <w:bottom w:val="single" w:color="auto" w:sz="4" w:space="0"/>
                    <w:right w:val="single" w:color="auto" w:sz="4" w:space="0"/>
                  </w:tcBorders>
                  <w:vAlign w:val="center"/>
                </w:tcPr>
                <w:p>
                  <w:pPr>
                    <w:overflowPunct w:val="0"/>
                    <w:adjustRightInd w:val="0"/>
                    <w:snapToGrid w:val="0"/>
                    <w:jc w:val="left"/>
                    <w:rPr>
                      <w:b/>
                      <w:bCs/>
                      <w:color w:val="000000"/>
                      <w:sz w:val="18"/>
                      <w:szCs w:val="18"/>
                    </w:rPr>
                  </w:pPr>
                  <w:r>
                    <w:rPr>
                      <w:rFonts w:hint="eastAsia"/>
                      <w:color w:val="000000"/>
                      <w:sz w:val="18"/>
                      <w:szCs w:val="18"/>
                    </w:rPr>
                    <w:t>围湖造地。</w:t>
                  </w:r>
                </w:p>
              </w:tc>
              <w:tc>
                <w:tcPr>
                  <w:tcW w:w="1202"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
                      <w:bCs/>
                      <w:color w:val="000000"/>
                      <w:sz w:val="18"/>
                      <w:szCs w:val="18"/>
                    </w:rPr>
                  </w:pPr>
                  <w:r>
                    <w:rPr>
                      <w:rFonts w:hint="eastAsia"/>
                      <w:color w:val="000000"/>
                      <w:sz w:val="18"/>
                      <w:szCs w:val="18"/>
                    </w:rPr>
                    <w:t>不涉及</w:t>
                  </w:r>
                </w:p>
              </w:tc>
              <w:tc>
                <w:tcPr>
                  <w:tcW w:w="939" w:type="dxa"/>
                  <w:tcBorders>
                    <w:top w:val="single" w:color="auto" w:sz="4" w:space="0"/>
                    <w:left w:val="single" w:color="auto" w:sz="4" w:space="0"/>
                    <w:bottom w:val="single" w:color="auto" w:sz="4" w:space="0"/>
                  </w:tcBorders>
                  <w:vAlign w:val="center"/>
                </w:tcPr>
                <w:p>
                  <w:pPr>
                    <w:overflowPunct w:val="0"/>
                    <w:adjustRightInd w:val="0"/>
                    <w:snapToGrid w:val="0"/>
                    <w:jc w:val="center"/>
                    <w:rPr>
                      <w:b/>
                      <w:bCs/>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696" w:type="dxa"/>
                  <w:tcBorders>
                    <w:top w:val="single" w:color="auto" w:sz="4" w:space="0"/>
                    <w:bottom w:val="single" w:color="auto" w:sz="4" w:space="0"/>
                    <w:right w:val="single" w:color="auto" w:sz="4" w:space="0"/>
                  </w:tcBorders>
                  <w:vAlign w:val="center"/>
                </w:tcPr>
                <w:p>
                  <w:pPr>
                    <w:jc w:val="left"/>
                    <w:rPr>
                      <w:color w:val="000000"/>
                      <w:sz w:val="18"/>
                      <w:szCs w:val="18"/>
                    </w:rPr>
                  </w:pPr>
                  <w:r>
                    <w:rPr>
                      <w:rFonts w:hint="eastAsia"/>
                      <w:color w:val="000000"/>
                      <w:sz w:val="18"/>
                      <w:szCs w:val="18"/>
                    </w:rPr>
                    <w:t>违法开山采石，或者进行破坏林木、植被、水生生物的活动。</w:t>
                  </w:r>
                </w:p>
              </w:tc>
              <w:tc>
                <w:tcPr>
                  <w:tcW w:w="1202"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
                      <w:bCs/>
                      <w:color w:val="000000"/>
                      <w:sz w:val="18"/>
                      <w:szCs w:val="18"/>
                    </w:rPr>
                  </w:pPr>
                  <w:r>
                    <w:rPr>
                      <w:rFonts w:hint="eastAsia"/>
                      <w:color w:val="000000"/>
                      <w:sz w:val="18"/>
                      <w:szCs w:val="18"/>
                    </w:rPr>
                    <w:t>不涉及</w:t>
                  </w:r>
                </w:p>
              </w:tc>
              <w:tc>
                <w:tcPr>
                  <w:tcW w:w="939" w:type="dxa"/>
                  <w:tcBorders>
                    <w:top w:val="single" w:color="auto" w:sz="4" w:space="0"/>
                    <w:left w:val="single" w:color="auto" w:sz="4" w:space="0"/>
                    <w:bottom w:val="single" w:color="auto" w:sz="4" w:space="0"/>
                  </w:tcBorders>
                  <w:vAlign w:val="center"/>
                </w:tcPr>
                <w:p>
                  <w:pPr>
                    <w:overflowPunct w:val="0"/>
                    <w:adjustRightInd w:val="0"/>
                    <w:snapToGrid w:val="0"/>
                    <w:jc w:val="center"/>
                    <w:rPr>
                      <w:b/>
                      <w:bCs/>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696" w:type="dxa"/>
                  <w:tcBorders>
                    <w:top w:val="single" w:color="auto" w:sz="4" w:space="0"/>
                    <w:bottom w:val="single" w:color="auto" w:sz="12" w:space="0"/>
                    <w:right w:val="single" w:color="auto" w:sz="4" w:space="0"/>
                  </w:tcBorders>
                  <w:vAlign w:val="center"/>
                </w:tcPr>
                <w:p>
                  <w:pPr>
                    <w:overflowPunct w:val="0"/>
                    <w:adjustRightInd w:val="0"/>
                    <w:snapToGrid w:val="0"/>
                    <w:jc w:val="left"/>
                    <w:rPr>
                      <w:color w:val="000000"/>
                      <w:sz w:val="18"/>
                      <w:szCs w:val="18"/>
                    </w:rPr>
                  </w:pPr>
                  <w:r>
                    <w:rPr>
                      <w:rFonts w:hint="eastAsia"/>
                      <w:color w:val="000000"/>
                      <w:sz w:val="18"/>
                      <w:szCs w:val="18"/>
                    </w:rPr>
                    <w:t>法律法规禁止的其他行为。</w:t>
                  </w:r>
                </w:p>
              </w:tc>
              <w:tc>
                <w:tcPr>
                  <w:tcW w:w="1202" w:type="dxa"/>
                  <w:tcBorders>
                    <w:top w:val="single" w:color="auto" w:sz="4" w:space="0"/>
                    <w:left w:val="single" w:color="auto" w:sz="4" w:space="0"/>
                    <w:bottom w:val="single" w:color="auto" w:sz="12" w:space="0"/>
                    <w:right w:val="single" w:color="auto" w:sz="4" w:space="0"/>
                  </w:tcBorders>
                  <w:vAlign w:val="center"/>
                </w:tcPr>
                <w:p>
                  <w:pPr>
                    <w:overflowPunct w:val="0"/>
                    <w:adjustRightInd w:val="0"/>
                    <w:snapToGrid w:val="0"/>
                    <w:jc w:val="center"/>
                    <w:rPr>
                      <w:b/>
                      <w:bCs/>
                      <w:color w:val="000000"/>
                      <w:sz w:val="18"/>
                      <w:szCs w:val="18"/>
                    </w:rPr>
                  </w:pPr>
                  <w:r>
                    <w:rPr>
                      <w:rFonts w:hint="eastAsia"/>
                      <w:color w:val="000000"/>
                      <w:sz w:val="18"/>
                      <w:szCs w:val="18"/>
                    </w:rPr>
                    <w:t>不涉及</w:t>
                  </w:r>
                </w:p>
              </w:tc>
              <w:tc>
                <w:tcPr>
                  <w:tcW w:w="939" w:type="dxa"/>
                  <w:tcBorders>
                    <w:top w:val="single" w:color="auto" w:sz="4" w:space="0"/>
                    <w:left w:val="single" w:color="auto" w:sz="4" w:space="0"/>
                    <w:bottom w:val="single" w:color="auto" w:sz="12" w:space="0"/>
                  </w:tcBorders>
                  <w:vAlign w:val="center"/>
                </w:tcPr>
                <w:p>
                  <w:pPr>
                    <w:overflowPunct w:val="0"/>
                    <w:adjustRightInd w:val="0"/>
                    <w:snapToGrid w:val="0"/>
                    <w:jc w:val="center"/>
                    <w:rPr>
                      <w:b/>
                      <w:bCs/>
                      <w:color w:val="000000"/>
                      <w:sz w:val="18"/>
                      <w:szCs w:val="18"/>
                    </w:rPr>
                  </w:pPr>
                  <w:r>
                    <w:rPr>
                      <w:rFonts w:hint="eastAsia"/>
                      <w:color w:val="000000"/>
                      <w:sz w:val="18"/>
                      <w:szCs w:val="18"/>
                    </w:rPr>
                    <w:t>符合</w:t>
                  </w:r>
                </w:p>
              </w:tc>
            </w:tr>
          </w:tbl>
          <w:p>
            <w:pPr>
              <w:tabs>
                <w:tab w:val="center" w:pos="4156"/>
                <w:tab w:val="left" w:pos="5964"/>
              </w:tabs>
              <w:adjustRightInd w:val="0"/>
              <w:snapToGrid w:val="0"/>
              <w:spacing w:line="360" w:lineRule="auto"/>
              <w:jc w:val="left"/>
              <w:rPr>
                <w:b/>
                <w:snapToGrid w:val="0"/>
                <w:color w:val="000000"/>
                <w:szCs w:val="21"/>
              </w:rPr>
            </w:pPr>
            <w:r>
              <w:rPr>
                <w:b/>
                <w:snapToGrid w:val="0"/>
                <w:color w:val="000000"/>
                <w:szCs w:val="21"/>
              </w:rPr>
              <w:t>7</w:t>
            </w:r>
            <w:r>
              <w:rPr>
                <w:rFonts w:hint="eastAsia"/>
                <w:b/>
                <w:snapToGrid w:val="0"/>
                <w:color w:val="000000"/>
                <w:szCs w:val="21"/>
              </w:rPr>
              <w:t>、《长三角生态绿色一体化发展示范区生态环境准入清单》相符性分析</w:t>
            </w:r>
          </w:p>
          <w:p>
            <w:pPr>
              <w:tabs>
                <w:tab w:val="center" w:pos="4156"/>
                <w:tab w:val="left" w:pos="5964"/>
              </w:tabs>
              <w:adjustRightInd w:val="0"/>
              <w:snapToGrid w:val="0"/>
              <w:jc w:val="center"/>
              <w:rPr>
                <w:b/>
                <w:bCs/>
                <w:color w:val="000000"/>
                <w:szCs w:val="21"/>
              </w:rPr>
            </w:pPr>
            <w:r>
              <w:rPr>
                <w:rFonts w:hint="eastAsia"/>
                <w:b/>
                <w:bCs/>
                <w:color w:val="000000"/>
                <w:szCs w:val="21"/>
              </w:rPr>
              <w:t>表</w:t>
            </w:r>
            <w:r>
              <w:rPr>
                <w:b/>
                <w:bCs/>
                <w:color w:val="000000"/>
                <w:szCs w:val="21"/>
              </w:rPr>
              <w:t>1-1</w:t>
            </w:r>
            <w:r>
              <w:rPr>
                <w:rFonts w:hint="eastAsia"/>
                <w:b/>
                <w:bCs/>
                <w:color w:val="000000"/>
                <w:szCs w:val="21"/>
                <w:lang w:val="en-US" w:eastAsia="zh-CN"/>
              </w:rPr>
              <w:t>3</w:t>
            </w:r>
            <w:r>
              <w:rPr>
                <w:b/>
                <w:bCs/>
                <w:color w:val="000000"/>
                <w:szCs w:val="21"/>
              </w:rPr>
              <w:t xml:space="preserve">  </w:t>
            </w:r>
            <w:r>
              <w:rPr>
                <w:rFonts w:hint="eastAsia"/>
                <w:b/>
                <w:bCs/>
                <w:color w:val="000000"/>
                <w:szCs w:val="21"/>
              </w:rPr>
              <w:t>长三角生态绿色一体化发展示范区生态环境准入清单</w:t>
            </w:r>
          </w:p>
          <w:tbl>
            <w:tblPr>
              <w:tblStyle w:val="23"/>
              <w:tblW w:w="78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506"/>
              <w:gridCol w:w="1467"/>
              <w:gridCol w:w="8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506" w:type="dxa"/>
                  <w:tcBorders>
                    <w:top w:val="single" w:color="auto" w:sz="12" w:space="0"/>
                    <w:bottom w:val="single" w:color="auto" w:sz="4" w:space="0"/>
                    <w:right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条款内容</w:t>
                  </w:r>
                </w:p>
              </w:tc>
              <w:tc>
                <w:tcPr>
                  <w:tcW w:w="1467" w:type="dxa"/>
                  <w:tcBorders>
                    <w:top w:val="single" w:color="auto" w:sz="12" w:space="0"/>
                    <w:left w:val="single" w:color="auto" w:sz="4" w:space="0"/>
                    <w:bottom w:val="single" w:color="auto" w:sz="4" w:space="0"/>
                    <w:right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本项目情况</w:t>
                  </w:r>
                </w:p>
              </w:tc>
              <w:tc>
                <w:tcPr>
                  <w:tcW w:w="864" w:type="dxa"/>
                  <w:tcBorders>
                    <w:top w:val="single" w:color="auto" w:sz="12" w:space="0"/>
                    <w:left w:val="single" w:color="auto" w:sz="4" w:space="0"/>
                    <w:bottom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5506" w:type="dxa"/>
                  <w:tcBorders>
                    <w:top w:val="single" w:color="auto" w:sz="4" w:space="0"/>
                    <w:bottom w:val="single" w:color="auto" w:sz="4" w:space="0"/>
                    <w:right w:val="single" w:color="auto" w:sz="4" w:space="0"/>
                  </w:tcBorders>
                  <w:vAlign w:val="center"/>
                </w:tcPr>
                <w:p>
                  <w:pPr>
                    <w:jc w:val="left"/>
                    <w:rPr>
                      <w:color w:val="000000"/>
                      <w:sz w:val="18"/>
                      <w:szCs w:val="18"/>
                    </w:rPr>
                  </w:pPr>
                  <w:r>
                    <w:rPr>
                      <w:rFonts w:hint="eastAsia"/>
                      <w:color w:val="000000"/>
                      <w:sz w:val="18"/>
                      <w:szCs w:val="18"/>
                    </w:rPr>
                    <w:t>严格执行相关法律法规，禁止开展和建设损害生态保护红线主导生态功能、法律法规禁止的活动和项目。结构性生态空间内禁止对主导生态功能产生影响的开发建设活动。</w:t>
                  </w:r>
                </w:p>
              </w:tc>
              <w:tc>
                <w:tcPr>
                  <w:tcW w:w="1467"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ind w:right="0"/>
                    <w:rPr>
                      <w:color w:val="000000"/>
                      <w:szCs w:val="18"/>
                    </w:rPr>
                  </w:pPr>
                  <w:r>
                    <w:rPr>
                      <w:rFonts w:hint="eastAsia"/>
                      <w:color w:val="000000"/>
                      <w:szCs w:val="18"/>
                    </w:rPr>
                    <w:t>本项目不在生态红线内</w:t>
                  </w:r>
                </w:p>
              </w:tc>
              <w:tc>
                <w:tcPr>
                  <w:tcW w:w="864" w:type="dxa"/>
                  <w:tcBorders>
                    <w:top w:val="single" w:color="auto" w:sz="4" w:space="0"/>
                    <w:left w:val="single" w:color="auto" w:sz="4" w:space="0"/>
                    <w:bottom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5506" w:type="dxa"/>
                  <w:tcBorders>
                    <w:top w:val="single" w:color="auto" w:sz="4" w:space="0"/>
                    <w:bottom w:val="single" w:color="auto" w:sz="4" w:space="0"/>
                    <w:right w:val="single" w:color="auto" w:sz="4" w:space="0"/>
                  </w:tcBorders>
                  <w:vAlign w:val="center"/>
                </w:tcPr>
                <w:p>
                  <w:pPr>
                    <w:jc w:val="left"/>
                    <w:rPr>
                      <w:color w:val="000000"/>
                      <w:sz w:val="18"/>
                      <w:szCs w:val="18"/>
                    </w:rPr>
                  </w:pPr>
                  <w:r>
                    <w:rPr>
                      <w:rFonts w:hint="eastAsia"/>
                      <w:color w:val="000000"/>
                      <w:sz w:val="18"/>
                      <w:szCs w:val="18"/>
                    </w:rPr>
                    <w:t>长江流域重点水域自</w:t>
                  </w:r>
                  <w:r>
                    <w:rPr>
                      <w:color w:val="000000"/>
                      <w:sz w:val="18"/>
                      <w:szCs w:val="18"/>
                    </w:rPr>
                    <w:t>2021</w:t>
                  </w:r>
                  <w:r>
                    <w:rPr>
                      <w:rFonts w:hint="eastAsia"/>
                      <w:color w:val="000000"/>
                      <w:sz w:val="18"/>
                      <w:szCs w:val="18"/>
                    </w:rPr>
                    <w:t>年</w:t>
                  </w:r>
                  <w:r>
                    <w:rPr>
                      <w:color w:val="000000"/>
                      <w:sz w:val="18"/>
                      <w:szCs w:val="18"/>
                    </w:rPr>
                    <w:t>1</w:t>
                  </w:r>
                  <w:r>
                    <w:rPr>
                      <w:rFonts w:hint="eastAsia"/>
                      <w:color w:val="000000"/>
                      <w:sz w:val="18"/>
                      <w:szCs w:val="18"/>
                    </w:rPr>
                    <w:t>月</w:t>
                  </w:r>
                  <w:r>
                    <w:rPr>
                      <w:color w:val="000000"/>
                      <w:sz w:val="18"/>
                      <w:szCs w:val="18"/>
                    </w:rPr>
                    <w:t>1</w:t>
                  </w:r>
                  <w:r>
                    <w:rPr>
                      <w:rFonts w:hint="eastAsia"/>
                      <w:color w:val="000000"/>
                      <w:sz w:val="18"/>
                      <w:szCs w:val="18"/>
                    </w:rPr>
                    <w:t>日起实行为期</w:t>
                  </w:r>
                  <w:r>
                    <w:rPr>
                      <w:color w:val="000000"/>
                      <w:sz w:val="18"/>
                      <w:szCs w:val="18"/>
                    </w:rPr>
                    <w:t>10</w:t>
                  </w:r>
                  <w:r>
                    <w:rPr>
                      <w:rFonts w:hint="eastAsia"/>
                      <w:color w:val="000000"/>
                      <w:sz w:val="18"/>
                      <w:szCs w:val="18"/>
                    </w:rPr>
                    <w:t>年的常年禁捕，国家、省级水生生物保护区实行常年禁捕，禁捕期内全面禁止生产性捕捞和垂钓。禁止在水产种质资源保护区的岸线和河段范围内新建围湖造田等投资建设项目。淀山湖生物多样性维护区、大莲湖生物多样性维护区、嘉善县生物多样性维护区内，禁止违法猎捕野生动物、破坏野生动物栖息地和生存环境，禁止开展破坏其生态功能的活动。</w:t>
                  </w:r>
                </w:p>
              </w:tc>
              <w:tc>
                <w:tcPr>
                  <w:tcW w:w="1467"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ind w:right="0"/>
                    <w:jc w:val="center"/>
                    <w:rPr>
                      <w:color w:val="000000"/>
                      <w:szCs w:val="18"/>
                    </w:rPr>
                  </w:pPr>
                  <w:r>
                    <w:rPr>
                      <w:rFonts w:hint="eastAsia"/>
                      <w:color w:val="000000"/>
                      <w:szCs w:val="18"/>
                    </w:rPr>
                    <w:t>不涉及</w:t>
                  </w:r>
                </w:p>
              </w:tc>
              <w:tc>
                <w:tcPr>
                  <w:tcW w:w="864" w:type="dxa"/>
                  <w:tcBorders>
                    <w:top w:val="single" w:color="auto" w:sz="4" w:space="0"/>
                    <w:left w:val="single" w:color="auto" w:sz="4" w:space="0"/>
                    <w:bottom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5506" w:type="dxa"/>
                  <w:tcBorders>
                    <w:top w:val="single" w:color="auto" w:sz="4" w:space="0"/>
                    <w:bottom w:val="single" w:color="auto" w:sz="4" w:space="0"/>
                    <w:right w:val="single" w:color="auto" w:sz="4" w:space="0"/>
                  </w:tcBorders>
                  <w:vAlign w:val="center"/>
                </w:tcPr>
                <w:p>
                  <w:pPr>
                    <w:jc w:val="left"/>
                    <w:rPr>
                      <w:color w:val="000000"/>
                      <w:sz w:val="18"/>
                      <w:szCs w:val="18"/>
                    </w:rPr>
                  </w:pPr>
                  <w:r>
                    <w:rPr>
                      <w:rFonts w:hint="eastAsia"/>
                      <w:color w:val="000000"/>
                      <w:sz w:val="18"/>
                      <w:szCs w:val="18"/>
                    </w:rPr>
                    <w:t>禁止在自然保护区核心区、缓冲区的岸线和河段范围内投资建设旅游和生产经营项目。禁止在风景名胜区核心景区的岸线和河段范围内投资建设与风景名胜资源保护无关的项目。禁止在太湖（吴江区）重要湿地、吴江同里国家湿地公园（试点）、吴江震泽省级湿地公园的岸线和河段范围内挖沙、采矿，以及不符合主体功能定位的投资建设项目。林地、河流等生态空间严格执行相关法律法规或管理办法，禁止建设或开展法律法规规定不能建设或开展的项目或活动。</w:t>
                  </w:r>
                </w:p>
              </w:tc>
              <w:tc>
                <w:tcPr>
                  <w:tcW w:w="1467"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ind w:right="0"/>
                    <w:jc w:val="center"/>
                    <w:rPr>
                      <w:color w:val="000000"/>
                      <w:szCs w:val="18"/>
                    </w:rPr>
                  </w:pPr>
                  <w:r>
                    <w:rPr>
                      <w:rFonts w:hint="eastAsia"/>
                      <w:color w:val="000000"/>
                      <w:szCs w:val="18"/>
                    </w:rPr>
                    <w:t>不涉及</w:t>
                  </w:r>
                </w:p>
              </w:tc>
              <w:tc>
                <w:tcPr>
                  <w:tcW w:w="864" w:type="dxa"/>
                  <w:tcBorders>
                    <w:top w:val="single" w:color="auto" w:sz="4" w:space="0"/>
                    <w:left w:val="single" w:color="auto" w:sz="4" w:space="0"/>
                    <w:bottom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5506" w:type="dxa"/>
                  <w:tcBorders>
                    <w:top w:val="single" w:color="auto" w:sz="4" w:space="0"/>
                    <w:bottom w:val="single" w:color="auto" w:sz="4" w:space="0"/>
                    <w:right w:val="single" w:color="auto" w:sz="4" w:space="0"/>
                  </w:tcBorders>
                  <w:vAlign w:val="center"/>
                </w:tcPr>
                <w:p>
                  <w:pPr>
                    <w:jc w:val="left"/>
                    <w:rPr>
                      <w:color w:val="000000"/>
                      <w:sz w:val="18"/>
                      <w:szCs w:val="18"/>
                    </w:rPr>
                  </w:pPr>
                  <w:r>
                    <w:rPr>
                      <w:rFonts w:hint="eastAsia"/>
                      <w:color w:val="000000"/>
                      <w:sz w:val="18"/>
                      <w:szCs w:val="18"/>
                    </w:rPr>
                    <w:t>禁止在饮用水水源一级保护区新建、改建、扩建与供水设施和保护水源无关的项目，以及网箱养殖、畜禽养殖、旅游等可能污染饮用水水体的投资建设活动。禁止在饮用水水源二级保护区范围内新建、改建、扩建排放污染物的建设项目。禁止在饮用水水源地保护区内新建、扩建污染水体的建设项目；改建项目不得增加排污量。对确实无法避让、涉及生态保护红线和相关法定保护区的线性交通设施、水利设施项目以及保障城市安全的工程项目，应采取无害化穿（跨）越方式，并依法依规取得相关主管部门的同意。</w:t>
                  </w:r>
                </w:p>
              </w:tc>
              <w:tc>
                <w:tcPr>
                  <w:tcW w:w="1467"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ind w:right="0"/>
                    <w:jc w:val="center"/>
                    <w:rPr>
                      <w:color w:val="000000"/>
                      <w:szCs w:val="18"/>
                    </w:rPr>
                  </w:pPr>
                  <w:r>
                    <w:rPr>
                      <w:rFonts w:hint="eastAsia"/>
                      <w:color w:val="000000"/>
                      <w:szCs w:val="18"/>
                    </w:rPr>
                    <w:t>不涉及</w:t>
                  </w:r>
                </w:p>
              </w:tc>
              <w:tc>
                <w:tcPr>
                  <w:tcW w:w="864" w:type="dxa"/>
                  <w:tcBorders>
                    <w:top w:val="single" w:color="auto" w:sz="4" w:space="0"/>
                    <w:left w:val="single" w:color="auto" w:sz="4" w:space="0"/>
                    <w:bottom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506" w:type="dxa"/>
                  <w:tcBorders>
                    <w:top w:val="single" w:color="auto" w:sz="4" w:space="0"/>
                    <w:bottom w:val="single" w:color="auto" w:sz="4" w:space="0"/>
                    <w:right w:val="single" w:color="auto" w:sz="4" w:space="0"/>
                  </w:tcBorders>
                  <w:vAlign w:val="center"/>
                </w:tcPr>
                <w:p>
                  <w:pPr>
                    <w:jc w:val="left"/>
                    <w:rPr>
                      <w:color w:val="000000"/>
                      <w:sz w:val="18"/>
                      <w:szCs w:val="18"/>
                    </w:rPr>
                  </w:pPr>
                  <w:r>
                    <w:rPr>
                      <w:rFonts w:hint="eastAsia"/>
                      <w:color w:val="000000"/>
                      <w:sz w:val="18"/>
                      <w:szCs w:val="18"/>
                    </w:rPr>
                    <w:t>禁止违法利用、占用长江流域河湖岸线。禁止在《全国重要江河湖泊水功能区划》划定的河段及湖泊保护区、保留区内投资建设不利于水资源及自然生态保护的项目。禁止未经法定许可占用水域和建设影响河道自然形态和水生态（环境）功能的项目。</w:t>
                  </w:r>
                </w:p>
              </w:tc>
              <w:tc>
                <w:tcPr>
                  <w:tcW w:w="1467"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ind w:right="0"/>
                    <w:rPr>
                      <w:color w:val="000000"/>
                      <w:szCs w:val="18"/>
                    </w:rPr>
                  </w:pPr>
                  <w:r>
                    <w:rPr>
                      <w:rFonts w:hint="eastAsia"/>
                      <w:color w:val="000000"/>
                      <w:szCs w:val="18"/>
                      <w:shd w:val="clear" w:color="auto" w:fill="FFFFFF"/>
                    </w:rPr>
                    <w:t>本项目不占用长江流域河湖岸线</w:t>
                  </w:r>
                </w:p>
              </w:tc>
              <w:tc>
                <w:tcPr>
                  <w:tcW w:w="864" w:type="dxa"/>
                  <w:tcBorders>
                    <w:top w:val="single" w:color="auto" w:sz="4" w:space="0"/>
                    <w:left w:val="single" w:color="auto" w:sz="4" w:space="0"/>
                    <w:bottom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56" w:hRule="atLeast"/>
                <w:jc w:val="center"/>
              </w:trPr>
              <w:tc>
                <w:tcPr>
                  <w:tcW w:w="5506" w:type="dxa"/>
                  <w:tcBorders>
                    <w:top w:val="single" w:color="auto" w:sz="4" w:space="0"/>
                    <w:bottom w:val="single" w:color="auto" w:sz="4" w:space="0"/>
                    <w:right w:val="single" w:color="auto" w:sz="4" w:space="0"/>
                  </w:tcBorders>
                  <w:vAlign w:val="center"/>
                </w:tcPr>
                <w:p>
                  <w:pPr>
                    <w:jc w:val="left"/>
                    <w:rPr>
                      <w:color w:val="000000"/>
                      <w:sz w:val="18"/>
                      <w:szCs w:val="18"/>
                    </w:rPr>
                  </w:pPr>
                  <w:r>
                    <w:rPr>
                      <w:rFonts w:hint="eastAsia"/>
                      <w:color w:val="000000"/>
                      <w:sz w:val="18"/>
                      <w:szCs w:val="18"/>
                    </w:rPr>
                    <w:t>禁止未经同意在长江流域江河、湖泊新设、改设或扩大排污口。禁止在长江干支流、重要湖泊岸线一公里范围内新建、扩建化工园区和化工项目，现有化工企业依法逐步淘汰搬迁。禁止在长江干流岸线三公里范围内和重要支流岸线</w:t>
                  </w:r>
                  <w:r>
                    <w:rPr>
                      <w:color w:val="000000"/>
                      <w:sz w:val="18"/>
                      <w:szCs w:val="18"/>
                    </w:rPr>
                    <w:t>1</w:t>
                  </w:r>
                  <w:r>
                    <w:rPr>
                      <w:rFonts w:hint="eastAsia"/>
                      <w:color w:val="000000"/>
                      <w:sz w:val="18"/>
                      <w:szCs w:val="18"/>
                    </w:rPr>
                    <w:t>公里范围内新建、改建、扩建尾矿库、冶炼渣库和磷石膏库，以提升安全、生态环境保护水平为目的的改建除外。</w:t>
                  </w:r>
                </w:p>
              </w:tc>
              <w:tc>
                <w:tcPr>
                  <w:tcW w:w="1467"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ind w:right="0"/>
                    <w:rPr>
                      <w:color w:val="000000"/>
                      <w:szCs w:val="18"/>
                    </w:rPr>
                  </w:pPr>
                  <w:r>
                    <w:rPr>
                      <w:rFonts w:hint="eastAsia"/>
                      <w:color w:val="000000"/>
                      <w:szCs w:val="18"/>
                      <w:shd w:val="clear" w:color="auto" w:fill="FFFFFF"/>
                    </w:rPr>
                    <w:t>本项目不在长江流域江河、湖泊新设、改设或扩大排污口</w:t>
                  </w:r>
                </w:p>
              </w:tc>
              <w:tc>
                <w:tcPr>
                  <w:tcW w:w="864" w:type="dxa"/>
                  <w:tcBorders>
                    <w:top w:val="single" w:color="auto" w:sz="4" w:space="0"/>
                    <w:left w:val="single" w:color="auto" w:sz="4" w:space="0"/>
                    <w:bottom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506" w:type="dxa"/>
                  <w:tcBorders>
                    <w:top w:val="single" w:color="auto" w:sz="4" w:space="0"/>
                    <w:bottom w:val="single" w:color="auto" w:sz="4" w:space="0"/>
                    <w:right w:val="single" w:color="auto" w:sz="4" w:space="0"/>
                  </w:tcBorders>
                  <w:vAlign w:val="center"/>
                </w:tcPr>
                <w:p>
                  <w:pPr>
                    <w:jc w:val="left"/>
                    <w:rPr>
                      <w:color w:val="000000"/>
                      <w:sz w:val="18"/>
                      <w:szCs w:val="18"/>
                    </w:rPr>
                  </w:pPr>
                  <w:r>
                    <w:rPr>
                      <w:rFonts w:hint="eastAsia"/>
                      <w:color w:val="000000"/>
                      <w:sz w:val="18"/>
                      <w:szCs w:val="18"/>
                    </w:rPr>
                    <w:t>除战略新兴产业项目外，大湖流域原则上不再审批其他生产性新增氮磷污染物的工业类建设项目。太湖沿岸</w:t>
                  </w:r>
                  <w:r>
                    <w:rPr>
                      <w:color w:val="000000"/>
                      <w:sz w:val="18"/>
                      <w:szCs w:val="18"/>
                    </w:rPr>
                    <w:t>5</w:t>
                  </w:r>
                  <w:r>
                    <w:rPr>
                      <w:rFonts w:hint="eastAsia"/>
                      <w:color w:val="000000"/>
                      <w:sz w:val="18"/>
                      <w:szCs w:val="18"/>
                    </w:rPr>
                    <w:t>公里范围内，禁止新建、扩建向水体排放污染物的建设项目，禁止新建、扩建畜禽养殖场，禁止新建、扩建高尔夫球场和设置水上餐饮经营设施。</w:t>
                  </w:r>
                </w:p>
              </w:tc>
              <w:tc>
                <w:tcPr>
                  <w:tcW w:w="1467"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ind w:right="0"/>
                    <w:rPr>
                      <w:color w:val="000000"/>
                      <w:szCs w:val="18"/>
                    </w:rPr>
                  </w:pPr>
                  <w:r>
                    <w:rPr>
                      <w:rFonts w:hint="eastAsia"/>
                      <w:color w:val="000000"/>
                      <w:szCs w:val="18"/>
                    </w:rPr>
                    <w:t>本项目不在太湖</w:t>
                  </w:r>
                  <w:r>
                    <w:rPr>
                      <w:color w:val="000000"/>
                      <w:szCs w:val="18"/>
                    </w:rPr>
                    <w:t>5km</w:t>
                  </w:r>
                  <w:r>
                    <w:rPr>
                      <w:rFonts w:hint="eastAsia"/>
                      <w:color w:val="000000"/>
                      <w:szCs w:val="18"/>
                    </w:rPr>
                    <w:t>范围内，且不向水体排放污染物</w:t>
                  </w:r>
                </w:p>
              </w:tc>
              <w:tc>
                <w:tcPr>
                  <w:tcW w:w="864" w:type="dxa"/>
                  <w:tcBorders>
                    <w:top w:val="single" w:color="auto" w:sz="4" w:space="0"/>
                    <w:left w:val="single" w:color="auto" w:sz="4" w:space="0"/>
                    <w:bottom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506" w:type="dxa"/>
                  <w:tcBorders>
                    <w:top w:val="single" w:color="auto" w:sz="4" w:space="0"/>
                    <w:bottom w:val="single" w:color="auto" w:sz="4" w:space="0"/>
                    <w:right w:val="single" w:color="auto" w:sz="4" w:space="0"/>
                  </w:tcBorders>
                  <w:vAlign w:val="center"/>
                </w:tcPr>
                <w:p>
                  <w:pPr>
                    <w:jc w:val="left"/>
                    <w:rPr>
                      <w:color w:val="000000"/>
                      <w:sz w:val="18"/>
                      <w:szCs w:val="18"/>
                    </w:rPr>
                  </w:pPr>
                  <w:r>
                    <w:rPr>
                      <w:rFonts w:hint="eastAsia"/>
                      <w:color w:val="000000"/>
                      <w:sz w:val="18"/>
                      <w:szCs w:val="18"/>
                    </w:rPr>
                    <w:t>禁止建设不符合全国和省级港口布局规划以及港口总体规划的码头项目。禁止新建、扩建不符合国家石化、现代煤化工等产业布局规划的项目。</w:t>
                  </w:r>
                </w:p>
              </w:tc>
              <w:tc>
                <w:tcPr>
                  <w:tcW w:w="1467"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ind w:right="0"/>
                    <w:jc w:val="center"/>
                    <w:rPr>
                      <w:color w:val="000000"/>
                      <w:szCs w:val="18"/>
                    </w:rPr>
                  </w:pPr>
                  <w:r>
                    <w:rPr>
                      <w:rFonts w:hint="eastAsia"/>
                      <w:color w:val="000000"/>
                      <w:szCs w:val="18"/>
                    </w:rPr>
                    <w:t>不涉及</w:t>
                  </w:r>
                </w:p>
              </w:tc>
              <w:tc>
                <w:tcPr>
                  <w:tcW w:w="864" w:type="dxa"/>
                  <w:tcBorders>
                    <w:top w:val="single" w:color="auto" w:sz="4" w:space="0"/>
                    <w:left w:val="single" w:color="auto" w:sz="4" w:space="0"/>
                    <w:bottom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5506" w:type="dxa"/>
                  <w:tcBorders>
                    <w:top w:val="single" w:color="auto" w:sz="4" w:space="0"/>
                    <w:bottom w:val="single" w:color="auto" w:sz="4" w:space="0"/>
                    <w:right w:val="single" w:color="auto" w:sz="4" w:space="0"/>
                  </w:tcBorders>
                  <w:vAlign w:val="center"/>
                </w:tcPr>
                <w:p>
                  <w:pPr>
                    <w:jc w:val="left"/>
                    <w:rPr>
                      <w:color w:val="000000"/>
                      <w:sz w:val="18"/>
                      <w:szCs w:val="18"/>
                    </w:rPr>
                  </w:pPr>
                  <w:r>
                    <w:rPr>
                      <w:rFonts w:hint="eastAsia"/>
                      <w:color w:val="000000"/>
                      <w:sz w:val="18"/>
                      <w:szCs w:val="18"/>
                    </w:rPr>
                    <w:t>禁止新增化工园区。禁止在合规园区外新建、扩建钢铁、石化、化工、焦化、建材、有色、制浆造纸等高污染项目。高污染项目清单参照生态环境部《环境保护综合名录》执行。</w:t>
                  </w:r>
                </w:p>
              </w:tc>
              <w:tc>
                <w:tcPr>
                  <w:tcW w:w="1467"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ind w:right="0"/>
                    <w:jc w:val="center"/>
                    <w:rPr>
                      <w:color w:val="000000"/>
                      <w:szCs w:val="18"/>
                    </w:rPr>
                  </w:pPr>
                  <w:r>
                    <w:rPr>
                      <w:rFonts w:hint="eastAsia"/>
                      <w:color w:val="000000"/>
                      <w:szCs w:val="18"/>
                    </w:rPr>
                    <w:t>不涉及</w:t>
                  </w:r>
                </w:p>
              </w:tc>
              <w:tc>
                <w:tcPr>
                  <w:tcW w:w="864" w:type="dxa"/>
                  <w:tcBorders>
                    <w:top w:val="single" w:color="auto" w:sz="4" w:space="0"/>
                    <w:left w:val="single" w:color="auto" w:sz="4" w:space="0"/>
                    <w:bottom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5506" w:type="dxa"/>
                  <w:tcBorders>
                    <w:top w:val="single" w:color="auto" w:sz="4" w:space="0"/>
                    <w:bottom w:val="single" w:color="auto" w:sz="4" w:space="0"/>
                    <w:right w:val="single" w:color="auto" w:sz="4" w:space="0"/>
                  </w:tcBorders>
                  <w:vAlign w:val="center"/>
                </w:tcPr>
                <w:p>
                  <w:pPr>
                    <w:jc w:val="left"/>
                    <w:rPr>
                      <w:color w:val="000000"/>
                      <w:sz w:val="18"/>
                      <w:szCs w:val="18"/>
                    </w:rPr>
                  </w:pPr>
                  <w:r>
                    <w:rPr>
                      <w:rFonts w:hint="eastAsia"/>
                      <w:color w:val="000000"/>
                      <w:sz w:val="18"/>
                      <w:szCs w:val="18"/>
                    </w:rPr>
                    <w:t>禁止新建、扩建法律法规和相关政策明令禁止的落后产能项目。禁止新建、扩建不符合国家产能置换要求的严重过剩产能行业的项目。禁止新建、扩建不符合要求的高耗能高排放项目。严格禁止煤炭、重汕、渣汕、石油焦等高污染燃料的使用（除电站锅炉、钢铁冶炼窑炉以外）。禁止建设企业自备燃煤设施。禁止新建、扩建燃用高污染燃料的设施（除热电行业以外）。</w:t>
                  </w:r>
                </w:p>
              </w:tc>
              <w:tc>
                <w:tcPr>
                  <w:tcW w:w="1467"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ind w:right="0"/>
                    <w:rPr>
                      <w:color w:val="000000"/>
                      <w:szCs w:val="18"/>
                    </w:rPr>
                  </w:pPr>
                  <w:r>
                    <w:rPr>
                      <w:rFonts w:hint="eastAsia"/>
                      <w:color w:val="000000"/>
                      <w:szCs w:val="18"/>
                    </w:rPr>
                    <w:t>本项目不属于置换行业，也不属于高耗能行业，本项目使用电能</w:t>
                  </w:r>
                </w:p>
              </w:tc>
              <w:tc>
                <w:tcPr>
                  <w:tcW w:w="864" w:type="dxa"/>
                  <w:tcBorders>
                    <w:top w:val="single" w:color="auto" w:sz="4" w:space="0"/>
                    <w:left w:val="single" w:color="auto" w:sz="4" w:space="0"/>
                    <w:bottom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5506" w:type="dxa"/>
                  <w:tcBorders>
                    <w:top w:val="single" w:color="auto" w:sz="4" w:space="0"/>
                    <w:bottom w:val="single" w:color="auto" w:sz="12" w:space="0"/>
                    <w:right w:val="single" w:color="auto" w:sz="4" w:space="0"/>
                  </w:tcBorders>
                  <w:vAlign w:val="center"/>
                </w:tcPr>
                <w:p>
                  <w:pPr>
                    <w:jc w:val="left"/>
                    <w:rPr>
                      <w:color w:val="000000"/>
                      <w:sz w:val="18"/>
                      <w:szCs w:val="18"/>
                    </w:rPr>
                  </w:pPr>
                  <w:r>
                    <w:rPr>
                      <w:rFonts w:hint="eastAsia"/>
                      <w:color w:val="000000"/>
                      <w:sz w:val="18"/>
                      <w:szCs w:val="18"/>
                    </w:rPr>
                    <w:t>在地下水禁止开采区内禁止取用地下水，但不包括《地下水管理条例》第三十五条所列三种情形。在地下水限制开采区内禁止新增取用地下水，并逐步削减地下水取水量。</w:t>
                  </w:r>
                </w:p>
              </w:tc>
              <w:tc>
                <w:tcPr>
                  <w:tcW w:w="1467" w:type="dxa"/>
                  <w:tcBorders>
                    <w:top w:val="single" w:color="auto" w:sz="4" w:space="0"/>
                    <w:left w:val="single" w:color="auto" w:sz="4" w:space="0"/>
                    <w:bottom w:val="single" w:color="auto" w:sz="12" w:space="0"/>
                    <w:right w:val="single" w:color="auto" w:sz="4" w:space="0"/>
                  </w:tcBorders>
                  <w:vAlign w:val="center"/>
                </w:tcPr>
                <w:p>
                  <w:pPr>
                    <w:pStyle w:val="9"/>
                    <w:spacing w:before="0" w:after="0" w:line="240" w:lineRule="auto"/>
                    <w:ind w:right="0"/>
                    <w:rPr>
                      <w:color w:val="000000"/>
                      <w:szCs w:val="18"/>
                    </w:rPr>
                  </w:pPr>
                  <w:r>
                    <w:rPr>
                      <w:rFonts w:hint="eastAsia"/>
                      <w:color w:val="000000"/>
                      <w:szCs w:val="18"/>
                    </w:rPr>
                    <w:t>本项目不取用地下水</w:t>
                  </w:r>
                </w:p>
              </w:tc>
              <w:tc>
                <w:tcPr>
                  <w:tcW w:w="864" w:type="dxa"/>
                  <w:tcBorders>
                    <w:top w:val="single" w:color="auto" w:sz="4" w:space="0"/>
                    <w:left w:val="single" w:color="auto" w:sz="4" w:space="0"/>
                    <w:bottom w:val="single" w:color="auto" w:sz="12" w:space="0"/>
                  </w:tcBorders>
                  <w:vAlign w:val="center"/>
                </w:tcPr>
                <w:p>
                  <w:pPr>
                    <w:overflowPunct w:val="0"/>
                    <w:adjustRightInd w:val="0"/>
                    <w:snapToGrid w:val="0"/>
                    <w:jc w:val="center"/>
                    <w:rPr>
                      <w:color w:val="000000"/>
                      <w:sz w:val="18"/>
                      <w:szCs w:val="18"/>
                    </w:rPr>
                  </w:pPr>
                  <w:r>
                    <w:rPr>
                      <w:rFonts w:hint="eastAsia"/>
                      <w:color w:val="000000"/>
                      <w:sz w:val="18"/>
                      <w:szCs w:val="18"/>
                    </w:rPr>
                    <w:t>符合</w:t>
                  </w:r>
                </w:p>
              </w:tc>
            </w:tr>
          </w:tbl>
          <w:p>
            <w:pPr>
              <w:tabs>
                <w:tab w:val="center" w:pos="4156"/>
                <w:tab w:val="left" w:pos="5964"/>
              </w:tabs>
              <w:adjustRightInd w:val="0"/>
              <w:snapToGrid w:val="0"/>
              <w:spacing w:line="360" w:lineRule="auto"/>
              <w:jc w:val="left"/>
              <w:rPr>
                <w:b/>
                <w:snapToGrid w:val="0"/>
                <w:color w:val="000000"/>
                <w:szCs w:val="21"/>
              </w:rPr>
            </w:pPr>
            <w:r>
              <w:rPr>
                <w:b/>
                <w:snapToGrid w:val="0"/>
                <w:color w:val="000000"/>
                <w:szCs w:val="21"/>
              </w:rPr>
              <w:t>8</w:t>
            </w:r>
            <w:r>
              <w:rPr>
                <w:rFonts w:hint="eastAsia"/>
                <w:b/>
                <w:snapToGrid w:val="0"/>
                <w:color w:val="000000"/>
                <w:szCs w:val="21"/>
              </w:rPr>
              <w:t>、《大运河苏州段核心监控区国土空间管控细则》（苏府规字</w:t>
            </w:r>
            <w:r>
              <w:rPr>
                <w:b/>
                <w:snapToGrid w:val="0"/>
                <w:color w:val="000000"/>
                <w:szCs w:val="21"/>
              </w:rPr>
              <w:t>[2022]8</w:t>
            </w:r>
            <w:r>
              <w:rPr>
                <w:rFonts w:hint="eastAsia"/>
                <w:b/>
                <w:snapToGrid w:val="0"/>
                <w:color w:val="000000"/>
                <w:szCs w:val="21"/>
              </w:rPr>
              <w:t>号）相符性分析</w:t>
            </w:r>
          </w:p>
          <w:p>
            <w:pPr>
              <w:topLinePunct/>
              <w:adjustRightInd w:val="0"/>
              <w:snapToGrid w:val="0"/>
              <w:spacing w:line="360" w:lineRule="auto"/>
              <w:ind w:firstLine="420" w:firstLineChars="200"/>
              <w:rPr>
                <w:color w:val="000000"/>
                <w:kern w:val="0"/>
                <w:szCs w:val="21"/>
              </w:rPr>
            </w:pPr>
            <w:r>
              <w:rPr>
                <w:rFonts w:hint="eastAsia"/>
                <w:color w:val="000000"/>
                <w:kern w:val="0"/>
                <w:szCs w:val="21"/>
              </w:rPr>
              <w:t>滨河生态空间，是指核心监控区内，原则上除建成区外，大运河苏州段主河道两岸各</w:t>
            </w:r>
            <w:r>
              <w:rPr>
                <w:color w:val="000000"/>
                <w:kern w:val="0"/>
                <w:szCs w:val="21"/>
              </w:rPr>
              <w:t>1</w:t>
            </w:r>
            <w:r>
              <w:rPr>
                <w:rFonts w:hint="eastAsia"/>
                <w:color w:val="000000"/>
                <w:kern w:val="0"/>
                <w:szCs w:val="21"/>
              </w:rPr>
              <w:t>千米范围内的区域；建成区是指核心监控区范围内，城镇开发边界以内的区域和城镇开发边界以外的村庄建设区；核心监控区其他区域是指核心监控区内除滨河生态空间及建成区以外的区域。</w:t>
            </w:r>
          </w:p>
          <w:p>
            <w:pPr>
              <w:topLinePunct/>
              <w:adjustRightInd w:val="0"/>
              <w:snapToGrid w:val="0"/>
              <w:spacing w:line="360" w:lineRule="auto"/>
              <w:ind w:firstLine="420" w:firstLineChars="200"/>
              <w:rPr>
                <w:color w:val="000000"/>
                <w:kern w:val="0"/>
                <w:szCs w:val="21"/>
              </w:rPr>
            </w:pPr>
            <w:r>
              <w:rPr>
                <w:rFonts w:hint="eastAsia"/>
                <w:color w:val="000000"/>
                <w:kern w:val="0"/>
                <w:szCs w:val="21"/>
              </w:rPr>
              <w:t>本项目距离</w:t>
            </w:r>
            <w:r>
              <w:rPr>
                <w:rFonts w:hint="eastAsia"/>
                <w:color w:val="000000"/>
                <w:kern w:val="0"/>
                <w:szCs w:val="21"/>
                <w:lang w:val="en-US" w:eastAsia="zh-CN"/>
              </w:rPr>
              <w:t>澜溪塘4.2k</w:t>
            </w:r>
            <w:r>
              <w:rPr>
                <w:color w:val="000000"/>
                <w:kern w:val="0"/>
                <w:szCs w:val="21"/>
              </w:rPr>
              <w:t>m</w:t>
            </w:r>
            <w:r>
              <w:rPr>
                <w:rFonts w:hint="eastAsia"/>
                <w:color w:val="000000"/>
                <w:kern w:val="0"/>
                <w:szCs w:val="21"/>
              </w:rPr>
              <w:t>，属于建成区，不涉及本办法中禁止准入项目，故本项目符合《大运河苏州段核心监控区国土空间管控细则》（苏府规字</w:t>
            </w:r>
            <w:r>
              <w:rPr>
                <w:color w:val="000000"/>
                <w:kern w:val="0"/>
                <w:szCs w:val="21"/>
              </w:rPr>
              <w:t>[2022]8</w:t>
            </w:r>
            <w:r>
              <w:rPr>
                <w:rFonts w:hint="eastAsia"/>
                <w:color w:val="000000"/>
                <w:kern w:val="0"/>
                <w:szCs w:val="21"/>
              </w:rPr>
              <w:t>号）中的相关规定。</w:t>
            </w:r>
          </w:p>
          <w:p>
            <w:pPr>
              <w:tabs>
                <w:tab w:val="center" w:pos="4156"/>
                <w:tab w:val="left" w:pos="5964"/>
              </w:tabs>
              <w:adjustRightInd w:val="0"/>
              <w:snapToGrid w:val="0"/>
              <w:spacing w:line="360" w:lineRule="auto"/>
              <w:jc w:val="left"/>
              <w:rPr>
                <w:b/>
                <w:snapToGrid w:val="0"/>
                <w:color w:val="000000"/>
                <w:szCs w:val="21"/>
              </w:rPr>
            </w:pPr>
            <w:r>
              <w:rPr>
                <w:b/>
                <w:snapToGrid w:val="0"/>
                <w:color w:val="000000"/>
                <w:szCs w:val="21"/>
              </w:rPr>
              <w:t>9</w:t>
            </w:r>
            <w:r>
              <w:rPr>
                <w:rFonts w:hint="eastAsia"/>
                <w:b/>
                <w:snapToGrid w:val="0"/>
                <w:color w:val="000000"/>
                <w:szCs w:val="21"/>
              </w:rPr>
              <w:t>、《苏州市空气质量改善达标规划》（</w:t>
            </w:r>
            <w:r>
              <w:rPr>
                <w:b/>
                <w:snapToGrid w:val="0"/>
                <w:color w:val="000000"/>
                <w:szCs w:val="21"/>
              </w:rPr>
              <w:t>2019-2024</w:t>
            </w:r>
            <w:r>
              <w:rPr>
                <w:rFonts w:hint="eastAsia"/>
                <w:b/>
                <w:snapToGrid w:val="0"/>
                <w:color w:val="000000"/>
                <w:szCs w:val="21"/>
              </w:rPr>
              <w:t>年）相符性分析</w:t>
            </w:r>
          </w:p>
          <w:p>
            <w:pPr>
              <w:topLinePunct/>
              <w:adjustRightInd w:val="0"/>
              <w:snapToGrid w:val="0"/>
              <w:spacing w:line="360" w:lineRule="auto"/>
              <w:ind w:firstLine="420" w:firstLineChars="200"/>
              <w:rPr>
                <w:color w:val="000000"/>
                <w:kern w:val="0"/>
                <w:szCs w:val="21"/>
              </w:rPr>
            </w:pPr>
            <w:r>
              <w:rPr>
                <w:rFonts w:hint="eastAsia"/>
                <w:color w:val="000000"/>
                <w:kern w:val="0"/>
                <w:szCs w:val="21"/>
              </w:rPr>
              <w:t>根据《苏州市空气质量改善达标规划（</w:t>
            </w:r>
            <w:r>
              <w:rPr>
                <w:color w:val="000000"/>
                <w:kern w:val="0"/>
                <w:szCs w:val="21"/>
              </w:rPr>
              <w:t>2019-2024</w:t>
            </w:r>
            <w:r>
              <w:rPr>
                <w:rFonts w:hint="eastAsia"/>
                <w:color w:val="000000"/>
                <w:kern w:val="0"/>
                <w:szCs w:val="21"/>
              </w:rPr>
              <w:t>）》，苏州市以到</w:t>
            </w:r>
            <w:r>
              <w:rPr>
                <w:color w:val="000000"/>
                <w:kern w:val="0"/>
                <w:szCs w:val="21"/>
              </w:rPr>
              <w:t>2020</w:t>
            </w:r>
            <w:r>
              <w:rPr>
                <w:rFonts w:hint="eastAsia"/>
                <w:color w:val="000000"/>
                <w:kern w:val="0"/>
                <w:szCs w:val="21"/>
              </w:rPr>
              <w:t>年空气质量优良天数比率达到</w:t>
            </w:r>
            <w:r>
              <w:rPr>
                <w:color w:val="000000"/>
                <w:kern w:val="0"/>
                <w:szCs w:val="21"/>
              </w:rPr>
              <w:t>75%</w:t>
            </w:r>
            <w:r>
              <w:rPr>
                <w:rFonts w:hint="eastAsia"/>
                <w:color w:val="000000"/>
                <w:kern w:val="0"/>
                <w:szCs w:val="21"/>
              </w:rPr>
              <w:t>为近期目标，以到</w:t>
            </w:r>
            <w:r>
              <w:rPr>
                <w:color w:val="000000"/>
                <w:kern w:val="0"/>
                <w:szCs w:val="21"/>
              </w:rPr>
              <w:t>2024</w:t>
            </w:r>
            <w:r>
              <w:rPr>
                <w:rFonts w:hint="eastAsia"/>
                <w:color w:val="000000"/>
                <w:kern w:val="0"/>
                <w:szCs w:val="21"/>
              </w:rPr>
              <w:t>年环境空气质量实现全面达标为远期目标，通过调整能源结构，控制煤炭消费总量；调整产业结构，减少污染物排放；推进工业领域全行业、全要素达标排放；加强交通行业大气污染防治；严格控制扬尘污染；加强服务业和生活污染防治；推进农业污染防治；加强重污染天气应对等措施，提升大气污染防控能力。</w:t>
            </w:r>
          </w:p>
          <w:p>
            <w:pPr>
              <w:topLinePunct/>
              <w:adjustRightInd w:val="0"/>
              <w:snapToGrid w:val="0"/>
              <w:spacing w:line="360" w:lineRule="auto"/>
              <w:ind w:firstLine="420" w:firstLineChars="200"/>
              <w:rPr>
                <w:color w:val="000000"/>
                <w:kern w:val="0"/>
                <w:szCs w:val="21"/>
              </w:rPr>
            </w:pPr>
            <w:r>
              <w:rPr>
                <w:rFonts w:hint="eastAsia"/>
                <w:color w:val="000000"/>
                <w:kern w:val="0"/>
                <w:szCs w:val="21"/>
              </w:rPr>
              <w:t>本项目为</w:t>
            </w:r>
            <w:r>
              <w:rPr>
                <w:rFonts w:hint="eastAsia"/>
                <w:color w:val="000000"/>
                <w:kern w:val="0"/>
                <w:szCs w:val="21"/>
                <w:lang w:eastAsia="zh-CN"/>
              </w:rPr>
              <w:t>化纤织物生产技术改造项目</w:t>
            </w:r>
            <w:r>
              <w:rPr>
                <w:rFonts w:hint="eastAsia"/>
                <w:color w:val="000000"/>
                <w:kern w:val="0"/>
                <w:szCs w:val="21"/>
              </w:rPr>
              <w:t>，在各个产污环节安装运行相应的环保设施，从生产工序的各个过程削减污染物的排放，不会突破环境质量底线。因此，本项目的建设符合《苏州市空气质量改善达标规划（</w:t>
            </w:r>
            <w:r>
              <w:rPr>
                <w:color w:val="000000"/>
                <w:kern w:val="0"/>
                <w:szCs w:val="21"/>
              </w:rPr>
              <w:t>2019-2024</w:t>
            </w:r>
            <w:r>
              <w:rPr>
                <w:rFonts w:hint="eastAsia"/>
                <w:color w:val="000000"/>
                <w:kern w:val="0"/>
                <w:szCs w:val="21"/>
              </w:rPr>
              <w:t>）》的要求。</w:t>
            </w:r>
          </w:p>
          <w:p>
            <w:pPr>
              <w:spacing w:line="360" w:lineRule="auto"/>
              <w:rPr>
                <w:b/>
                <w:snapToGrid w:val="0"/>
                <w:color w:val="000000"/>
                <w:szCs w:val="21"/>
              </w:rPr>
            </w:pPr>
            <w:r>
              <w:rPr>
                <w:b/>
                <w:snapToGrid w:val="0"/>
                <w:color w:val="000000"/>
                <w:szCs w:val="21"/>
              </w:rPr>
              <w:t>10</w:t>
            </w:r>
            <w:r>
              <w:rPr>
                <w:rFonts w:hint="eastAsia"/>
                <w:b/>
                <w:snapToGrid w:val="0"/>
                <w:color w:val="000000"/>
                <w:szCs w:val="21"/>
              </w:rPr>
              <w:t>、《关于加强高耗能、高排放建设项目生态环境源头防控的指导意见》</w:t>
            </w:r>
            <w:r>
              <w:rPr>
                <w:b/>
                <w:snapToGrid w:val="0"/>
                <w:color w:val="000000"/>
                <w:szCs w:val="21"/>
              </w:rPr>
              <w:t>(</w:t>
            </w:r>
            <w:r>
              <w:rPr>
                <w:rFonts w:hint="eastAsia"/>
                <w:b/>
                <w:snapToGrid w:val="0"/>
                <w:color w:val="000000"/>
                <w:szCs w:val="21"/>
              </w:rPr>
              <w:t>环环评</w:t>
            </w:r>
            <w:r>
              <w:rPr>
                <w:b/>
                <w:snapToGrid w:val="0"/>
                <w:color w:val="000000"/>
                <w:szCs w:val="21"/>
              </w:rPr>
              <w:t>[2021]45</w:t>
            </w:r>
            <w:r>
              <w:rPr>
                <w:rFonts w:hint="eastAsia"/>
                <w:b/>
                <w:snapToGrid w:val="0"/>
                <w:color w:val="000000"/>
                <w:szCs w:val="21"/>
              </w:rPr>
              <w:t>号</w:t>
            </w:r>
            <w:r>
              <w:rPr>
                <w:b/>
                <w:snapToGrid w:val="0"/>
                <w:color w:val="000000"/>
                <w:szCs w:val="21"/>
              </w:rPr>
              <w:t>)</w:t>
            </w:r>
            <w:r>
              <w:rPr>
                <w:rFonts w:hint="eastAsia"/>
                <w:b/>
                <w:snapToGrid w:val="0"/>
                <w:color w:val="000000"/>
                <w:szCs w:val="21"/>
              </w:rPr>
              <w:t>相符性分析</w:t>
            </w:r>
          </w:p>
          <w:p>
            <w:pPr>
              <w:tabs>
                <w:tab w:val="center" w:pos="4156"/>
                <w:tab w:val="left" w:pos="5964"/>
              </w:tabs>
              <w:adjustRightInd w:val="0"/>
              <w:snapToGrid w:val="0"/>
              <w:jc w:val="center"/>
              <w:rPr>
                <w:b/>
                <w:bCs/>
                <w:color w:val="000000"/>
                <w:szCs w:val="21"/>
              </w:rPr>
            </w:pPr>
            <w:r>
              <w:rPr>
                <w:rFonts w:hint="eastAsia"/>
                <w:b/>
                <w:bCs/>
                <w:color w:val="000000"/>
                <w:szCs w:val="21"/>
              </w:rPr>
              <w:t>表</w:t>
            </w:r>
            <w:r>
              <w:rPr>
                <w:b/>
                <w:bCs/>
                <w:color w:val="000000"/>
                <w:szCs w:val="21"/>
              </w:rPr>
              <w:t>1-1</w:t>
            </w:r>
            <w:r>
              <w:rPr>
                <w:rFonts w:hint="eastAsia"/>
                <w:b/>
                <w:bCs/>
                <w:color w:val="000000"/>
                <w:szCs w:val="21"/>
                <w:lang w:val="en-US" w:eastAsia="zh-CN"/>
              </w:rPr>
              <w:t>4</w:t>
            </w:r>
            <w:r>
              <w:rPr>
                <w:b/>
                <w:bCs/>
                <w:color w:val="000000"/>
                <w:szCs w:val="21"/>
              </w:rPr>
              <w:t xml:space="preserve">  </w:t>
            </w:r>
            <w:r>
              <w:rPr>
                <w:rFonts w:hint="eastAsia"/>
                <w:b/>
                <w:snapToGrid w:val="0"/>
                <w:color w:val="000000"/>
                <w:szCs w:val="21"/>
              </w:rPr>
              <w:t>关于加强高耗能、高排放建设项目生态环境源头防控的指导意见</w:t>
            </w:r>
          </w:p>
          <w:tbl>
            <w:tblPr>
              <w:tblStyle w:val="23"/>
              <w:tblW w:w="783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696"/>
              <w:gridCol w:w="1546"/>
              <w:gridCol w:w="5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696" w:type="dxa"/>
                  <w:tcBorders>
                    <w:top w:val="single" w:color="auto" w:sz="12" w:space="0"/>
                    <w:bottom w:val="single" w:color="auto" w:sz="4" w:space="0"/>
                    <w:right w:val="single" w:color="auto" w:sz="4" w:space="0"/>
                  </w:tcBorders>
                  <w:vAlign w:val="center"/>
                </w:tcPr>
                <w:p>
                  <w:pPr>
                    <w:overflowPunct w:val="0"/>
                    <w:adjustRightInd w:val="0"/>
                    <w:snapToGrid w:val="0"/>
                    <w:jc w:val="center"/>
                    <w:rPr>
                      <w:b/>
                      <w:bCs/>
                      <w:color w:val="000000"/>
                      <w:sz w:val="18"/>
                      <w:szCs w:val="18"/>
                    </w:rPr>
                  </w:pPr>
                  <w:r>
                    <w:rPr>
                      <w:rFonts w:hint="eastAsia"/>
                      <w:color w:val="000000"/>
                      <w:sz w:val="18"/>
                      <w:szCs w:val="18"/>
                    </w:rPr>
                    <w:t>条款内容</w:t>
                  </w:r>
                </w:p>
              </w:tc>
              <w:tc>
                <w:tcPr>
                  <w:tcW w:w="1546" w:type="dxa"/>
                  <w:tcBorders>
                    <w:top w:val="single" w:color="auto" w:sz="12" w:space="0"/>
                    <w:left w:val="single" w:color="auto" w:sz="4" w:space="0"/>
                    <w:bottom w:val="single" w:color="auto" w:sz="4" w:space="0"/>
                    <w:right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本项目情况</w:t>
                  </w:r>
                </w:p>
              </w:tc>
              <w:tc>
                <w:tcPr>
                  <w:tcW w:w="595" w:type="dxa"/>
                  <w:tcBorders>
                    <w:top w:val="single" w:color="auto" w:sz="12" w:space="0"/>
                    <w:left w:val="single" w:color="auto" w:sz="4" w:space="0"/>
                    <w:bottom w:val="single" w:color="auto" w:sz="4" w:space="0"/>
                  </w:tcBorders>
                  <w:vAlign w:val="center"/>
                </w:tcPr>
                <w:p>
                  <w:pPr>
                    <w:overflowPunct w:val="0"/>
                    <w:adjustRightInd w:val="0"/>
                    <w:snapToGrid w:val="0"/>
                    <w:jc w:val="center"/>
                    <w:rPr>
                      <w:color w:val="000000"/>
                      <w:sz w:val="18"/>
                      <w:szCs w:val="18"/>
                    </w:rPr>
                  </w:pPr>
                  <w:r>
                    <w:rPr>
                      <w:rFonts w:hint="eastAsia"/>
                      <w:color w:val="000000"/>
                      <w:sz w:val="18"/>
                      <w:szCs w:val="18"/>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696" w:type="dxa"/>
                  <w:tcBorders>
                    <w:top w:val="single" w:color="auto" w:sz="4" w:space="0"/>
                    <w:bottom w:val="single" w:color="auto" w:sz="4" w:space="0"/>
                    <w:right w:val="single" w:color="auto" w:sz="4" w:space="0"/>
                  </w:tcBorders>
                  <w:vAlign w:val="center"/>
                </w:tcPr>
                <w:p>
                  <w:pPr>
                    <w:pStyle w:val="20"/>
                    <w:spacing w:before="0" w:beforeAutospacing="0" w:after="0" w:afterAutospacing="0"/>
                    <w:jc w:val="both"/>
                    <w:rPr>
                      <w:rFonts w:ascii="Times New Roman" w:hAnsi="Times New Roman"/>
                      <w:b/>
                      <w:bCs/>
                      <w:color w:val="000000"/>
                      <w:sz w:val="18"/>
                      <w:szCs w:val="18"/>
                    </w:rPr>
                  </w:pPr>
                  <w:r>
                    <w:rPr>
                      <w:rFonts w:hint="eastAsia" w:ascii="Times New Roman" w:hAnsi="Times New Roman"/>
                      <w:color w:val="000000"/>
                      <w:kern w:val="2"/>
                      <w:sz w:val="18"/>
                      <w:szCs w:val="18"/>
                    </w:rPr>
                    <w:t>严把建设项目环境准入关。新建、改建、扩建</w:t>
                  </w:r>
                  <w:r>
                    <w:rPr>
                      <w:rFonts w:ascii="Times New Roman" w:hAnsi="Times New Roman"/>
                      <w:color w:val="000000"/>
                      <w:kern w:val="2"/>
                      <w:sz w:val="18"/>
                      <w:szCs w:val="18"/>
                    </w:rPr>
                    <w:t>“</w:t>
                  </w:r>
                  <w:r>
                    <w:rPr>
                      <w:rFonts w:hint="eastAsia" w:ascii="Times New Roman" w:hAnsi="Times New Roman"/>
                      <w:color w:val="000000"/>
                      <w:kern w:val="2"/>
                      <w:sz w:val="18"/>
                      <w:szCs w:val="18"/>
                    </w:rPr>
                    <w:t>两高</w:t>
                  </w:r>
                  <w:r>
                    <w:rPr>
                      <w:rFonts w:ascii="Times New Roman" w:hAnsi="Times New Roman"/>
                      <w:color w:val="000000"/>
                      <w:kern w:val="2"/>
                      <w:sz w:val="18"/>
                      <w:szCs w:val="18"/>
                    </w:rPr>
                    <w:t>”</w:t>
                  </w:r>
                  <w:r>
                    <w:rPr>
                      <w:rFonts w:hint="eastAsia" w:ascii="Times New Roman" w:hAnsi="Times New Roman"/>
                      <w:color w:val="000000"/>
                      <w:kern w:val="2"/>
                      <w:sz w:val="18"/>
                      <w:szCs w:val="18"/>
                    </w:rPr>
                    <w:t>项目须符合生态环境保护法律法规和相关法定规划，满足重点污染物排放总量控制、碳排放达峰目标、生态环境准入清单、相关规划环评和相应行业建设项目环境准入条件、环评文件审批原则要求。石化、现代煤化工项目应纳入国家产业规划。新建、扩建石化、化工、焦化、有色金属冶炼、平板玻璃项目应布设在依法合规设立并经规划环评的产业园区。各级生态环境部门和行政审批部门要严格把关，对于不符合相关法律法规的，依法不予审批。</w:t>
                  </w:r>
                </w:p>
              </w:tc>
              <w:tc>
                <w:tcPr>
                  <w:tcW w:w="1546" w:type="dxa"/>
                  <w:vMerge w:val="restart"/>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rPr>
                      <w:b/>
                      <w:bCs/>
                      <w:color w:val="000000"/>
                      <w:sz w:val="18"/>
                      <w:szCs w:val="18"/>
                    </w:rPr>
                  </w:pPr>
                  <w:r>
                    <w:rPr>
                      <w:rFonts w:hint="eastAsia"/>
                      <w:color w:val="000000"/>
                      <w:sz w:val="18"/>
                      <w:szCs w:val="18"/>
                    </w:rPr>
                    <w:t>本项目不属于石化、化工、焦化、有色金属冶炼、平板玻璃项目，不属于“两高”项目，不使用煤炭和生物质燃料作为燃料，本项目通过加强污染防治措施，可保证污染物达标排放。</w:t>
                  </w:r>
                </w:p>
              </w:tc>
              <w:tc>
                <w:tcPr>
                  <w:tcW w:w="595" w:type="dxa"/>
                  <w:tcBorders>
                    <w:top w:val="single" w:color="auto" w:sz="4" w:space="0"/>
                    <w:left w:val="single" w:color="auto" w:sz="4" w:space="0"/>
                    <w:bottom w:val="single" w:color="auto" w:sz="4" w:space="0"/>
                  </w:tcBorders>
                  <w:vAlign w:val="center"/>
                </w:tcPr>
                <w:p>
                  <w:pPr>
                    <w:overflowPunct w:val="0"/>
                    <w:adjustRightInd w:val="0"/>
                    <w:snapToGrid w:val="0"/>
                    <w:jc w:val="center"/>
                    <w:rPr>
                      <w:b/>
                      <w:bCs/>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696" w:type="dxa"/>
                  <w:tcBorders>
                    <w:top w:val="single" w:color="auto" w:sz="4" w:space="0"/>
                    <w:bottom w:val="single" w:color="auto" w:sz="4" w:space="0"/>
                    <w:right w:val="single" w:color="auto" w:sz="4" w:space="0"/>
                  </w:tcBorders>
                  <w:vAlign w:val="center"/>
                </w:tcPr>
                <w:p>
                  <w:pPr>
                    <w:pStyle w:val="20"/>
                    <w:spacing w:before="0" w:beforeAutospacing="0" w:after="0" w:afterAutospacing="0"/>
                    <w:jc w:val="both"/>
                    <w:rPr>
                      <w:rFonts w:ascii="Times New Roman" w:hAnsi="Times New Roman"/>
                      <w:b/>
                      <w:bCs/>
                      <w:color w:val="000000"/>
                      <w:sz w:val="18"/>
                      <w:szCs w:val="18"/>
                    </w:rPr>
                  </w:pPr>
                  <w:r>
                    <w:rPr>
                      <w:rFonts w:hint="eastAsia" w:ascii="Times New Roman" w:hAnsi="Times New Roman"/>
                      <w:color w:val="000000"/>
                      <w:kern w:val="2"/>
                      <w:sz w:val="18"/>
                      <w:szCs w:val="18"/>
                    </w:rPr>
                    <w:t>落实区域削减要求。新建“两高”项目应按照《关于加强重点行业建设项目区域削减措施监督管理的通知》要求，依据区域环境质量改善目标，制定配套区域污染物削减方案，采取有效的污染物区域削减措施，腾出足够的环境容量。国家大气污染防治重点区域</w:t>
                  </w:r>
                  <w:r>
                    <w:rPr>
                      <w:rFonts w:ascii="Times New Roman" w:hAnsi="Times New Roman"/>
                      <w:color w:val="000000"/>
                      <w:kern w:val="2"/>
                      <w:sz w:val="18"/>
                      <w:szCs w:val="18"/>
                    </w:rPr>
                    <w:t>(</w:t>
                  </w:r>
                  <w:r>
                    <w:rPr>
                      <w:rFonts w:hint="eastAsia" w:ascii="Times New Roman" w:hAnsi="Times New Roman"/>
                      <w:color w:val="000000"/>
                      <w:kern w:val="2"/>
                      <w:sz w:val="18"/>
                      <w:szCs w:val="18"/>
                    </w:rPr>
                    <w:t>以下称重点区域</w:t>
                  </w:r>
                  <w:r>
                    <w:rPr>
                      <w:rFonts w:ascii="Times New Roman" w:hAnsi="Times New Roman"/>
                      <w:color w:val="000000"/>
                      <w:kern w:val="2"/>
                      <w:sz w:val="18"/>
                      <w:szCs w:val="18"/>
                    </w:rPr>
                    <w:t>)</w:t>
                  </w:r>
                  <w:r>
                    <w:rPr>
                      <w:rFonts w:hint="eastAsia" w:ascii="Times New Roman" w:hAnsi="Times New Roman"/>
                      <w:color w:val="000000"/>
                      <w:kern w:val="2"/>
                      <w:sz w:val="18"/>
                      <w:szCs w:val="18"/>
                    </w:rPr>
                    <w:t>内新建耗煤项目还应严格按规定采取煤炭消费减量替代措施，不得使用高污染燃料作为煤炭减量替代措施。</w:t>
                  </w:r>
                </w:p>
              </w:tc>
              <w:tc>
                <w:tcPr>
                  <w:tcW w:w="1546" w:type="dxa"/>
                  <w:vMerge w:val="continue"/>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
                      <w:bCs/>
                      <w:color w:val="000000"/>
                      <w:sz w:val="18"/>
                      <w:szCs w:val="18"/>
                    </w:rPr>
                  </w:pPr>
                </w:p>
              </w:tc>
              <w:tc>
                <w:tcPr>
                  <w:tcW w:w="595" w:type="dxa"/>
                  <w:tcBorders>
                    <w:top w:val="single" w:color="auto" w:sz="4" w:space="0"/>
                    <w:left w:val="single" w:color="auto" w:sz="4" w:space="0"/>
                    <w:bottom w:val="single" w:color="auto" w:sz="4" w:space="0"/>
                  </w:tcBorders>
                  <w:vAlign w:val="center"/>
                </w:tcPr>
                <w:p>
                  <w:pPr>
                    <w:overflowPunct w:val="0"/>
                    <w:adjustRightInd w:val="0"/>
                    <w:snapToGrid w:val="0"/>
                    <w:jc w:val="center"/>
                    <w:rPr>
                      <w:b/>
                      <w:bCs/>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696" w:type="dxa"/>
                  <w:tcBorders>
                    <w:top w:val="single" w:color="auto" w:sz="4" w:space="0"/>
                    <w:bottom w:val="single" w:color="auto" w:sz="12" w:space="0"/>
                    <w:right w:val="single" w:color="auto" w:sz="4" w:space="0"/>
                  </w:tcBorders>
                  <w:vAlign w:val="center"/>
                </w:tcPr>
                <w:p>
                  <w:pPr>
                    <w:pStyle w:val="20"/>
                    <w:spacing w:before="0" w:beforeAutospacing="0" w:after="0" w:afterAutospacing="0"/>
                    <w:jc w:val="both"/>
                    <w:rPr>
                      <w:rFonts w:ascii="Times New Roman" w:hAnsi="Times New Roman"/>
                      <w:b/>
                      <w:bCs/>
                      <w:color w:val="000000"/>
                      <w:sz w:val="18"/>
                      <w:szCs w:val="18"/>
                    </w:rPr>
                  </w:pPr>
                  <w:r>
                    <w:rPr>
                      <w:rFonts w:hint="eastAsia" w:ascii="Times New Roman" w:hAnsi="Times New Roman"/>
                      <w:color w:val="000000"/>
                      <w:kern w:val="2"/>
                      <w:sz w:val="18"/>
                      <w:szCs w:val="18"/>
                    </w:rPr>
                    <w:t>合理划分事权。省级生态环境部门应加强对基层</w:t>
                  </w:r>
                  <w:r>
                    <w:rPr>
                      <w:rFonts w:ascii="Times New Roman" w:hAnsi="Times New Roman"/>
                      <w:color w:val="000000"/>
                      <w:kern w:val="2"/>
                      <w:sz w:val="18"/>
                      <w:szCs w:val="18"/>
                    </w:rPr>
                    <w:t>“</w:t>
                  </w:r>
                  <w:r>
                    <w:rPr>
                      <w:rFonts w:hint="eastAsia" w:ascii="Times New Roman" w:hAnsi="Times New Roman"/>
                      <w:color w:val="000000"/>
                      <w:kern w:val="2"/>
                      <w:sz w:val="18"/>
                      <w:szCs w:val="18"/>
                    </w:rPr>
                    <w:t>两高</w:t>
                  </w:r>
                  <w:r>
                    <w:rPr>
                      <w:rFonts w:ascii="Times New Roman" w:hAnsi="Times New Roman"/>
                      <w:color w:val="000000"/>
                      <w:kern w:val="2"/>
                      <w:sz w:val="18"/>
                      <w:szCs w:val="18"/>
                    </w:rPr>
                    <w:t>”</w:t>
                  </w:r>
                  <w:r>
                    <w:rPr>
                      <w:rFonts w:hint="eastAsia" w:ascii="Times New Roman" w:hAnsi="Times New Roman"/>
                      <w:color w:val="000000"/>
                      <w:kern w:val="2"/>
                      <w:sz w:val="18"/>
                      <w:szCs w:val="18"/>
                    </w:rPr>
                    <w:t>项目环评审批程序、审批结果的监督与评估，对审批能力不适应的依法调整上收。对炼油、乙烯、钢铁、焦化、煤化工、燃煤发电、电解铝、水泥熟料、平板玻璃、铜铅锌硅冶炼等环境影响大或环境风险高的项目类别，不得以改革试点名义随意下放环评审批权限或降低审批要求。</w:t>
                  </w:r>
                </w:p>
              </w:tc>
              <w:tc>
                <w:tcPr>
                  <w:tcW w:w="1546" w:type="dxa"/>
                  <w:vMerge w:val="continue"/>
                  <w:tcBorders>
                    <w:top w:val="single" w:color="auto" w:sz="4" w:space="0"/>
                    <w:left w:val="single" w:color="auto" w:sz="4" w:space="0"/>
                    <w:bottom w:val="single" w:color="auto" w:sz="12" w:space="0"/>
                    <w:right w:val="single" w:color="auto" w:sz="4" w:space="0"/>
                  </w:tcBorders>
                  <w:vAlign w:val="center"/>
                </w:tcPr>
                <w:p>
                  <w:pPr>
                    <w:overflowPunct w:val="0"/>
                    <w:adjustRightInd w:val="0"/>
                    <w:snapToGrid w:val="0"/>
                    <w:jc w:val="center"/>
                    <w:rPr>
                      <w:b/>
                      <w:bCs/>
                      <w:color w:val="000000"/>
                      <w:sz w:val="18"/>
                      <w:szCs w:val="18"/>
                    </w:rPr>
                  </w:pPr>
                </w:p>
              </w:tc>
              <w:tc>
                <w:tcPr>
                  <w:tcW w:w="595" w:type="dxa"/>
                  <w:tcBorders>
                    <w:top w:val="single" w:color="auto" w:sz="4" w:space="0"/>
                    <w:left w:val="single" w:color="auto" w:sz="4" w:space="0"/>
                    <w:bottom w:val="single" w:color="auto" w:sz="12" w:space="0"/>
                  </w:tcBorders>
                  <w:vAlign w:val="center"/>
                </w:tcPr>
                <w:p>
                  <w:pPr>
                    <w:overflowPunct w:val="0"/>
                    <w:adjustRightInd w:val="0"/>
                    <w:snapToGrid w:val="0"/>
                    <w:jc w:val="center"/>
                    <w:rPr>
                      <w:b/>
                      <w:bCs/>
                      <w:color w:val="000000"/>
                      <w:sz w:val="18"/>
                      <w:szCs w:val="18"/>
                    </w:rPr>
                  </w:pPr>
                  <w:r>
                    <w:rPr>
                      <w:rFonts w:hint="eastAsia"/>
                      <w:color w:val="000000"/>
                      <w:sz w:val="18"/>
                      <w:szCs w:val="18"/>
                    </w:rPr>
                    <w:t>符合</w:t>
                  </w:r>
                </w:p>
              </w:tc>
            </w:tr>
          </w:tbl>
          <w:p>
            <w:pPr>
              <w:spacing w:line="360" w:lineRule="auto"/>
              <w:rPr>
                <w:b/>
                <w:snapToGrid w:val="0"/>
                <w:color w:val="000000"/>
                <w:szCs w:val="21"/>
              </w:rPr>
            </w:pPr>
            <w:r>
              <w:rPr>
                <w:b/>
                <w:snapToGrid w:val="0"/>
                <w:color w:val="000000"/>
                <w:szCs w:val="21"/>
              </w:rPr>
              <w:t>11</w:t>
            </w:r>
            <w:r>
              <w:rPr>
                <w:rFonts w:hint="eastAsia"/>
                <w:b/>
                <w:snapToGrid w:val="0"/>
                <w:color w:val="000000"/>
                <w:szCs w:val="21"/>
              </w:rPr>
              <w:t>、《省大气办关于印发</w:t>
            </w:r>
            <w:r>
              <w:rPr>
                <w:b/>
                <w:snapToGrid w:val="0"/>
                <w:color w:val="000000"/>
                <w:szCs w:val="21"/>
              </w:rPr>
              <w:t>&lt;</w:t>
            </w:r>
            <w:r>
              <w:rPr>
                <w:rFonts w:hint="eastAsia"/>
                <w:b/>
                <w:snapToGrid w:val="0"/>
                <w:color w:val="000000"/>
                <w:szCs w:val="21"/>
              </w:rPr>
              <w:t>江苏省挥发性有机物替代工作方案</w:t>
            </w:r>
            <w:r>
              <w:rPr>
                <w:b/>
                <w:snapToGrid w:val="0"/>
                <w:color w:val="000000"/>
                <w:szCs w:val="21"/>
              </w:rPr>
              <w:t>&gt;</w:t>
            </w:r>
            <w:r>
              <w:rPr>
                <w:rFonts w:hint="eastAsia"/>
                <w:b/>
                <w:snapToGrid w:val="0"/>
                <w:color w:val="000000"/>
                <w:szCs w:val="21"/>
              </w:rPr>
              <w:t>的通知》（苏大气办</w:t>
            </w:r>
            <w:r>
              <w:rPr>
                <w:b/>
                <w:snapToGrid w:val="0"/>
                <w:color w:val="000000"/>
                <w:szCs w:val="21"/>
              </w:rPr>
              <w:t>[2021]2</w:t>
            </w:r>
            <w:r>
              <w:rPr>
                <w:rFonts w:hint="eastAsia"/>
                <w:b/>
                <w:snapToGrid w:val="0"/>
                <w:color w:val="000000"/>
                <w:szCs w:val="21"/>
              </w:rPr>
              <w:t>号）相符性分析</w:t>
            </w:r>
          </w:p>
          <w:p>
            <w:pPr>
              <w:pStyle w:val="9"/>
              <w:spacing w:before="0" w:after="0" w:line="360" w:lineRule="auto"/>
              <w:ind w:right="0" w:firstLine="420" w:firstLineChars="200"/>
              <w:rPr>
                <w:color w:val="000000"/>
                <w:sz w:val="24"/>
                <w:szCs w:val="24"/>
              </w:rPr>
            </w:pPr>
            <w:r>
              <w:rPr>
                <w:rFonts w:hint="eastAsia"/>
                <w:color w:val="000000"/>
                <w:sz w:val="21"/>
                <w:szCs w:val="21"/>
              </w:rPr>
              <w:t>本项目不生产和使用高</w:t>
            </w:r>
            <w:r>
              <w:rPr>
                <w:color w:val="000000"/>
                <w:sz w:val="21"/>
                <w:szCs w:val="21"/>
              </w:rPr>
              <w:t>VOCs</w:t>
            </w:r>
            <w:r>
              <w:rPr>
                <w:rFonts w:hint="eastAsia"/>
                <w:color w:val="000000"/>
                <w:sz w:val="21"/>
                <w:szCs w:val="21"/>
              </w:rPr>
              <w:t>涂料、油墨、胶粘剂及清洗剂。</w:t>
            </w:r>
          </w:p>
          <w:p>
            <w:pPr>
              <w:spacing w:line="260" w:lineRule="auto"/>
              <w:jc w:val="center"/>
              <w:rPr>
                <w:b/>
                <w:bCs/>
                <w:color w:val="000000"/>
                <w:szCs w:val="21"/>
              </w:rPr>
            </w:pPr>
            <w:r>
              <w:rPr>
                <w:rFonts w:hint="eastAsia"/>
                <w:b/>
                <w:bCs/>
                <w:color w:val="000000"/>
                <w:szCs w:val="21"/>
              </w:rPr>
              <w:t>表</w:t>
            </w:r>
            <w:r>
              <w:rPr>
                <w:b/>
                <w:bCs/>
                <w:color w:val="000000"/>
                <w:szCs w:val="21"/>
              </w:rPr>
              <w:t>1-1</w:t>
            </w:r>
            <w:r>
              <w:rPr>
                <w:rFonts w:hint="eastAsia"/>
                <w:b/>
                <w:bCs/>
                <w:color w:val="000000"/>
                <w:szCs w:val="21"/>
                <w:lang w:val="en-US" w:eastAsia="zh-CN"/>
              </w:rPr>
              <w:t>5</w:t>
            </w:r>
            <w:r>
              <w:rPr>
                <w:b/>
                <w:bCs/>
                <w:color w:val="000000"/>
                <w:szCs w:val="21"/>
              </w:rPr>
              <w:t xml:space="preserve"> </w:t>
            </w:r>
            <w:r>
              <w:rPr>
                <w:rFonts w:hint="eastAsia"/>
                <w:b/>
                <w:bCs/>
                <w:color w:val="000000"/>
                <w:szCs w:val="21"/>
              </w:rPr>
              <w:t>《江苏省挥发性有机物清洁原料替代工作方案》相符性分析</w:t>
            </w:r>
          </w:p>
          <w:tbl>
            <w:tblPr>
              <w:tblStyle w:val="23"/>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5"/>
              <w:gridCol w:w="4469"/>
              <w:gridCol w:w="1963"/>
              <w:gridCol w:w="8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29" w:type="pct"/>
                  <w:tcBorders>
                    <w:top w:val="single" w:color="auto" w:sz="12" w:space="0"/>
                    <w:bottom w:val="single" w:color="auto" w:sz="4" w:space="0"/>
                    <w:right w:val="single" w:color="auto" w:sz="4" w:space="0"/>
                  </w:tcBorders>
                  <w:tcMar>
                    <w:left w:w="11" w:type="dxa"/>
                    <w:right w:w="11" w:type="dxa"/>
                  </w:tcMar>
                  <w:vAlign w:val="center"/>
                </w:tcPr>
                <w:p>
                  <w:pPr>
                    <w:adjustRightInd w:val="0"/>
                    <w:jc w:val="center"/>
                    <w:rPr>
                      <w:bCs/>
                      <w:color w:val="000000"/>
                      <w:sz w:val="18"/>
                      <w:szCs w:val="18"/>
                    </w:rPr>
                  </w:pPr>
                  <w:r>
                    <w:rPr>
                      <w:rFonts w:hint="eastAsia"/>
                      <w:bCs/>
                      <w:color w:val="000000"/>
                      <w:sz w:val="18"/>
                      <w:szCs w:val="18"/>
                    </w:rPr>
                    <w:t>序号</w:t>
                  </w:r>
                </w:p>
              </w:tc>
              <w:tc>
                <w:tcPr>
                  <w:tcW w:w="2851" w:type="pct"/>
                  <w:tcBorders>
                    <w:top w:val="single" w:color="auto" w:sz="12" w:space="0"/>
                    <w:left w:val="single" w:color="auto" w:sz="4" w:space="0"/>
                    <w:bottom w:val="single" w:color="auto" w:sz="4" w:space="0"/>
                    <w:right w:val="single" w:color="auto" w:sz="4" w:space="0"/>
                  </w:tcBorders>
                  <w:vAlign w:val="center"/>
                </w:tcPr>
                <w:p>
                  <w:pPr>
                    <w:adjustRightInd w:val="0"/>
                    <w:jc w:val="center"/>
                    <w:rPr>
                      <w:bCs/>
                      <w:color w:val="000000"/>
                      <w:sz w:val="18"/>
                      <w:szCs w:val="18"/>
                    </w:rPr>
                  </w:pPr>
                  <w:r>
                    <w:rPr>
                      <w:rFonts w:hint="eastAsia"/>
                      <w:bCs/>
                      <w:color w:val="000000"/>
                      <w:sz w:val="18"/>
                      <w:szCs w:val="18"/>
                    </w:rPr>
                    <w:t>标准要求</w:t>
                  </w:r>
                </w:p>
              </w:tc>
              <w:tc>
                <w:tcPr>
                  <w:tcW w:w="1253" w:type="pct"/>
                  <w:tcBorders>
                    <w:top w:val="single" w:color="auto" w:sz="12" w:space="0"/>
                    <w:left w:val="single" w:color="auto" w:sz="4" w:space="0"/>
                    <w:bottom w:val="single" w:color="auto" w:sz="4" w:space="0"/>
                    <w:right w:val="single" w:color="auto" w:sz="4" w:space="0"/>
                  </w:tcBorders>
                  <w:vAlign w:val="center"/>
                </w:tcPr>
                <w:p>
                  <w:pPr>
                    <w:jc w:val="center"/>
                    <w:rPr>
                      <w:bCs/>
                      <w:color w:val="000000"/>
                      <w:sz w:val="18"/>
                      <w:szCs w:val="18"/>
                    </w:rPr>
                  </w:pPr>
                  <w:r>
                    <w:rPr>
                      <w:rFonts w:hint="eastAsia"/>
                      <w:bCs/>
                      <w:color w:val="000000"/>
                      <w:sz w:val="18"/>
                      <w:szCs w:val="18"/>
                    </w:rPr>
                    <w:t>项目情况</w:t>
                  </w:r>
                </w:p>
              </w:tc>
              <w:tc>
                <w:tcPr>
                  <w:tcW w:w="566" w:type="pct"/>
                  <w:tcBorders>
                    <w:top w:val="single" w:color="auto" w:sz="12" w:space="0"/>
                    <w:left w:val="single" w:color="auto" w:sz="4" w:space="0"/>
                    <w:bottom w:val="single" w:color="auto" w:sz="4" w:space="0"/>
                  </w:tcBorders>
                  <w:tcMar>
                    <w:left w:w="11" w:type="dxa"/>
                    <w:right w:w="11" w:type="dxa"/>
                  </w:tcMar>
                  <w:vAlign w:val="center"/>
                </w:tcPr>
                <w:p>
                  <w:pPr>
                    <w:jc w:val="center"/>
                    <w:rPr>
                      <w:bCs/>
                      <w:color w:val="000000"/>
                      <w:sz w:val="18"/>
                      <w:szCs w:val="18"/>
                    </w:rPr>
                  </w:pPr>
                  <w:r>
                    <w:rPr>
                      <w:rFonts w:hint="eastAsia"/>
                      <w:bCs/>
                      <w:color w:val="000000"/>
                      <w:sz w:val="18"/>
                      <w:szCs w:val="18"/>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29" w:type="pct"/>
                  <w:tcBorders>
                    <w:top w:val="single" w:color="auto" w:sz="4" w:space="0"/>
                    <w:bottom w:val="single" w:color="auto" w:sz="4" w:space="0"/>
                    <w:right w:val="single" w:color="auto" w:sz="4" w:space="0"/>
                  </w:tcBorders>
                  <w:vAlign w:val="center"/>
                </w:tcPr>
                <w:p>
                  <w:pPr>
                    <w:adjustRightInd w:val="0"/>
                    <w:jc w:val="center"/>
                    <w:rPr>
                      <w:color w:val="000000"/>
                      <w:sz w:val="18"/>
                      <w:szCs w:val="18"/>
                    </w:rPr>
                  </w:pPr>
                  <w:r>
                    <w:rPr>
                      <w:color w:val="000000"/>
                      <w:sz w:val="18"/>
                      <w:szCs w:val="18"/>
                    </w:rPr>
                    <w:t>1</w:t>
                  </w:r>
                </w:p>
              </w:tc>
              <w:tc>
                <w:tcPr>
                  <w:tcW w:w="2851" w:type="pct"/>
                  <w:tcBorders>
                    <w:top w:val="single" w:color="auto" w:sz="4" w:space="0"/>
                    <w:left w:val="single" w:color="auto" w:sz="4" w:space="0"/>
                    <w:bottom w:val="single" w:color="auto" w:sz="4" w:space="0"/>
                    <w:right w:val="single" w:color="auto" w:sz="4" w:space="0"/>
                  </w:tcBorders>
                  <w:vAlign w:val="center"/>
                </w:tcPr>
                <w:p>
                  <w:pPr>
                    <w:adjustRightInd w:val="0"/>
                    <w:jc w:val="center"/>
                    <w:rPr>
                      <w:color w:val="000000"/>
                      <w:sz w:val="18"/>
                      <w:szCs w:val="18"/>
                    </w:rPr>
                  </w:pPr>
                  <w:r>
                    <w:rPr>
                      <w:rFonts w:hint="eastAsia"/>
                      <w:color w:val="000000"/>
                      <w:sz w:val="18"/>
                      <w:szCs w:val="18"/>
                    </w:rPr>
                    <w:t>明确替代要求。以工业涂装、包装印刷、木材加工、纺织（附件</w:t>
                  </w:r>
                  <w:r>
                    <w:rPr>
                      <w:color w:val="000000"/>
                      <w:sz w:val="18"/>
                      <w:szCs w:val="18"/>
                    </w:rPr>
                    <w:t>1</w:t>
                  </w:r>
                  <w:r>
                    <w:rPr>
                      <w:rFonts w:hint="eastAsia"/>
                      <w:color w:val="000000"/>
                      <w:sz w:val="18"/>
                      <w:szCs w:val="18"/>
                    </w:rPr>
                    <w:t>）等行业为重点，分阶段推进</w:t>
                  </w:r>
                  <w:r>
                    <w:rPr>
                      <w:color w:val="000000"/>
                      <w:sz w:val="18"/>
                      <w:szCs w:val="18"/>
                    </w:rPr>
                    <w:t>3130</w:t>
                  </w:r>
                  <w:r>
                    <w:rPr>
                      <w:rFonts w:hint="eastAsia"/>
                      <w:color w:val="000000"/>
                      <w:sz w:val="18"/>
                      <w:szCs w:val="18"/>
                    </w:rPr>
                    <w:t>家企业（附件</w:t>
                  </w:r>
                  <w:r>
                    <w:rPr>
                      <w:color w:val="000000"/>
                      <w:sz w:val="18"/>
                      <w:szCs w:val="18"/>
                    </w:rPr>
                    <w:t>2</w:t>
                  </w:r>
                  <w:r>
                    <w:rPr>
                      <w:rFonts w:hint="eastAsia"/>
                      <w:color w:val="000000"/>
                      <w:sz w:val="18"/>
                      <w:szCs w:val="18"/>
                    </w:rPr>
                    <w:t>）清洁原料替代工作。</w:t>
                  </w:r>
                </w:p>
              </w:tc>
              <w:tc>
                <w:tcPr>
                  <w:tcW w:w="1253" w:type="pct"/>
                  <w:tcBorders>
                    <w:top w:val="single" w:color="auto" w:sz="4" w:space="0"/>
                    <w:left w:val="single" w:color="auto" w:sz="4" w:space="0"/>
                    <w:bottom w:val="single" w:color="auto" w:sz="4" w:space="0"/>
                    <w:right w:val="single" w:color="auto" w:sz="4" w:space="0"/>
                  </w:tcBorders>
                  <w:vAlign w:val="center"/>
                </w:tcPr>
                <w:p>
                  <w:pPr>
                    <w:wordWrap w:val="0"/>
                    <w:jc w:val="center"/>
                    <w:rPr>
                      <w:color w:val="000000"/>
                      <w:sz w:val="18"/>
                      <w:szCs w:val="18"/>
                    </w:rPr>
                  </w:pPr>
                  <w:r>
                    <w:rPr>
                      <w:rFonts w:hint="eastAsia"/>
                      <w:color w:val="000000" w:themeColor="text1"/>
                      <w:sz w:val="18"/>
                      <w:szCs w:val="18"/>
                      <w:lang w:val="en-US" w:eastAsia="zh-CN"/>
                      <w14:textFill>
                        <w14:solidFill>
                          <w14:schemeClr w14:val="tx1"/>
                        </w14:solidFill>
                      </w14:textFill>
                    </w:rPr>
                    <w:t>本</w:t>
                  </w:r>
                  <w:r>
                    <w:rPr>
                      <w:rFonts w:hint="eastAsia"/>
                      <w:color w:val="000000" w:themeColor="text1"/>
                      <w:sz w:val="18"/>
                      <w:szCs w:val="18"/>
                      <w14:textFill>
                        <w14:solidFill>
                          <w14:schemeClr w14:val="tx1"/>
                        </w14:solidFill>
                      </w14:textFill>
                    </w:rPr>
                    <w:t>项目</w:t>
                  </w:r>
                  <w:r>
                    <w:rPr>
                      <w:rFonts w:hint="eastAsia"/>
                      <w:color w:val="000000"/>
                      <w:sz w:val="18"/>
                      <w:szCs w:val="18"/>
                    </w:rPr>
                    <w:t>不生产和使用高</w:t>
                  </w:r>
                  <w:r>
                    <w:rPr>
                      <w:color w:val="000000"/>
                      <w:sz w:val="18"/>
                      <w:szCs w:val="18"/>
                    </w:rPr>
                    <w:t>VOCs</w:t>
                  </w:r>
                  <w:r>
                    <w:rPr>
                      <w:rFonts w:hint="eastAsia"/>
                      <w:color w:val="000000"/>
                      <w:sz w:val="18"/>
                      <w:szCs w:val="18"/>
                    </w:rPr>
                    <w:t>涂料、油墨、胶粘剂及清洗剂</w:t>
                  </w:r>
                </w:p>
              </w:tc>
              <w:tc>
                <w:tcPr>
                  <w:tcW w:w="566" w:type="pct"/>
                  <w:tcBorders>
                    <w:top w:val="single" w:color="auto" w:sz="4" w:space="0"/>
                    <w:left w:val="single" w:color="auto" w:sz="4" w:space="0"/>
                    <w:bottom w:val="single" w:color="auto" w:sz="4" w:space="0"/>
                  </w:tcBorders>
                  <w:vAlign w:val="center"/>
                </w:tcPr>
                <w:p>
                  <w:pPr>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29" w:type="pct"/>
                  <w:tcBorders>
                    <w:top w:val="single" w:color="auto" w:sz="4" w:space="0"/>
                    <w:bottom w:val="single" w:color="auto" w:sz="4" w:space="0"/>
                    <w:right w:val="single" w:color="auto" w:sz="4" w:space="0"/>
                  </w:tcBorders>
                  <w:vAlign w:val="center"/>
                </w:tcPr>
                <w:p>
                  <w:pPr>
                    <w:adjustRightInd w:val="0"/>
                    <w:jc w:val="center"/>
                    <w:rPr>
                      <w:color w:val="000000"/>
                      <w:sz w:val="18"/>
                      <w:szCs w:val="18"/>
                    </w:rPr>
                  </w:pPr>
                  <w:r>
                    <w:rPr>
                      <w:color w:val="000000"/>
                      <w:sz w:val="18"/>
                      <w:szCs w:val="18"/>
                    </w:rPr>
                    <w:t>2</w:t>
                  </w:r>
                </w:p>
              </w:tc>
              <w:tc>
                <w:tcPr>
                  <w:tcW w:w="2851" w:type="pct"/>
                  <w:tcBorders>
                    <w:top w:val="single" w:color="auto" w:sz="4" w:space="0"/>
                    <w:left w:val="single" w:color="auto" w:sz="4" w:space="0"/>
                    <w:bottom w:val="single" w:color="auto" w:sz="4" w:space="0"/>
                    <w:right w:val="single" w:color="auto" w:sz="4" w:space="0"/>
                  </w:tcBorders>
                  <w:vAlign w:val="center"/>
                </w:tcPr>
                <w:p>
                  <w:pPr>
                    <w:adjustRightInd w:val="0"/>
                    <w:jc w:val="center"/>
                    <w:rPr>
                      <w:color w:val="000000"/>
                      <w:sz w:val="18"/>
                      <w:szCs w:val="18"/>
                    </w:rPr>
                  </w:pPr>
                  <w:r>
                    <w:rPr>
                      <w:rFonts w:hint="eastAsia"/>
                      <w:color w:val="000000"/>
                      <w:sz w:val="18"/>
                      <w:szCs w:val="18"/>
                    </w:rPr>
                    <w:t>严格准入条件。禁止建设生产和使用高</w:t>
                  </w:r>
                  <w:r>
                    <w:rPr>
                      <w:color w:val="000000"/>
                      <w:sz w:val="18"/>
                      <w:szCs w:val="18"/>
                    </w:rPr>
                    <w:t>VOCs</w:t>
                  </w:r>
                  <w:r>
                    <w:rPr>
                      <w:rFonts w:hint="eastAsia"/>
                      <w:color w:val="000000"/>
                      <w:sz w:val="18"/>
                      <w:szCs w:val="18"/>
                    </w:rPr>
                    <w:t>含量的涂料、油墨、胶黏剂等项目。</w:t>
                  </w:r>
                </w:p>
              </w:tc>
              <w:tc>
                <w:tcPr>
                  <w:tcW w:w="1253" w:type="pct"/>
                  <w:tcBorders>
                    <w:top w:val="single" w:color="auto" w:sz="4" w:space="0"/>
                    <w:left w:val="single" w:color="auto" w:sz="4" w:space="0"/>
                    <w:bottom w:val="single" w:color="auto" w:sz="4" w:space="0"/>
                    <w:right w:val="single" w:color="auto" w:sz="4" w:space="0"/>
                  </w:tcBorders>
                  <w:vAlign w:val="center"/>
                </w:tcPr>
                <w:p>
                  <w:pPr>
                    <w:wordWrap w:val="0"/>
                    <w:jc w:val="center"/>
                    <w:rPr>
                      <w:color w:val="000000"/>
                      <w:sz w:val="18"/>
                      <w:szCs w:val="18"/>
                    </w:rPr>
                  </w:pPr>
                  <w:r>
                    <w:rPr>
                      <w:rFonts w:hint="eastAsia"/>
                      <w:color w:val="000000"/>
                      <w:sz w:val="18"/>
                      <w:szCs w:val="18"/>
                    </w:rPr>
                    <w:t>本项目不生产和使用高</w:t>
                  </w:r>
                  <w:r>
                    <w:rPr>
                      <w:color w:val="000000"/>
                      <w:sz w:val="18"/>
                      <w:szCs w:val="18"/>
                    </w:rPr>
                    <w:t>VOCs</w:t>
                  </w:r>
                  <w:r>
                    <w:rPr>
                      <w:rFonts w:hint="eastAsia"/>
                      <w:color w:val="000000"/>
                      <w:sz w:val="18"/>
                      <w:szCs w:val="18"/>
                    </w:rPr>
                    <w:t>含量的涂料、油墨、胶黏剂等</w:t>
                  </w:r>
                </w:p>
              </w:tc>
              <w:tc>
                <w:tcPr>
                  <w:tcW w:w="566" w:type="pct"/>
                  <w:tcBorders>
                    <w:top w:val="single" w:color="auto" w:sz="4" w:space="0"/>
                    <w:left w:val="single" w:color="auto" w:sz="4" w:space="0"/>
                    <w:bottom w:val="single" w:color="auto" w:sz="4" w:space="0"/>
                  </w:tcBorders>
                  <w:vAlign w:val="center"/>
                </w:tcPr>
                <w:p>
                  <w:pPr>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9" w:type="pct"/>
                  <w:tcBorders>
                    <w:top w:val="single" w:color="auto" w:sz="4" w:space="0"/>
                    <w:bottom w:val="single" w:color="auto" w:sz="12" w:space="0"/>
                    <w:right w:val="single" w:color="auto" w:sz="4" w:space="0"/>
                  </w:tcBorders>
                  <w:vAlign w:val="center"/>
                </w:tcPr>
                <w:p>
                  <w:pPr>
                    <w:adjustRightInd w:val="0"/>
                    <w:jc w:val="center"/>
                    <w:rPr>
                      <w:color w:val="000000"/>
                      <w:sz w:val="18"/>
                      <w:szCs w:val="18"/>
                    </w:rPr>
                  </w:pPr>
                  <w:r>
                    <w:rPr>
                      <w:color w:val="000000"/>
                      <w:sz w:val="18"/>
                      <w:szCs w:val="18"/>
                    </w:rPr>
                    <w:t>3</w:t>
                  </w:r>
                </w:p>
              </w:tc>
              <w:tc>
                <w:tcPr>
                  <w:tcW w:w="2851" w:type="pct"/>
                  <w:tcBorders>
                    <w:top w:val="single" w:color="auto" w:sz="4" w:space="0"/>
                    <w:left w:val="single" w:color="auto" w:sz="4" w:space="0"/>
                    <w:bottom w:val="single" w:color="auto" w:sz="12" w:space="0"/>
                    <w:right w:val="single" w:color="auto" w:sz="4" w:space="0"/>
                  </w:tcBorders>
                  <w:vAlign w:val="center"/>
                </w:tcPr>
                <w:p>
                  <w:pPr>
                    <w:adjustRightInd w:val="0"/>
                    <w:jc w:val="center"/>
                    <w:rPr>
                      <w:color w:val="000000"/>
                      <w:sz w:val="18"/>
                      <w:szCs w:val="18"/>
                    </w:rPr>
                  </w:pPr>
                  <w:r>
                    <w:rPr>
                      <w:rFonts w:hint="eastAsia"/>
                      <w:color w:val="000000"/>
                      <w:sz w:val="18"/>
                      <w:szCs w:val="18"/>
                    </w:rPr>
                    <w:t>强化排查整治。各地在推动</w:t>
                  </w:r>
                  <w:r>
                    <w:rPr>
                      <w:color w:val="000000"/>
                      <w:sz w:val="18"/>
                      <w:szCs w:val="18"/>
                    </w:rPr>
                    <w:t>3130</w:t>
                  </w:r>
                  <w:r>
                    <w:rPr>
                      <w:rFonts w:hint="eastAsia"/>
                      <w:color w:val="000000"/>
                      <w:sz w:val="18"/>
                      <w:szCs w:val="18"/>
                    </w:rPr>
                    <w:t>家企业实施源头替代的基础上，举一反三，对工业涂装、包装印刷、木材加工、纺织等涉</w:t>
                  </w:r>
                  <w:r>
                    <w:rPr>
                      <w:color w:val="000000"/>
                      <w:sz w:val="18"/>
                      <w:szCs w:val="18"/>
                    </w:rPr>
                    <w:t>VOCs</w:t>
                  </w:r>
                  <w:r>
                    <w:rPr>
                      <w:rFonts w:hint="eastAsia"/>
                      <w:color w:val="000000"/>
                      <w:sz w:val="18"/>
                      <w:szCs w:val="18"/>
                    </w:rPr>
                    <w:t>重点行业进行再排查、再梳理；加强现场监管，确保</w:t>
                  </w:r>
                  <w:r>
                    <w:rPr>
                      <w:color w:val="000000"/>
                      <w:sz w:val="18"/>
                      <w:szCs w:val="18"/>
                    </w:rPr>
                    <w:t>VOCs</w:t>
                  </w:r>
                  <w:r>
                    <w:rPr>
                      <w:rFonts w:hint="eastAsia"/>
                      <w:color w:val="000000"/>
                      <w:sz w:val="18"/>
                      <w:szCs w:val="18"/>
                    </w:rPr>
                    <w:t>无组织排放得到有效控制，废气排气口达到国家及地方</w:t>
                  </w:r>
                  <w:r>
                    <w:rPr>
                      <w:color w:val="000000"/>
                      <w:sz w:val="18"/>
                      <w:szCs w:val="18"/>
                    </w:rPr>
                    <w:t>VOCs</w:t>
                  </w:r>
                  <w:r>
                    <w:rPr>
                      <w:rFonts w:hint="eastAsia"/>
                      <w:color w:val="000000"/>
                      <w:sz w:val="18"/>
                      <w:szCs w:val="18"/>
                    </w:rPr>
                    <w:t>排放控制标准要求。</w:t>
                  </w:r>
                </w:p>
              </w:tc>
              <w:tc>
                <w:tcPr>
                  <w:tcW w:w="1253" w:type="pct"/>
                  <w:tcBorders>
                    <w:top w:val="single" w:color="auto" w:sz="4" w:space="0"/>
                    <w:left w:val="single" w:color="auto" w:sz="4" w:space="0"/>
                    <w:bottom w:val="single" w:color="auto" w:sz="12" w:space="0"/>
                    <w:right w:val="single" w:color="auto" w:sz="4" w:space="0"/>
                  </w:tcBorders>
                  <w:vAlign w:val="center"/>
                </w:tcPr>
                <w:p>
                  <w:pPr>
                    <w:wordWrap w:val="0"/>
                    <w:jc w:val="center"/>
                    <w:rPr>
                      <w:color w:val="000000"/>
                      <w:kern w:val="0"/>
                      <w:sz w:val="18"/>
                      <w:szCs w:val="18"/>
                    </w:rPr>
                  </w:pPr>
                  <w:r>
                    <w:rPr>
                      <w:rFonts w:hint="eastAsia"/>
                      <w:color w:val="000000"/>
                      <w:kern w:val="0"/>
                      <w:sz w:val="18"/>
                      <w:szCs w:val="18"/>
                    </w:rPr>
                    <w:t>本项目为</w:t>
                  </w:r>
                  <w:r>
                    <w:rPr>
                      <w:rFonts w:hint="eastAsia"/>
                      <w:color w:val="000000"/>
                      <w:kern w:val="0"/>
                      <w:sz w:val="18"/>
                      <w:szCs w:val="18"/>
                      <w:lang w:eastAsia="zh-CN"/>
                    </w:rPr>
                    <w:t>化纤织物生产技术改造项目</w:t>
                  </w:r>
                  <w:r>
                    <w:rPr>
                      <w:rFonts w:hint="eastAsia"/>
                      <w:color w:val="000000"/>
                      <w:kern w:val="0"/>
                      <w:sz w:val="18"/>
                      <w:szCs w:val="18"/>
                    </w:rPr>
                    <w:t>，企业不在源头替代的</w:t>
                  </w:r>
                  <w:r>
                    <w:rPr>
                      <w:color w:val="000000"/>
                      <w:kern w:val="0"/>
                      <w:sz w:val="18"/>
                      <w:szCs w:val="18"/>
                    </w:rPr>
                    <w:t>3130</w:t>
                  </w:r>
                  <w:r>
                    <w:rPr>
                      <w:rFonts w:hint="eastAsia"/>
                      <w:color w:val="000000"/>
                      <w:kern w:val="0"/>
                      <w:sz w:val="18"/>
                      <w:szCs w:val="18"/>
                    </w:rPr>
                    <w:t>家企业名单内</w:t>
                  </w:r>
                </w:p>
              </w:tc>
              <w:tc>
                <w:tcPr>
                  <w:tcW w:w="566" w:type="pct"/>
                  <w:tcBorders>
                    <w:top w:val="single" w:color="auto" w:sz="4" w:space="0"/>
                    <w:left w:val="single" w:color="auto" w:sz="4" w:space="0"/>
                    <w:bottom w:val="single" w:color="auto" w:sz="12" w:space="0"/>
                  </w:tcBorders>
                  <w:vAlign w:val="center"/>
                </w:tcPr>
                <w:p>
                  <w:pPr>
                    <w:jc w:val="center"/>
                    <w:rPr>
                      <w:color w:val="000000"/>
                      <w:sz w:val="18"/>
                      <w:szCs w:val="18"/>
                    </w:rPr>
                  </w:pPr>
                  <w:r>
                    <w:rPr>
                      <w:rFonts w:hint="eastAsia"/>
                      <w:color w:val="000000"/>
                      <w:sz w:val="18"/>
                      <w:szCs w:val="18"/>
                    </w:rPr>
                    <w:t>符合</w:t>
                  </w:r>
                </w:p>
              </w:tc>
            </w:tr>
          </w:tbl>
          <w:p>
            <w:pPr>
              <w:spacing w:line="360" w:lineRule="auto"/>
              <w:ind w:firstLine="420" w:firstLineChars="200"/>
              <w:rPr>
                <w:color w:val="000000"/>
                <w:szCs w:val="21"/>
              </w:rPr>
            </w:pPr>
            <w:r>
              <w:rPr>
                <w:rFonts w:hint="eastAsia"/>
                <w:color w:val="000000"/>
                <w:szCs w:val="21"/>
              </w:rPr>
              <w:t>综上所述，本项目符合《省大气办关于印发</w:t>
            </w:r>
            <w:r>
              <w:rPr>
                <w:color w:val="000000"/>
                <w:szCs w:val="21"/>
              </w:rPr>
              <w:t>&lt;</w:t>
            </w:r>
            <w:r>
              <w:rPr>
                <w:rFonts w:hint="eastAsia"/>
                <w:color w:val="000000"/>
                <w:szCs w:val="21"/>
              </w:rPr>
              <w:t>江苏省挥发性有机物清洁原料替代工作方案</w:t>
            </w:r>
            <w:r>
              <w:rPr>
                <w:color w:val="000000"/>
                <w:szCs w:val="21"/>
              </w:rPr>
              <w:t>&gt;</w:t>
            </w:r>
            <w:r>
              <w:rPr>
                <w:rFonts w:hint="eastAsia"/>
                <w:color w:val="000000"/>
                <w:szCs w:val="21"/>
              </w:rPr>
              <w:t>的通知》（苏大气办</w:t>
            </w:r>
            <w:r>
              <w:rPr>
                <w:color w:val="000000"/>
                <w:szCs w:val="21"/>
              </w:rPr>
              <w:t>[2021]2</w:t>
            </w:r>
            <w:r>
              <w:rPr>
                <w:rFonts w:hint="eastAsia"/>
                <w:color w:val="000000"/>
                <w:szCs w:val="21"/>
              </w:rPr>
              <w:t>号）的相关要求。</w:t>
            </w:r>
          </w:p>
          <w:p>
            <w:pPr>
              <w:spacing w:line="360" w:lineRule="auto"/>
              <w:rPr>
                <w:b/>
                <w:snapToGrid w:val="0"/>
                <w:color w:val="000000"/>
                <w:szCs w:val="21"/>
              </w:rPr>
            </w:pPr>
            <w:r>
              <w:rPr>
                <w:b/>
                <w:snapToGrid w:val="0"/>
                <w:color w:val="000000"/>
                <w:szCs w:val="21"/>
              </w:rPr>
              <w:t>12</w:t>
            </w:r>
            <w:r>
              <w:rPr>
                <w:rFonts w:hint="eastAsia"/>
                <w:b/>
                <w:snapToGrid w:val="0"/>
                <w:color w:val="000000"/>
                <w:szCs w:val="21"/>
              </w:rPr>
              <w:t>、《苏州市“十四五”生态环境保护规划》相符性分析</w:t>
            </w:r>
          </w:p>
          <w:p>
            <w:pPr>
              <w:pStyle w:val="50"/>
              <w:tabs>
                <w:tab w:val="left" w:pos="1200"/>
              </w:tabs>
              <w:spacing w:before="0" w:line="240" w:lineRule="auto"/>
              <w:ind w:right="0"/>
              <w:rPr>
                <w:rFonts w:ascii="Times New Roman" w:hAnsi="Times New Roman" w:eastAsia="宋体"/>
                <w:b/>
                <w:bCs/>
                <w:color w:val="000000"/>
                <w:kern w:val="0"/>
                <w:sz w:val="21"/>
                <w:szCs w:val="21"/>
              </w:rPr>
            </w:pPr>
            <w:r>
              <w:rPr>
                <w:rFonts w:hint="eastAsia" w:ascii="Times New Roman" w:hAnsi="Times New Roman" w:eastAsia="宋体"/>
                <w:b/>
                <w:bCs/>
                <w:color w:val="000000"/>
                <w:kern w:val="0"/>
                <w:sz w:val="21"/>
                <w:szCs w:val="21"/>
              </w:rPr>
              <w:t>表</w:t>
            </w:r>
            <w:r>
              <w:rPr>
                <w:rFonts w:ascii="Times New Roman" w:hAnsi="Times New Roman" w:eastAsia="宋体"/>
                <w:b/>
                <w:bCs/>
                <w:color w:val="000000"/>
                <w:kern w:val="0"/>
                <w:sz w:val="21"/>
                <w:szCs w:val="21"/>
              </w:rPr>
              <w:t>1-1</w:t>
            </w:r>
            <w:r>
              <w:rPr>
                <w:rFonts w:hint="eastAsia" w:ascii="Times New Roman" w:hAnsi="Times New Roman" w:eastAsia="宋体"/>
                <w:b/>
                <w:bCs/>
                <w:color w:val="000000"/>
                <w:kern w:val="0"/>
                <w:sz w:val="21"/>
                <w:szCs w:val="21"/>
                <w:lang w:val="en-US" w:eastAsia="zh-CN"/>
              </w:rPr>
              <w:t>6</w:t>
            </w:r>
            <w:r>
              <w:rPr>
                <w:rFonts w:ascii="Times New Roman" w:hAnsi="Times New Roman" w:eastAsia="宋体"/>
                <w:b/>
                <w:bCs/>
                <w:color w:val="000000"/>
                <w:kern w:val="0"/>
                <w:sz w:val="21"/>
                <w:szCs w:val="21"/>
              </w:rPr>
              <w:t xml:space="preserve"> </w:t>
            </w:r>
            <w:r>
              <w:rPr>
                <w:rFonts w:hint="eastAsia" w:ascii="Times New Roman" w:hAnsi="Times New Roman" w:eastAsia="宋体"/>
                <w:b/>
                <w:bCs/>
                <w:color w:val="000000"/>
                <w:kern w:val="0"/>
                <w:sz w:val="21"/>
                <w:szCs w:val="21"/>
              </w:rPr>
              <w:t>《苏州市“十四五”生态环境保护规划》相符性分析</w:t>
            </w:r>
          </w:p>
          <w:tbl>
            <w:tblPr>
              <w:tblStyle w:val="23"/>
              <w:tblW w:w="784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13"/>
              <w:gridCol w:w="576"/>
              <w:gridCol w:w="5025"/>
              <w:gridCol w:w="981"/>
              <w:gridCol w:w="6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Borders>
                    <w:top w:val="single" w:color="auto" w:sz="12"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重点任务</w:t>
                  </w:r>
                </w:p>
              </w:tc>
              <w:tc>
                <w:tcPr>
                  <w:tcW w:w="5601" w:type="dxa"/>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文件要求</w:t>
                  </w:r>
                </w:p>
              </w:tc>
              <w:tc>
                <w:tcPr>
                  <w:tcW w:w="981"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本项目情况</w:t>
                  </w:r>
                </w:p>
              </w:tc>
              <w:tc>
                <w:tcPr>
                  <w:tcW w:w="645" w:type="dxa"/>
                  <w:tcBorders>
                    <w:top w:val="single" w:color="auto" w:sz="12" w:space="0"/>
                    <w:left w:val="single" w:color="auto" w:sz="4" w:space="0"/>
                    <w:bottom w:val="single" w:color="auto" w:sz="4" w:space="0"/>
                  </w:tcBorders>
                  <w:vAlign w:val="center"/>
                </w:tcPr>
                <w:p>
                  <w:pPr>
                    <w:spacing w:line="240" w:lineRule="exact"/>
                    <w:jc w:val="center"/>
                    <w:rPr>
                      <w:color w:val="000000"/>
                      <w:sz w:val="18"/>
                      <w:szCs w:val="18"/>
                    </w:rPr>
                  </w:pPr>
                  <w:r>
                    <w:rPr>
                      <w:rFonts w:hint="eastAsia"/>
                      <w:color w:val="000000"/>
                      <w:sz w:val="18"/>
                      <w:szCs w:val="18"/>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Merge w:val="restart"/>
                  <w:tcBorders>
                    <w:top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推进产业结构绿色转型升级</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推动传统产业绿色转型</w:t>
                  </w:r>
                </w:p>
              </w:tc>
              <w:tc>
                <w:tcPr>
                  <w:tcW w:w="50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严格落实国家落后产能退出指导意见，依法淘汰落后产能和“两高”行业低效低端产能。深入开展化工产业安全环保整治提升工作，推进低端落后化工产能淘汰。推进印染企业集聚发展，继续加强“散乱污”企业关停取缔、整改提升，保持打击“地条钢”违法生产高压态势，严防“地条钢”死灰复燃。认真执行《〈长江经济带负面清单指南〉江苏省实施细则（试行）》，推动沿江钢铁、石化等重工业有序升级转移。全面促进清洁生产，依法在“双超双有高耗能”行业实施强制性清洁生产审核。在钢铁、石化、印染等重点行业培育一批绿色龙头企业，精准实施政府补贴、税收优惠、绿色金融、信用保护等激励政策，推动企业主动开展生产工艺、清洁用能、污染治理设施改造，引领带动各行业绿色发展水平提升。</w:t>
                  </w:r>
                </w:p>
              </w:tc>
              <w:tc>
                <w:tcPr>
                  <w:tcW w:w="981"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sz w:val="18"/>
                      <w:szCs w:val="18"/>
                    </w:rPr>
                  </w:pPr>
                  <w:r>
                    <w:rPr>
                      <w:rFonts w:hint="eastAsia"/>
                      <w:color w:val="000000"/>
                      <w:sz w:val="18"/>
                      <w:szCs w:val="18"/>
                    </w:rPr>
                    <w:t>企业不属于落后产业和“两高”行业低效低端产能企业，不属于长江经济带负面清单禁止的建设项目。</w:t>
                  </w:r>
                </w:p>
              </w:tc>
              <w:tc>
                <w:tcPr>
                  <w:tcW w:w="645" w:type="dxa"/>
                  <w:vMerge w:val="restart"/>
                  <w:tcBorders>
                    <w:top w:val="single" w:color="auto" w:sz="4" w:space="0"/>
                    <w:left w:val="single" w:color="auto" w:sz="4" w:space="0"/>
                    <w:bottom w:val="single" w:color="auto" w:sz="4" w:space="0"/>
                  </w:tcBorders>
                  <w:vAlign w:val="center"/>
                </w:tcPr>
                <w:p>
                  <w:pPr>
                    <w:spacing w:line="240" w:lineRule="exact"/>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Merge w:val="continue"/>
                  <w:tcBorders>
                    <w:top w:val="single" w:color="auto" w:sz="4" w:space="0"/>
                    <w:bottom w:val="single" w:color="auto" w:sz="4" w:space="0"/>
                    <w:right w:val="single" w:color="auto" w:sz="4" w:space="0"/>
                  </w:tcBorders>
                  <w:vAlign w:val="center"/>
                </w:tcPr>
                <w:p>
                  <w:pPr>
                    <w:spacing w:line="240" w:lineRule="exact"/>
                    <w:jc w:val="center"/>
                    <w:rPr>
                      <w:color w:val="000000"/>
                      <w:sz w:val="18"/>
                      <w:szCs w:val="18"/>
                    </w:rPr>
                  </w:pP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大力培育绿色低碳产业体系</w:t>
                  </w:r>
                </w:p>
              </w:tc>
              <w:tc>
                <w:tcPr>
                  <w:tcW w:w="50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提高先进制造业集群绿色发展水平，重点发展高效节能装备、先进环保装备，扎实推进产业基础再造工程，推动生态环保产业与</w:t>
                  </w:r>
                  <w:r>
                    <w:rPr>
                      <w:color w:val="000000"/>
                      <w:sz w:val="18"/>
                      <w:szCs w:val="18"/>
                    </w:rPr>
                    <w:t>5G</w:t>
                  </w:r>
                  <w:r>
                    <w:rPr>
                      <w:rFonts w:hint="eastAsia"/>
                      <w:color w:val="000000"/>
                      <w:sz w:val="18"/>
                      <w:szCs w:val="18"/>
                    </w:rPr>
                    <w:t>、人工智能、区块链等创新技术融合发展，构建自主可控、安全高效的绿色产业链。深入开展园区循环化改造，推进生态工业园区建设，建立健全循环链接的产业体系。到</w:t>
                  </w:r>
                  <w:r>
                    <w:rPr>
                      <w:color w:val="000000"/>
                      <w:sz w:val="18"/>
                      <w:szCs w:val="18"/>
                    </w:rPr>
                    <w:t>2025</w:t>
                  </w:r>
                  <w:r>
                    <w:rPr>
                      <w:rFonts w:hint="eastAsia"/>
                      <w:color w:val="000000"/>
                      <w:sz w:val="18"/>
                      <w:szCs w:val="18"/>
                    </w:rPr>
                    <w:t>年，将苏州市打造成为节能环保产业发展高地。大力发展生态农业和智慧农业。</w:t>
                  </w:r>
                </w:p>
              </w:tc>
              <w:tc>
                <w:tcPr>
                  <w:tcW w:w="981"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sz w:val="18"/>
                      <w:szCs w:val="18"/>
                    </w:rPr>
                  </w:pPr>
                </w:p>
              </w:tc>
              <w:tc>
                <w:tcPr>
                  <w:tcW w:w="645" w:type="dxa"/>
                  <w:vMerge w:val="continue"/>
                  <w:tcBorders>
                    <w:top w:val="single" w:color="auto" w:sz="4" w:space="0"/>
                    <w:left w:val="single" w:color="auto" w:sz="4" w:space="0"/>
                    <w:bottom w:val="single" w:color="auto" w:sz="4" w:space="0"/>
                  </w:tcBorders>
                  <w:vAlign w:val="center"/>
                </w:tcPr>
                <w:p>
                  <w:pPr>
                    <w:spacing w:line="240" w:lineRule="exact"/>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Merge w:val="restart"/>
                  <w:tcBorders>
                    <w:top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加大</w:t>
                  </w:r>
                  <w:r>
                    <w:rPr>
                      <w:color w:val="000000"/>
                      <w:sz w:val="18"/>
                      <w:szCs w:val="18"/>
                    </w:rPr>
                    <w:t>VOCs</w:t>
                  </w:r>
                  <w:r>
                    <w:rPr>
                      <w:rFonts w:hint="eastAsia"/>
                      <w:color w:val="000000"/>
                      <w:sz w:val="18"/>
                      <w:szCs w:val="18"/>
                    </w:rPr>
                    <w:t>治理力度</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分类实施原材料绿色化替代</w:t>
                  </w:r>
                </w:p>
              </w:tc>
              <w:tc>
                <w:tcPr>
                  <w:tcW w:w="50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按照国家、省清洁原料替代要求，在技术成熟领域持续推进使用低</w:t>
                  </w:r>
                  <w:r>
                    <w:rPr>
                      <w:color w:val="000000"/>
                      <w:sz w:val="18"/>
                      <w:szCs w:val="18"/>
                    </w:rPr>
                    <w:t>VOCs</w:t>
                  </w:r>
                  <w:r>
                    <w:rPr>
                      <w:rFonts w:hint="eastAsia"/>
                      <w:color w:val="000000"/>
                      <w:sz w:val="18"/>
                      <w:szCs w:val="18"/>
                    </w:rPr>
                    <w:t>含量的涂料、油墨、胶粘剂、清洗剂和其他低（无）</w:t>
                  </w:r>
                  <w:r>
                    <w:rPr>
                      <w:color w:val="000000"/>
                      <w:sz w:val="18"/>
                      <w:szCs w:val="18"/>
                    </w:rPr>
                    <w:t>VOCs</w:t>
                  </w:r>
                  <w:r>
                    <w:rPr>
                      <w:rFonts w:hint="eastAsia"/>
                      <w:color w:val="000000"/>
                      <w:sz w:val="18"/>
                      <w:szCs w:val="18"/>
                    </w:rPr>
                    <w:t>含量、低反应活性的原辅材料，提高木质家具、工程机械制造、汽车制造行业低挥发性有机物含量涂料产品使用比例，在技术尚未全部成熟领域开展替代试点，从源头减少</w:t>
                  </w:r>
                  <w:r>
                    <w:rPr>
                      <w:color w:val="000000"/>
                      <w:sz w:val="18"/>
                      <w:szCs w:val="18"/>
                    </w:rPr>
                    <w:t>VOCs</w:t>
                  </w:r>
                  <w:r>
                    <w:rPr>
                      <w:rFonts w:hint="eastAsia"/>
                      <w:color w:val="000000"/>
                      <w:sz w:val="18"/>
                      <w:szCs w:val="18"/>
                    </w:rPr>
                    <w:t>产生。</w:t>
                  </w:r>
                </w:p>
              </w:tc>
              <w:tc>
                <w:tcPr>
                  <w:tcW w:w="981" w:type="dxa"/>
                  <w:tcBorders>
                    <w:top w:val="single" w:color="auto" w:sz="4" w:space="0"/>
                    <w:left w:val="single" w:color="auto" w:sz="4" w:space="0"/>
                    <w:bottom w:val="single" w:color="auto" w:sz="4" w:space="0"/>
                    <w:right w:val="single" w:color="auto" w:sz="4" w:space="0"/>
                  </w:tcBorders>
                  <w:vAlign w:val="center"/>
                </w:tcPr>
                <w:p>
                  <w:pPr>
                    <w:wordWrap w:val="0"/>
                    <w:topLinePunct/>
                    <w:spacing w:line="240" w:lineRule="exact"/>
                    <w:jc w:val="left"/>
                    <w:rPr>
                      <w:color w:val="000000"/>
                      <w:sz w:val="18"/>
                      <w:szCs w:val="18"/>
                    </w:rPr>
                  </w:pPr>
                  <w:r>
                    <w:rPr>
                      <w:rFonts w:hint="eastAsia"/>
                      <w:color w:val="000000"/>
                      <w:sz w:val="18"/>
                      <w:szCs w:val="18"/>
                    </w:rPr>
                    <w:t>企业不使用高</w:t>
                  </w:r>
                  <w:r>
                    <w:rPr>
                      <w:color w:val="000000"/>
                      <w:sz w:val="18"/>
                      <w:szCs w:val="18"/>
                    </w:rPr>
                    <w:t>VOCs</w:t>
                  </w:r>
                  <w:r>
                    <w:rPr>
                      <w:rFonts w:hint="eastAsia"/>
                      <w:color w:val="000000"/>
                      <w:sz w:val="18"/>
                      <w:szCs w:val="18"/>
                    </w:rPr>
                    <w:t>含量的涂料、油墨、胶黏剂、清洗剂。</w:t>
                  </w:r>
                </w:p>
              </w:tc>
              <w:tc>
                <w:tcPr>
                  <w:tcW w:w="645" w:type="dxa"/>
                  <w:tcBorders>
                    <w:top w:val="single" w:color="auto" w:sz="4" w:space="0"/>
                    <w:left w:val="single" w:color="auto" w:sz="4" w:space="0"/>
                    <w:bottom w:val="single" w:color="auto" w:sz="4" w:space="0"/>
                  </w:tcBorders>
                  <w:vAlign w:val="center"/>
                </w:tcPr>
                <w:p>
                  <w:pPr>
                    <w:spacing w:line="240" w:lineRule="exact"/>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Merge w:val="continue"/>
                  <w:tcBorders>
                    <w:top w:val="single" w:color="auto" w:sz="4" w:space="0"/>
                    <w:bottom w:val="single" w:color="auto" w:sz="4" w:space="0"/>
                    <w:right w:val="single" w:color="auto" w:sz="4" w:space="0"/>
                  </w:tcBorders>
                  <w:vAlign w:val="center"/>
                </w:tcPr>
                <w:p>
                  <w:pPr>
                    <w:spacing w:line="240" w:lineRule="exact"/>
                    <w:jc w:val="center"/>
                    <w:rPr>
                      <w:color w:val="000000"/>
                      <w:sz w:val="18"/>
                      <w:szCs w:val="18"/>
                    </w:rPr>
                  </w:pP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强化无组织排放管理</w:t>
                  </w:r>
                </w:p>
              </w:tc>
              <w:tc>
                <w:tcPr>
                  <w:tcW w:w="50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对企业含</w:t>
                  </w:r>
                  <w:r>
                    <w:rPr>
                      <w:color w:val="000000"/>
                      <w:sz w:val="18"/>
                      <w:szCs w:val="18"/>
                    </w:rPr>
                    <w:t>VOCs</w:t>
                  </w:r>
                  <w:r>
                    <w:rPr>
                      <w:rFonts w:hint="eastAsia"/>
                      <w:color w:val="000000"/>
                      <w:sz w:val="18"/>
                      <w:szCs w:val="18"/>
                    </w:rPr>
                    <w:t>物料储存、转移和输送、设备与管线组件泄漏、敞开液面逸散以及工艺过程等五类排放源加强管理，有效削减</w:t>
                  </w:r>
                  <w:r>
                    <w:rPr>
                      <w:color w:val="000000"/>
                      <w:sz w:val="18"/>
                      <w:szCs w:val="18"/>
                    </w:rPr>
                    <w:t>VOCs</w:t>
                  </w:r>
                  <w:r>
                    <w:rPr>
                      <w:rFonts w:hint="eastAsia"/>
                      <w:color w:val="000000"/>
                      <w:sz w:val="18"/>
                      <w:szCs w:val="18"/>
                    </w:rPr>
                    <w:t>无组织排放。按照“应收尽收、分质收集”的原则，优先采用密闭集气罩收集废气，提高废气收集率。加强非正常工况排放控制，规范化工装置开停工及维检修流程。指导企业制定</w:t>
                  </w:r>
                  <w:r>
                    <w:rPr>
                      <w:color w:val="000000"/>
                      <w:sz w:val="18"/>
                      <w:szCs w:val="18"/>
                    </w:rPr>
                    <w:t>VOCs</w:t>
                  </w:r>
                  <w:r>
                    <w:rPr>
                      <w:rFonts w:hint="eastAsia"/>
                      <w:color w:val="000000"/>
                      <w:sz w:val="18"/>
                      <w:szCs w:val="18"/>
                    </w:rPr>
                    <w:t>无组织排放控制规程，按期开展泄漏检测与修复工作，及时修复泄漏源。</w:t>
                  </w:r>
                </w:p>
              </w:tc>
              <w:tc>
                <w:tcPr>
                  <w:tcW w:w="98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sz w:val="18"/>
                      <w:szCs w:val="18"/>
                    </w:rPr>
                  </w:pPr>
                  <w:r>
                    <w:rPr>
                      <w:rFonts w:hint="eastAsia"/>
                      <w:color w:val="000000"/>
                      <w:sz w:val="18"/>
                      <w:szCs w:val="18"/>
                    </w:rPr>
                    <w:t>本项目不涉及</w:t>
                  </w:r>
                  <w:r>
                    <w:rPr>
                      <w:color w:val="000000"/>
                      <w:sz w:val="18"/>
                      <w:szCs w:val="18"/>
                    </w:rPr>
                    <w:t>VOCs</w:t>
                  </w:r>
                  <w:r>
                    <w:rPr>
                      <w:rFonts w:hint="eastAsia"/>
                      <w:color w:val="000000"/>
                      <w:sz w:val="18"/>
                      <w:szCs w:val="18"/>
                    </w:rPr>
                    <w:t>物料。</w:t>
                  </w:r>
                </w:p>
              </w:tc>
              <w:tc>
                <w:tcPr>
                  <w:tcW w:w="645" w:type="dxa"/>
                  <w:tcBorders>
                    <w:top w:val="single" w:color="auto" w:sz="4" w:space="0"/>
                    <w:left w:val="single" w:color="auto" w:sz="4" w:space="0"/>
                    <w:bottom w:val="single" w:color="auto" w:sz="4" w:space="0"/>
                  </w:tcBorders>
                  <w:vAlign w:val="center"/>
                </w:tcPr>
                <w:p>
                  <w:pPr>
                    <w:spacing w:line="240" w:lineRule="exact"/>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Merge w:val="continue"/>
                  <w:tcBorders>
                    <w:top w:val="single" w:color="auto" w:sz="4" w:space="0"/>
                    <w:bottom w:val="single" w:color="auto" w:sz="12" w:space="0"/>
                    <w:right w:val="single" w:color="auto" w:sz="4" w:space="0"/>
                  </w:tcBorders>
                  <w:vAlign w:val="center"/>
                </w:tcPr>
                <w:p>
                  <w:pPr>
                    <w:spacing w:line="240" w:lineRule="exact"/>
                    <w:jc w:val="center"/>
                    <w:rPr>
                      <w:color w:val="000000"/>
                      <w:sz w:val="18"/>
                      <w:szCs w:val="18"/>
                    </w:rPr>
                  </w:pPr>
                </w:p>
              </w:tc>
              <w:tc>
                <w:tcPr>
                  <w:tcW w:w="576"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color w:val="000000"/>
                      <w:sz w:val="18"/>
                      <w:szCs w:val="18"/>
                    </w:rPr>
                  </w:pPr>
                  <w:r>
                    <w:rPr>
                      <w:rFonts w:hint="eastAsia"/>
                      <w:color w:val="000000"/>
                      <w:sz w:val="18"/>
                      <w:szCs w:val="18"/>
                    </w:rPr>
                    <w:t>深入实施精细化管控</w:t>
                  </w:r>
                </w:p>
              </w:tc>
              <w:tc>
                <w:tcPr>
                  <w:tcW w:w="5025"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color w:val="000000"/>
                      <w:sz w:val="18"/>
                      <w:szCs w:val="18"/>
                    </w:rPr>
                  </w:pPr>
                  <w:r>
                    <w:rPr>
                      <w:rFonts w:hint="eastAsia"/>
                      <w:color w:val="000000"/>
                      <w:sz w:val="18"/>
                      <w:szCs w:val="18"/>
                    </w:rPr>
                    <w:t>深化石化、化工、工业涂装、包装印刷、油品储运销售等重点行业</w:t>
                  </w:r>
                  <w:r>
                    <w:rPr>
                      <w:color w:val="000000"/>
                      <w:sz w:val="18"/>
                      <w:szCs w:val="18"/>
                    </w:rPr>
                    <w:t>VOCs</w:t>
                  </w:r>
                  <w:r>
                    <w:rPr>
                      <w:rFonts w:hint="eastAsia"/>
                      <w:color w:val="000000"/>
                      <w:sz w:val="18"/>
                      <w:szCs w:val="18"/>
                    </w:rPr>
                    <w:t>深度治理和重点集群整治，实施</w:t>
                  </w:r>
                  <w:r>
                    <w:rPr>
                      <w:color w:val="000000"/>
                      <w:sz w:val="18"/>
                      <w:szCs w:val="18"/>
                    </w:rPr>
                    <w:t>VOCs</w:t>
                  </w:r>
                  <w:r>
                    <w:rPr>
                      <w:rFonts w:hint="eastAsia"/>
                      <w:color w:val="000000"/>
                      <w:sz w:val="18"/>
                      <w:szCs w:val="18"/>
                    </w:rPr>
                    <w:t>达标区和重点化工企业</w:t>
                  </w:r>
                  <w:r>
                    <w:rPr>
                      <w:color w:val="000000"/>
                      <w:sz w:val="18"/>
                      <w:szCs w:val="18"/>
                    </w:rPr>
                    <w:t>VOCs</w:t>
                  </w:r>
                  <w:r>
                    <w:rPr>
                      <w:rFonts w:hint="eastAsia"/>
                      <w:color w:val="000000"/>
                      <w:sz w:val="18"/>
                      <w:szCs w:val="18"/>
                    </w:rPr>
                    <w:t>达标示范工程，逐步取消石化、化工、工业涂装、包装印刷等企业非必要废气排放系统旁路。针对存在突出问题的工业园区、企业集群、重点管控企业制定整改方案，做到措施精准、时限明确、责任到人，适时推进整治成效后评估，到</w:t>
                  </w:r>
                  <w:r>
                    <w:rPr>
                      <w:color w:val="000000"/>
                      <w:sz w:val="18"/>
                      <w:szCs w:val="18"/>
                    </w:rPr>
                    <w:t>2025</w:t>
                  </w:r>
                  <w:r>
                    <w:rPr>
                      <w:rFonts w:hint="eastAsia"/>
                      <w:color w:val="000000"/>
                      <w:sz w:val="18"/>
                      <w:szCs w:val="18"/>
                    </w:rPr>
                    <w:t>年，实现市级及以上工业园区整治提升全覆盖。推进工业园区建立健全监测预警监控体系，开展工业园区常态化走航监测、异常因子排查溯源等。推进工业园区和企业集群建设</w:t>
                  </w:r>
                  <w:r>
                    <w:rPr>
                      <w:color w:val="000000"/>
                      <w:sz w:val="18"/>
                      <w:szCs w:val="18"/>
                    </w:rPr>
                    <w:t>VOCs</w:t>
                  </w:r>
                  <w:r>
                    <w:rPr>
                      <w:rFonts w:hint="eastAsia"/>
                      <w:color w:val="000000"/>
                      <w:sz w:val="18"/>
                      <w:szCs w:val="18"/>
                    </w:rPr>
                    <w:t>“绿岛”项目，统筹规划建设一批集中涂装中心、活性炭集中处理中心、溶剂回收中心等，实现</w:t>
                  </w:r>
                  <w:r>
                    <w:rPr>
                      <w:color w:val="000000"/>
                      <w:sz w:val="18"/>
                      <w:szCs w:val="18"/>
                    </w:rPr>
                    <w:t>VOCs</w:t>
                  </w:r>
                  <w:r>
                    <w:rPr>
                      <w:rFonts w:hint="eastAsia"/>
                      <w:color w:val="000000"/>
                      <w:sz w:val="18"/>
                      <w:szCs w:val="18"/>
                    </w:rPr>
                    <w:t>集中高效处理。</w:t>
                  </w:r>
                </w:p>
              </w:tc>
              <w:tc>
                <w:tcPr>
                  <w:tcW w:w="981" w:type="dxa"/>
                  <w:tcBorders>
                    <w:top w:val="single" w:color="auto" w:sz="4" w:space="0"/>
                    <w:left w:val="single" w:color="auto" w:sz="4" w:space="0"/>
                    <w:bottom w:val="single" w:color="auto" w:sz="12" w:space="0"/>
                    <w:right w:val="single" w:color="auto" w:sz="4" w:space="0"/>
                  </w:tcBorders>
                  <w:vAlign w:val="center"/>
                </w:tcPr>
                <w:p>
                  <w:pPr>
                    <w:wordWrap w:val="0"/>
                    <w:spacing w:line="240" w:lineRule="exact"/>
                    <w:rPr>
                      <w:color w:val="000000"/>
                      <w:sz w:val="18"/>
                      <w:szCs w:val="18"/>
                    </w:rPr>
                  </w:pPr>
                  <w:r>
                    <w:rPr>
                      <w:rFonts w:hint="eastAsia"/>
                      <w:bCs/>
                      <w:color w:val="000000"/>
                      <w:sz w:val="18"/>
                      <w:szCs w:val="18"/>
                    </w:rPr>
                    <w:t>本项目</w:t>
                  </w:r>
                  <w:r>
                    <w:rPr>
                      <w:rFonts w:hint="eastAsia"/>
                      <w:color w:val="000000"/>
                      <w:sz w:val="18"/>
                      <w:szCs w:val="18"/>
                    </w:rPr>
                    <w:t>不属于石化、化工、工业涂装、包装印刷、油品储运销售等重点行业。</w:t>
                  </w:r>
                </w:p>
              </w:tc>
              <w:tc>
                <w:tcPr>
                  <w:tcW w:w="645" w:type="dxa"/>
                  <w:tcBorders>
                    <w:top w:val="single" w:color="auto" w:sz="4" w:space="0"/>
                    <w:left w:val="single" w:color="auto" w:sz="4" w:space="0"/>
                    <w:bottom w:val="single" w:color="auto" w:sz="12" w:space="0"/>
                  </w:tcBorders>
                  <w:vAlign w:val="center"/>
                </w:tcPr>
                <w:p>
                  <w:pPr>
                    <w:spacing w:line="240" w:lineRule="exact"/>
                    <w:jc w:val="center"/>
                    <w:rPr>
                      <w:color w:val="000000"/>
                      <w:sz w:val="18"/>
                      <w:szCs w:val="18"/>
                    </w:rPr>
                  </w:pPr>
                  <w:r>
                    <w:rPr>
                      <w:rFonts w:hint="eastAsia"/>
                      <w:color w:val="000000"/>
                      <w:sz w:val="18"/>
                      <w:szCs w:val="18"/>
                    </w:rPr>
                    <w:t>符合</w:t>
                  </w:r>
                </w:p>
              </w:tc>
            </w:tr>
          </w:tbl>
          <w:p>
            <w:pPr>
              <w:spacing w:line="360" w:lineRule="auto"/>
              <w:rPr>
                <w:rFonts w:hint="eastAsia" w:eastAsia="宋体"/>
                <w:b/>
                <w:snapToGrid w:val="0"/>
                <w:color w:val="000000"/>
                <w:szCs w:val="21"/>
                <w:lang w:val="en-US" w:eastAsia="zh-CN"/>
              </w:rPr>
            </w:pPr>
            <w:r>
              <w:rPr>
                <w:b/>
                <w:snapToGrid w:val="0"/>
                <w:color w:val="000000"/>
                <w:szCs w:val="21"/>
              </w:rPr>
              <w:t>1</w:t>
            </w:r>
            <w:r>
              <w:rPr>
                <w:rFonts w:hint="eastAsia"/>
                <w:b/>
                <w:snapToGrid w:val="0"/>
                <w:color w:val="000000"/>
                <w:szCs w:val="21"/>
                <w:lang w:val="en-US" w:eastAsia="zh-CN"/>
              </w:rPr>
              <w:t>3</w:t>
            </w:r>
            <w:r>
              <w:rPr>
                <w:rFonts w:hint="eastAsia"/>
                <w:b/>
                <w:snapToGrid w:val="0"/>
                <w:color w:val="000000"/>
                <w:szCs w:val="21"/>
              </w:rPr>
              <w:t>、</w:t>
            </w:r>
            <w:r>
              <w:rPr>
                <w:rFonts w:hint="eastAsia"/>
                <w:b/>
                <w:snapToGrid w:val="0"/>
                <w:color w:val="000000"/>
                <w:szCs w:val="21"/>
                <w:lang w:eastAsia="zh-CN"/>
              </w:rPr>
              <w:t>《</w:t>
            </w:r>
            <w:r>
              <w:rPr>
                <w:rFonts w:hint="eastAsia"/>
                <w:b/>
                <w:snapToGrid w:val="0"/>
                <w:color w:val="000000"/>
                <w:szCs w:val="21"/>
              </w:rPr>
              <w:t>省生态环境厅关于进一步做好建设项目环评审批工作的通知》(苏环办[2019]36号)相符性</w:t>
            </w:r>
            <w:r>
              <w:rPr>
                <w:rFonts w:hint="eastAsia"/>
                <w:b/>
                <w:snapToGrid w:val="0"/>
                <w:color w:val="000000"/>
                <w:szCs w:val="21"/>
                <w:lang w:val="en-US" w:eastAsia="zh-CN"/>
              </w:rPr>
              <w:t>分析</w:t>
            </w:r>
          </w:p>
          <w:p>
            <w:pPr>
              <w:spacing w:line="360" w:lineRule="auto"/>
              <w:ind w:firstLine="420" w:firstLineChars="200"/>
              <w:rPr>
                <w:rFonts w:hint="eastAsia" w:eastAsia="宋体"/>
                <w:b/>
                <w:snapToGrid w:val="0"/>
                <w:color w:val="000000"/>
                <w:szCs w:val="21"/>
                <w:lang w:eastAsia="zh-CN"/>
              </w:rPr>
            </w:pPr>
            <w:r>
              <w:rPr>
                <w:rFonts w:hint="eastAsia"/>
                <w:b w:val="0"/>
                <w:bCs/>
                <w:snapToGrid w:val="0"/>
                <w:color w:val="000000"/>
                <w:szCs w:val="21"/>
              </w:rPr>
              <w:t>本项目属于C1751化纤织造加工，对照《</w:t>
            </w:r>
            <w:r>
              <w:rPr>
                <w:rFonts w:hint="eastAsia"/>
                <w:b w:val="0"/>
                <w:bCs/>
                <w:snapToGrid w:val="0"/>
                <w:color w:val="000000"/>
                <w:szCs w:val="21"/>
                <w:lang w:val="en-US" w:eastAsia="zh-CN"/>
              </w:rPr>
              <w:t>省</w:t>
            </w:r>
            <w:r>
              <w:rPr>
                <w:rFonts w:hint="eastAsia"/>
                <w:b w:val="0"/>
                <w:bCs/>
                <w:snapToGrid w:val="0"/>
                <w:color w:val="000000"/>
                <w:szCs w:val="21"/>
              </w:rPr>
              <w:t>生态环境厅关于进一步做好建设项目环评审批工作的通知》(苏环办[2019]36号)，本项目不属于五个不批之内，不属于生产和使用高VOCs含量的溶剂型涂料、油墨、胶粘剂等项目。因此，本项目与《</w:t>
            </w:r>
            <w:r>
              <w:rPr>
                <w:rFonts w:hint="eastAsia"/>
                <w:b w:val="0"/>
                <w:bCs/>
                <w:snapToGrid w:val="0"/>
                <w:color w:val="000000"/>
                <w:szCs w:val="21"/>
                <w:lang w:val="en-US" w:eastAsia="zh-CN"/>
              </w:rPr>
              <w:t>省</w:t>
            </w:r>
            <w:r>
              <w:rPr>
                <w:rFonts w:hint="eastAsia"/>
                <w:b w:val="0"/>
                <w:bCs/>
                <w:snapToGrid w:val="0"/>
                <w:color w:val="000000"/>
                <w:szCs w:val="21"/>
              </w:rPr>
              <w:t>生态环境厅关于进一步做好建设项目环评审批工作的通知》(苏环办[2019]36号)相符。</w:t>
            </w:r>
          </w:p>
          <w:p>
            <w:pPr>
              <w:spacing w:line="360" w:lineRule="auto"/>
              <w:rPr>
                <w:rFonts w:hint="eastAsia"/>
                <w:b/>
                <w:snapToGrid w:val="0"/>
                <w:color w:val="000000"/>
                <w:szCs w:val="21"/>
                <w:lang w:val="en-US" w:eastAsia="zh-CN"/>
              </w:rPr>
            </w:pPr>
            <w:r>
              <w:rPr>
                <w:b/>
                <w:snapToGrid w:val="0"/>
                <w:color w:val="000000"/>
                <w:szCs w:val="21"/>
              </w:rPr>
              <w:t>1</w:t>
            </w:r>
            <w:r>
              <w:rPr>
                <w:rFonts w:hint="eastAsia"/>
                <w:b/>
                <w:snapToGrid w:val="0"/>
                <w:color w:val="000000"/>
                <w:szCs w:val="21"/>
                <w:lang w:val="en-US" w:eastAsia="zh-CN"/>
              </w:rPr>
              <w:t>4</w:t>
            </w:r>
            <w:r>
              <w:rPr>
                <w:rFonts w:hint="eastAsia"/>
                <w:b/>
                <w:snapToGrid w:val="0"/>
                <w:color w:val="000000"/>
                <w:szCs w:val="21"/>
              </w:rPr>
              <w:t>、</w:t>
            </w:r>
            <w:r>
              <w:rPr>
                <w:rFonts w:hint="eastAsia"/>
                <w:b/>
                <w:snapToGrid w:val="0"/>
                <w:color w:val="000000"/>
                <w:szCs w:val="21"/>
                <w:lang w:eastAsia="zh-CN"/>
              </w:rPr>
              <w:t>《</w:t>
            </w:r>
            <w:r>
              <w:rPr>
                <w:rFonts w:hint="eastAsia"/>
                <w:b/>
                <w:snapToGrid w:val="0"/>
                <w:color w:val="000000"/>
                <w:szCs w:val="21"/>
              </w:rPr>
              <w:t>省生态环境厅关于进一步</w:t>
            </w:r>
            <w:r>
              <w:rPr>
                <w:rFonts w:hint="eastAsia"/>
                <w:b/>
                <w:snapToGrid w:val="0"/>
                <w:color w:val="000000"/>
                <w:szCs w:val="21"/>
                <w:lang w:val="en-US" w:eastAsia="zh-CN"/>
              </w:rPr>
              <w:t>加强</w:t>
            </w:r>
            <w:r>
              <w:rPr>
                <w:rFonts w:hint="eastAsia"/>
                <w:b/>
                <w:snapToGrid w:val="0"/>
                <w:color w:val="000000"/>
                <w:szCs w:val="21"/>
              </w:rPr>
              <w:t>建设项目环评审批</w:t>
            </w:r>
            <w:r>
              <w:rPr>
                <w:rFonts w:hint="eastAsia"/>
                <w:b/>
                <w:snapToGrid w:val="0"/>
                <w:color w:val="000000"/>
                <w:szCs w:val="21"/>
                <w:lang w:val="en-US" w:eastAsia="zh-CN"/>
              </w:rPr>
              <w:t>和服务</w:t>
            </w:r>
            <w:r>
              <w:rPr>
                <w:rFonts w:hint="eastAsia"/>
                <w:b/>
                <w:snapToGrid w:val="0"/>
                <w:color w:val="000000"/>
                <w:szCs w:val="21"/>
              </w:rPr>
              <w:t>工作的</w:t>
            </w:r>
            <w:r>
              <w:rPr>
                <w:rFonts w:hint="eastAsia"/>
                <w:b/>
                <w:snapToGrid w:val="0"/>
                <w:color w:val="000000"/>
                <w:szCs w:val="21"/>
                <w:lang w:val="en-US" w:eastAsia="zh-CN"/>
              </w:rPr>
              <w:t>指导意见</w:t>
            </w:r>
            <w:r>
              <w:rPr>
                <w:rFonts w:hint="eastAsia"/>
                <w:b/>
                <w:snapToGrid w:val="0"/>
                <w:color w:val="000000"/>
                <w:szCs w:val="21"/>
              </w:rPr>
              <w:t>》(苏环办[20</w:t>
            </w:r>
            <w:r>
              <w:rPr>
                <w:rFonts w:hint="eastAsia"/>
                <w:b/>
                <w:snapToGrid w:val="0"/>
                <w:color w:val="000000"/>
                <w:szCs w:val="21"/>
                <w:lang w:val="en-US" w:eastAsia="zh-CN"/>
              </w:rPr>
              <w:t>20</w:t>
            </w:r>
            <w:r>
              <w:rPr>
                <w:rFonts w:hint="eastAsia"/>
                <w:b/>
                <w:snapToGrid w:val="0"/>
                <w:color w:val="000000"/>
                <w:szCs w:val="21"/>
              </w:rPr>
              <w:t>]</w:t>
            </w:r>
            <w:r>
              <w:rPr>
                <w:rFonts w:hint="eastAsia"/>
                <w:b/>
                <w:snapToGrid w:val="0"/>
                <w:color w:val="000000"/>
                <w:szCs w:val="21"/>
                <w:lang w:val="en-US" w:eastAsia="zh-CN"/>
              </w:rPr>
              <w:t>225</w:t>
            </w:r>
            <w:r>
              <w:rPr>
                <w:rFonts w:hint="eastAsia"/>
                <w:b/>
                <w:snapToGrid w:val="0"/>
                <w:color w:val="000000"/>
                <w:szCs w:val="21"/>
              </w:rPr>
              <w:t>号)相符性</w:t>
            </w:r>
            <w:r>
              <w:rPr>
                <w:rFonts w:hint="eastAsia"/>
                <w:b/>
                <w:snapToGrid w:val="0"/>
                <w:color w:val="000000"/>
                <w:szCs w:val="21"/>
                <w:lang w:val="en-US" w:eastAsia="zh-CN"/>
              </w:rPr>
              <w:t>分析</w:t>
            </w:r>
          </w:p>
          <w:p>
            <w:pPr>
              <w:spacing w:line="360" w:lineRule="auto"/>
              <w:ind w:firstLine="420" w:firstLineChars="200"/>
              <w:rPr>
                <w:rFonts w:hint="eastAsia" w:eastAsia="宋体"/>
                <w:b/>
                <w:snapToGrid w:val="0"/>
                <w:color w:val="000000"/>
                <w:szCs w:val="21"/>
                <w:lang w:eastAsia="zh-CN"/>
              </w:rPr>
            </w:pPr>
            <w:r>
              <w:rPr>
                <w:rFonts w:hint="eastAsia"/>
                <w:b w:val="0"/>
                <w:bCs/>
                <w:snapToGrid w:val="0"/>
                <w:color w:val="000000"/>
                <w:szCs w:val="21"/>
              </w:rPr>
              <w:t>本项目属于C1751化纤织造加工，对照《省生态环境厅关于进一步加强建设项目环评审批和服务工作的指导意见》(苏环办[2020]225号)，本项目不属于不</w:t>
            </w:r>
            <w:r>
              <w:rPr>
                <w:rFonts w:hint="eastAsia"/>
                <w:b w:val="0"/>
                <w:bCs/>
                <w:snapToGrid w:val="0"/>
                <w:color w:val="000000"/>
                <w:szCs w:val="21"/>
                <w:lang w:val="en-US" w:eastAsia="zh-CN"/>
              </w:rPr>
              <w:t>得审批项目</w:t>
            </w:r>
            <w:r>
              <w:rPr>
                <w:rFonts w:hint="eastAsia"/>
                <w:b w:val="0"/>
                <w:bCs/>
                <w:snapToGrid w:val="0"/>
                <w:color w:val="000000"/>
                <w:szCs w:val="21"/>
              </w:rPr>
              <w:t>，不属于</w:t>
            </w:r>
            <w:r>
              <w:rPr>
                <w:rFonts w:hint="eastAsia"/>
                <w:b w:val="0"/>
                <w:bCs/>
                <w:snapToGrid w:val="0"/>
                <w:color w:val="000000"/>
                <w:szCs w:val="21"/>
                <w:lang w:val="en-US" w:eastAsia="zh-CN"/>
              </w:rPr>
              <w:t>重点行业，属于《浙江省生态环境厅上海市生态环境局江苏省生态环境厅长三角生态绿色一体化示范区执委会关于进一步深化长三角生态绿色一体化发展示范区环评制度改革的指导意见》（浙环发[2023]44号）中告知承诺审批的项目</w:t>
            </w:r>
            <w:r>
              <w:rPr>
                <w:rFonts w:hint="eastAsia"/>
                <w:b w:val="0"/>
                <w:bCs/>
                <w:snapToGrid w:val="0"/>
                <w:color w:val="000000"/>
                <w:szCs w:val="21"/>
              </w:rPr>
              <w:t>。因此，本项目与《省生态环境厅关于进一步加强建设项目环评审批和服务工作的指导意见》(苏环办[2020]225号)相符。</w:t>
            </w:r>
          </w:p>
          <w:p>
            <w:pPr>
              <w:spacing w:line="360" w:lineRule="auto"/>
              <w:rPr>
                <w:b/>
                <w:snapToGrid w:val="0"/>
                <w:color w:val="000000"/>
                <w:szCs w:val="21"/>
              </w:rPr>
            </w:pPr>
            <w:r>
              <w:rPr>
                <w:rFonts w:hint="eastAsia"/>
                <w:b/>
                <w:snapToGrid w:val="0"/>
                <w:color w:val="000000"/>
                <w:szCs w:val="21"/>
                <w:lang w:val="en-US" w:eastAsia="zh-CN"/>
              </w:rPr>
              <w:t>15、</w:t>
            </w:r>
            <w:r>
              <w:rPr>
                <w:rFonts w:hint="eastAsia"/>
                <w:b/>
                <w:snapToGrid w:val="0"/>
                <w:color w:val="000000"/>
                <w:szCs w:val="21"/>
              </w:rPr>
              <w:t>《全面实行排污许可制实施方案》（环环评[2024]79号）相符性分析</w:t>
            </w:r>
          </w:p>
          <w:p>
            <w:pPr>
              <w:pStyle w:val="50"/>
              <w:tabs>
                <w:tab w:val="left" w:pos="1200"/>
              </w:tabs>
              <w:spacing w:before="0" w:line="240" w:lineRule="auto"/>
              <w:ind w:right="0"/>
              <w:rPr>
                <w:rFonts w:ascii="Times New Roman" w:hAnsi="Times New Roman" w:eastAsia="宋体"/>
                <w:b/>
                <w:bCs/>
                <w:color w:val="000000"/>
                <w:kern w:val="0"/>
                <w:sz w:val="21"/>
                <w:szCs w:val="21"/>
              </w:rPr>
            </w:pPr>
            <w:r>
              <w:rPr>
                <w:rFonts w:hint="eastAsia" w:ascii="Times New Roman" w:hAnsi="Times New Roman" w:eastAsia="宋体"/>
                <w:b/>
                <w:bCs/>
                <w:color w:val="000000"/>
                <w:kern w:val="0"/>
                <w:sz w:val="21"/>
                <w:szCs w:val="21"/>
              </w:rPr>
              <w:t>表</w:t>
            </w:r>
            <w:r>
              <w:rPr>
                <w:rFonts w:ascii="Times New Roman" w:hAnsi="Times New Roman" w:eastAsia="宋体"/>
                <w:b/>
                <w:bCs/>
                <w:color w:val="000000"/>
                <w:kern w:val="0"/>
                <w:sz w:val="21"/>
                <w:szCs w:val="21"/>
              </w:rPr>
              <w:t>1-1</w:t>
            </w:r>
            <w:r>
              <w:rPr>
                <w:rFonts w:hint="eastAsia" w:ascii="Times New Roman" w:hAnsi="Times New Roman" w:eastAsia="宋体"/>
                <w:b/>
                <w:bCs/>
                <w:color w:val="000000"/>
                <w:kern w:val="0"/>
                <w:sz w:val="21"/>
                <w:szCs w:val="21"/>
                <w:lang w:val="en-US" w:eastAsia="zh-CN"/>
              </w:rPr>
              <w:t>7</w:t>
            </w:r>
            <w:r>
              <w:rPr>
                <w:rFonts w:ascii="Times New Roman" w:hAnsi="Times New Roman" w:eastAsia="宋体"/>
                <w:b/>
                <w:bCs/>
                <w:color w:val="000000"/>
                <w:kern w:val="0"/>
                <w:sz w:val="21"/>
                <w:szCs w:val="21"/>
              </w:rPr>
              <w:t xml:space="preserve"> </w:t>
            </w:r>
            <w:r>
              <w:rPr>
                <w:rFonts w:hint="eastAsia" w:ascii="Times New Roman" w:hAnsi="Times New Roman" w:eastAsia="宋体"/>
                <w:b/>
                <w:bCs/>
                <w:color w:val="000000"/>
                <w:kern w:val="0"/>
                <w:sz w:val="21"/>
                <w:szCs w:val="21"/>
                <w:lang w:val="en-US" w:eastAsia="zh-CN"/>
              </w:rPr>
              <w:t xml:space="preserve"> </w:t>
            </w:r>
            <w:r>
              <w:rPr>
                <w:rFonts w:hint="eastAsia" w:ascii="Times New Roman" w:hAnsi="Times New Roman" w:eastAsia="宋体"/>
                <w:b/>
                <w:bCs/>
                <w:color w:val="000000"/>
                <w:kern w:val="0"/>
                <w:sz w:val="21"/>
                <w:szCs w:val="21"/>
              </w:rPr>
              <w:t>《全面实行排污许可制实施方案》相符性分析</w:t>
            </w:r>
          </w:p>
          <w:tbl>
            <w:tblPr>
              <w:tblStyle w:val="23"/>
              <w:tblW w:w="784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13"/>
              <w:gridCol w:w="576"/>
              <w:gridCol w:w="4761"/>
              <w:gridCol w:w="1245"/>
              <w:gridCol w:w="6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50" w:type="dxa"/>
                  <w:gridSpan w:val="3"/>
                  <w:tcBorders>
                    <w:tl2br w:val="nil"/>
                    <w:tr2bl w:val="nil"/>
                  </w:tcBorders>
                  <w:vAlign w:val="center"/>
                </w:tcPr>
                <w:p>
                  <w:pPr>
                    <w:spacing w:line="240" w:lineRule="exact"/>
                    <w:jc w:val="center"/>
                    <w:rPr>
                      <w:color w:val="000000"/>
                      <w:sz w:val="18"/>
                      <w:szCs w:val="18"/>
                    </w:rPr>
                  </w:pPr>
                  <w:r>
                    <w:rPr>
                      <w:rFonts w:hint="eastAsia"/>
                      <w:color w:val="000000"/>
                      <w:sz w:val="18"/>
                      <w:szCs w:val="18"/>
                    </w:rPr>
                    <w:t>文件要求</w:t>
                  </w:r>
                </w:p>
              </w:tc>
              <w:tc>
                <w:tcPr>
                  <w:tcW w:w="1245" w:type="dxa"/>
                  <w:tcBorders>
                    <w:tl2br w:val="nil"/>
                    <w:tr2bl w:val="nil"/>
                  </w:tcBorders>
                  <w:vAlign w:val="center"/>
                </w:tcPr>
                <w:p>
                  <w:pPr>
                    <w:spacing w:line="240" w:lineRule="exact"/>
                    <w:jc w:val="center"/>
                    <w:rPr>
                      <w:color w:val="000000"/>
                      <w:sz w:val="18"/>
                      <w:szCs w:val="18"/>
                    </w:rPr>
                  </w:pPr>
                  <w:r>
                    <w:rPr>
                      <w:rFonts w:hint="eastAsia"/>
                      <w:color w:val="000000"/>
                      <w:sz w:val="18"/>
                      <w:szCs w:val="18"/>
                    </w:rPr>
                    <w:t>本项目情况</w:t>
                  </w:r>
                </w:p>
              </w:tc>
              <w:tc>
                <w:tcPr>
                  <w:tcW w:w="645" w:type="dxa"/>
                  <w:tcBorders>
                    <w:tl2br w:val="nil"/>
                    <w:tr2bl w:val="nil"/>
                  </w:tcBorders>
                  <w:vAlign w:val="center"/>
                </w:tcPr>
                <w:p>
                  <w:pPr>
                    <w:spacing w:line="240" w:lineRule="exact"/>
                    <w:jc w:val="center"/>
                    <w:rPr>
                      <w:color w:val="000000"/>
                      <w:sz w:val="18"/>
                      <w:szCs w:val="18"/>
                    </w:rPr>
                  </w:pPr>
                  <w:r>
                    <w:rPr>
                      <w:rFonts w:hint="eastAsia"/>
                      <w:color w:val="000000"/>
                      <w:sz w:val="18"/>
                      <w:szCs w:val="18"/>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613" w:type="dxa"/>
                  <w:vMerge w:val="restart"/>
                  <w:tcBorders>
                    <w:tl2br w:val="nil"/>
                    <w:tr2bl w:val="nil"/>
                  </w:tcBorders>
                  <w:vAlign w:val="center"/>
                </w:tcPr>
                <w:p>
                  <w:pPr>
                    <w:spacing w:line="240" w:lineRule="exact"/>
                    <w:jc w:val="center"/>
                    <w:rPr>
                      <w:rFonts w:hint="default" w:eastAsia="宋体"/>
                      <w:color w:val="000000"/>
                      <w:sz w:val="18"/>
                      <w:szCs w:val="18"/>
                      <w:lang w:val="en-US" w:eastAsia="zh-CN"/>
                    </w:rPr>
                  </w:pPr>
                  <w:r>
                    <w:rPr>
                      <w:rFonts w:hint="eastAsia"/>
                      <w:color w:val="000000"/>
                      <w:sz w:val="18"/>
                      <w:szCs w:val="18"/>
                      <w:lang w:val="en-US" w:eastAsia="zh-CN"/>
                    </w:rPr>
                    <w:t>落实以排污许可制为核心的固定污染源监管制度</w:t>
                  </w:r>
                </w:p>
              </w:tc>
              <w:tc>
                <w:tcPr>
                  <w:tcW w:w="576" w:type="dxa"/>
                  <w:tcBorders>
                    <w:tl2br w:val="nil"/>
                    <w:tr2bl w:val="nil"/>
                  </w:tcBorders>
                  <w:vAlign w:val="center"/>
                </w:tcPr>
                <w:p>
                  <w:pPr>
                    <w:spacing w:line="240" w:lineRule="exact"/>
                    <w:jc w:val="center"/>
                    <w:rPr>
                      <w:rFonts w:hint="default" w:eastAsia="宋体"/>
                      <w:color w:val="000000"/>
                      <w:sz w:val="18"/>
                      <w:szCs w:val="18"/>
                      <w:lang w:val="en-US" w:eastAsia="zh-CN"/>
                    </w:rPr>
                  </w:pPr>
                  <w:r>
                    <w:rPr>
                      <w:rFonts w:hint="eastAsia"/>
                      <w:color w:val="000000"/>
                      <w:sz w:val="18"/>
                      <w:szCs w:val="18"/>
                      <w:lang w:val="en-US" w:eastAsia="zh-CN"/>
                    </w:rPr>
                    <w:t>深化环境影响评价制度衔接</w:t>
                  </w:r>
                </w:p>
              </w:tc>
              <w:tc>
                <w:tcPr>
                  <w:tcW w:w="4761" w:type="dxa"/>
                  <w:tcBorders>
                    <w:tl2br w:val="nil"/>
                    <w:tr2bl w:val="nil"/>
                  </w:tcBorders>
                  <w:vAlign w:val="center"/>
                </w:tcPr>
                <w:p>
                  <w:pPr>
                    <w:spacing w:line="240" w:lineRule="exact"/>
                    <w:jc w:val="center"/>
                    <w:rPr>
                      <w:color w:val="000000"/>
                      <w:sz w:val="18"/>
                      <w:szCs w:val="18"/>
                    </w:rPr>
                  </w:pPr>
                  <w:r>
                    <w:rPr>
                      <w:rFonts w:hint="eastAsia"/>
                      <w:color w:val="000000"/>
                      <w:sz w:val="18"/>
                      <w:szCs w:val="18"/>
                    </w:rPr>
                    <w:t>统筹建设项目环境影响评价和排污许可协同改革，完善与排污许可制度相适应的污染影响类项目环评管理体系。制修订环境影响评价技术导则，统一污染物排放量核算方法。修订《建设项目环境影响评价分类管理名录》，协调固定污染源分类管理类别。深化生态环境分区管控、产业园区规划环境影响评价、建设项目环境影响评价与排污许可制度的改革联动，将环境影响评价文件及批复中关于污染物排放种类、浓度、排放量、排放方式及特殊监管要求纳入排污许可证。优化排污登记表内容，适应环境影响评价改革需求。</w:t>
                  </w:r>
                </w:p>
              </w:tc>
              <w:tc>
                <w:tcPr>
                  <w:tcW w:w="1245" w:type="dxa"/>
                  <w:vMerge w:val="restart"/>
                  <w:tcBorders>
                    <w:tl2br w:val="nil"/>
                    <w:tr2bl w:val="nil"/>
                  </w:tcBorders>
                  <w:vAlign w:val="center"/>
                </w:tcPr>
                <w:p>
                  <w:pPr>
                    <w:spacing w:line="240" w:lineRule="exact"/>
                    <w:jc w:val="left"/>
                    <w:rPr>
                      <w:rFonts w:hint="default" w:eastAsia="宋体"/>
                      <w:color w:val="000000"/>
                      <w:sz w:val="18"/>
                      <w:szCs w:val="18"/>
                      <w:lang w:val="en-US" w:eastAsia="zh-CN"/>
                    </w:rPr>
                  </w:pPr>
                  <w:r>
                    <w:rPr>
                      <w:rFonts w:hint="eastAsia"/>
                      <w:color w:val="000000"/>
                      <w:sz w:val="18"/>
                      <w:szCs w:val="18"/>
                      <w:lang w:val="en-US" w:eastAsia="zh-CN"/>
                    </w:rPr>
                    <w:t>项目建成后，</w:t>
                  </w:r>
                  <w:r>
                    <w:rPr>
                      <w:rFonts w:hint="eastAsia"/>
                      <w:color w:val="000000"/>
                      <w:sz w:val="18"/>
                      <w:szCs w:val="18"/>
                    </w:rPr>
                    <w:t>将环境影响评价文件及批复中关于污染物排放种类、浓度、排放量、排放方式及特殊监管要求纳入排污许可证</w:t>
                  </w:r>
                  <w:r>
                    <w:rPr>
                      <w:rFonts w:hint="eastAsia"/>
                      <w:color w:val="000000"/>
                      <w:sz w:val="18"/>
                      <w:szCs w:val="18"/>
                      <w:lang w:eastAsia="zh-CN"/>
                    </w:rPr>
                    <w:t>，</w:t>
                  </w:r>
                  <w:r>
                    <w:rPr>
                      <w:rFonts w:hint="eastAsia"/>
                      <w:color w:val="000000"/>
                      <w:sz w:val="18"/>
                      <w:szCs w:val="18"/>
                      <w:lang w:val="en-US" w:eastAsia="zh-CN"/>
                    </w:rPr>
                    <w:t>按照要求变更排污许可证。</w:t>
                  </w:r>
                </w:p>
              </w:tc>
              <w:tc>
                <w:tcPr>
                  <w:tcW w:w="645" w:type="dxa"/>
                  <w:vMerge w:val="restart"/>
                  <w:tcBorders>
                    <w:tl2br w:val="nil"/>
                    <w:tr2bl w:val="nil"/>
                  </w:tcBorders>
                  <w:vAlign w:val="center"/>
                </w:tcPr>
                <w:p>
                  <w:pPr>
                    <w:spacing w:line="240" w:lineRule="exact"/>
                    <w:jc w:val="center"/>
                    <w:rPr>
                      <w:color w:val="000000"/>
                      <w:sz w:val="18"/>
                      <w:szCs w:val="18"/>
                    </w:rPr>
                  </w:pPr>
                  <w:r>
                    <w:rPr>
                      <w:rFonts w:hint="eastAsia"/>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Merge w:val="continue"/>
                  <w:tcBorders>
                    <w:tl2br w:val="nil"/>
                    <w:tr2bl w:val="nil"/>
                  </w:tcBorders>
                  <w:vAlign w:val="center"/>
                </w:tcPr>
                <w:p>
                  <w:pPr>
                    <w:spacing w:line="240" w:lineRule="exact"/>
                    <w:jc w:val="center"/>
                    <w:rPr>
                      <w:color w:val="000000"/>
                      <w:sz w:val="18"/>
                      <w:szCs w:val="18"/>
                    </w:rPr>
                  </w:pPr>
                </w:p>
              </w:tc>
              <w:tc>
                <w:tcPr>
                  <w:tcW w:w="576" w:type="dxa"/>
                  <w:tcBorders>
                    <w:tl2br w:val="nil"/>
                    <w:tr2bl w:val="nil"/>
                  </w:tcBorders>
                  <w:vAlign w:val="center"/>
                </w:tcPr>
                <w:p>
                  <w:pPr>
                    <w:spacing w:line="240" w:lineRule="exact"/>
                    <w:jc w:val="center"/>
                    <w:rPr>
                      <w:color w:val="000000"/>
                      <w:sz w:val="18"/>
                      <w:szCs w:val="18"/>
                    </w:rPr>
                  </w:pPr>
                  <w:r>
                    <w:rPr>
                      <w:rFonts w:hint="eastAsia"/>
                      <w:color w:val="000000"/>
                      <w:sz w:val="18"/>
                      <w:szCs w:val="18"/>
                    </w:rPr>
                    <w:t>推进总量控制制度衔接</w:t>
                  </w:r>
                </w:p>
              </w:tc>
              <w:tc>
                <w:tcPr>
                  <w:tcW w:w="4761" w:type="dxa"/>
                  <w:tcBorders>
                    <w:tl2br w:val="nil"/>
                    <w:tr2bl w:val="nil"/>
                  </w:tcBorders>
                  <w:vAlign w:val="center"/>
                </w:tcPr>
                <w:p>
                  <w:pPr>
                    <w:spacing w:line="240" w:lineRule="exact"/>
                    <w:jc w:val="center"/>
                    <w:rPr>
                      <w:rFonts w:hint="eastAsia" w:eastAsia="宋体"/>
                      <w:color w:val="000000"/>
                      <w:sz w:val="18"/>
                      <w:szCs w:val="18"/>
                      <w:lang w:eastAsia="zh-CN"/>
                    </w:rPr>
                  </w:pPr>
                  <w:r>
                    <w:rPr>
                      <w:rFonts w:hint="eastAsia"/>
                      <w:color w:val="000000"/>
                      <w:sz w:val="18"/>
                      <w:szCs w:val="18"/>
                    </w:rPr>
                    <w:t>制修订污染物许可排放量核算方法，对达标区和非达标区排污单位分类施策，推动环境质量不达标地区通过提高排放标准或者加严许可排放量等措施，实施更为严格的污染物排放总量控制。首次核发排污许可证的许可排放量应根据总量控制指标、环境影响评价文件及其批复的污染物排放量等依法合理确定。加强污染源自动监控管理，完善自动监测管理规范，强化自动监测数据分析应用，推进污染物排放量执法监管。将排污许可证作为排污权的确认凭证、排污交易的管理载体。排污单位实施的减排工程措施及主要污染物削减量应在排污许可证中进行记载</w:t>
                  </w:r>
                  <w:r>
                    <w:rPr>
                      <w:rFonts w:hint="eastAsia"/>
                      <w:color w:val="000000"/>
                      <w:sz w:val="18"/>
                      <w:szCs w:val="18"/>
                      <w:lang w:eastAsia="zh-CN"/>
                    </w:rPr>
                    <w:t>。</w:t>
                  </w:r>
                </w:p>
              </w:tc>
              <w:tc>
                <w:tcPr>
                  <w:tcW w:w="1245" w:type="dxa"/>
                  <w:vMerge w:val="continue"/>
                  <w:tcBorders>
                    <w:tl2br w:val="nil"/>
                    <w:tr2bl w:val="nil"/>
                  </w:tcBorders>
                  <w:vAlign w:val="center"/>
                </w:tcPr>
                <w:p>
                  <w:pPr>
                    <w:spacing w:line="240" w:lineRule="exact"/>
                    <w:jc w:val="left"/>
                    <w:rPr>
                      <w:color w:val="000000"/>
                      <w:sz w:val="18"/>
                      <w:szCs w:val="18"/>
                    </w:rPr>
                  </w:pPr>
                </w:p>
              </w:tc>
              <w:tc>
                <w:tcPr>
                  <w:tcW w:w="645" w:type="dxa"/>
                  <w:vMerge w:val="continue"/>
                  <w:tcBorders>
                    <w:tl2br w:val="nil"/>
                    <w:tr2bl w:val="nil"/>
                  </w:tcBorders>
                  <w:vAlign w:val="center"/>
                </w:tcPr>
                <w:p>
                  <w:pPr>
                    <w:spacing w:line="240" w:lineRule="exact"/>
                    <w:jc w:val="center"/>
                    <w:rPr>
                      <w:color w:val="000000"/>
                      <w:sz w:val="18"/>
                      <w:szCs w:val="18"/>
                    </w:rPr>
                  </w:pPr>
                </w:p>
              </w:tc>
            </w:tr>
          </w:tbl>
          <w:p>
            <w:pPr>
              <w:spacing w:line="360" w:lineRule="auto"/>
              <w:rPr>
                <w:b/>
                <w:snapToGrid w:val="0"/>
                <w:color w:val="000000"/>
                <w:szCs w:val="21"/>
              </w:rPr>
            </w:pPr>
          </w:p>
          <w:p>
            <w:pPr>
              <w:spacing w:line="360" w:lineRule="auto"/>
              <w:rPr>
                <w:color w:val="000000"/>
              </w:rPr>
            </w:pPr>
          </w:p>
          <w:p>
            <w:pPr>
              <w:pStyle w:val="48"/>
              <w:rPr>
                <w:rFonts w:ascii="Times New Roman" w:cs="Times New Roman"/>
              </w:rPr>
            </w:pPr>
          </w:p>
          <w:p>
            <w:pPr>
              <w:pStyle w:val="48"/>
              <w:rPr>
                <w:rFonts w:ascii="Times New Roman" w:cs="Times New Roman"/>
              </w:rPr>
            </w:pPr>
          </w:p>
          <w:p>
            <w:pPr>
              <w:pStyle w:val="48"/>
              <w:rPr>
                <w:rFonts w:ascii="Times New Roman" w:cs="Times New Roman"/>
              </w:rPr>
            </w:pPr>
          </w:p>
          <w:p>
            <w:pPr>
              <w:pStyle w:val="48"/>
              <w:rPr>
                <w:rFonts w:ascii="Times New Roman" w:cs="Times New Roman"/>
              </w:rPr>
            </w:pPr>
          </w:p>
          <w:p>
            <w:pPr>
              <w:pStyle w:val="48"/>
              <w:rPr>
                <w:rFonts w:ascii="Times New Roman" w:cs="Times New Roman"/>
              </w:rPr>
            </w:pPr>
          </w:p>
          <w:p>
            <w:pPr>
              <w:pStyle w:val="48"/>
              <w:rPr>
                <w:rFonts w:ascii="Times New Roman" w:cs="Times New Roman"/>
              </w:rPr>
            </w:pPr>
          </w:p>
          <w:p>
            <w:pPr>
              <w:pStyle w:val="48"/>
              <w:rPr>
                <w:rFonts w:ascii="Times New Roman" w:cs="Times New Roman"/>
              </w:rPr>
            </w:pPr>
          </w:p>
          <w:p>
            <w:pPr>
              <w:pStyle w:val="48"/>
              <w:rPr>
                <w:rFonts w:ascii="Times New Roman" w:cs="Times New Roman"/>
              </w:rPr>
            </w:pPr>
          </w:p>
          <w:p>
            <w:pPr>
              <w:pStyle w:val="48"/>
              <w:rPr>
                <w:rFonts w:ascii="Times New Roman" w:cs="Times New Roman"/>
              </w:rPr>
            </w:pPr>
          </w:p>
          <w:p>
            <w:pPr>
              <w:pStyle w:val="48"/>
              <w:rPr>
                <w:rFonts w:ascii="Times New Roman" w:cs="Times New Roman"/>
              </w:rPr>
            </w:pPr>
          </w:p>
          <w:p>
            <w:pPr>
              <w:pStyle w:val="48"/>
              <w:rPr>
                <w:rFonts w:ascii="Times New Roman" w:cs="Times New Roman"/>
              </w:rPr>
            </w:pPr>
          </w:p>
          <w:p>
            <w:pPr>
              <w:pStyle w:val="48"/>
              <w:rPr>
                <w:rFonts w:ascii="Times New Roman" w:cs="Times New Roman"/>
              </w:rPr>
            </w:pPr>
          </w:p>
          <w:p>
            <w:pPr>
              <w:pStyle w:val="48"/>
              <w:rPr>
                <w:rFonts w:ascii="Times New Roman" w:cs="Times New Roman"/>
              </w:rPr>
            </w:pPr>
          </w:p>
          <w:p>
            <w:pPr>
              <w:pStyle w:val="48"/>
              <w:rPr>
                <w:rFonts w:hint="eastAsia" w:ascii="Times New Roman" w:cs="Times New Roman"/>
                <w:lang w:val="en-US" w:eastAsia="zh-CN"/>
              </w:rPr>
            </w:pPr>
          </w:p>
          <w:p>
            <w:pPr>
              <w:pStyle w:val="48"/>
              <w:rPr>
                <w:rFonts w:hint="eastAsia" w:ascii="Times New Roman" w:cs="Times New Roman"/>
                <w:lang w:val="en-US" w:eastAsia="zh-CN"/>
              </w:rPr>
            </w:pPr>
          </w:p>
          <w:p>
            <w:pPr>
              <w:pStyle w:val="48"/>
              <w:rPr>
                <w:rFonts w:hint="eastAsia" w:ascii="Times New Roman" w:cs="Times New Roman"/>
                <w:lang w:val="en-US" w:eastAsia="zh-CN"/>
              </w:rPr>
            </w:pPr>
          </w:p>
          <w:p>
            <w:pPr>
              <w:pStyle w:val="48"/>
              <w:rPr>
                <w:rFonts w:hint="eastAsia" w:ascii="Times New Roman" w:cs="Times New Roman"/>
                <w:lang w:val="en-US" w:eastAsia="zh-CN"/>
              </w:rPr>
            </w:pPr>
          </w:p>
          <w:p>
            <w:pPr>
              <w:pStyle w:val="48"/>
              <w:rPr>
                <w:rFonts w:hint="eastAsia" w:ascii="Times New Roman" w:cs="Times New Roman"/>
                <w:lang w:val="en-US" w:eastAsia="zh-CN"/>
              </w:rPr>
            </w:pPr>
          </w:p>
          <w:p>
            <w:pPr>
              <w:pStyle w:val="48"/>
              <w:rPr>
                <w:rFonts w:hint="eastAsia" w:ascii="Times New Roman" w:cs="Times New Roman"/>
                <w:lang w:val="en-US" w:eastAsia="zh-CN"/>
              </w:rPr>
            </w:pPr>
          </w:p>
          <w:p>
            <w:pPr>
              <w:pStyle w:val="48"/>
              <w:rPr>
                <w:rFonts w:hint="eastAsia" w:ascii="Times New Roman" w:cs="Times New Roman"/>
                <w:lang w:val="en-US" w:eastAsia="zh-CN"/>
              </w:rPr>
            </w:pPr>
          </w:p>
          <w:p>
            <w:pPr>
              <w:pStyle w:val="48"/>
              <w:rPr>
                <w:rFonts w:hint="eastAsia" w:ascii="Times New Roman" w:cs="Times New Roman"/>
                <w:lang w:val="en-US" w:eastAsia="zh-CN"/>
              </w:rPr>
            </w:pPr>
          </w:p>
          <w:p>
            <w:pPr>
              <w:pStyle w:val="48"/>
              <w:rPr>
                <w:rFonts w:hint="eastAsia" w:ascii="Times New Roman" w:cs="Times New Roman"/>
                <w:lang w:val="en-US" w:eastAsia="zh-CN"/>
              </w:rPr>
            </w:pPr>
          </w:p>
          <w:p>
            <w:pPr>
              <w:pStyle w:val="48"/>
              <w:rPr>
                <w:rFonts w:hint="eastAsia" w:ascii="Times New Roman" w:cs="Times New Roman"/>
                <w:lang w:val="en-US" w:eastAsia="zh-CN"/>
              </w:rPr>
            </w:pPr>
          </w:p>
          <w:p>
            <w:pPr>
              <w:pStyle w:val="48"/>
              <w:rPr>
                <w:rFonts w:hint="eastAsia" w:ascii="Times New Roman" w:cs="Times New Roman"/>
                <w:lang w:val="en-US" w:eastAsia="zh-CN"/>
              </w:rPr>
            </w:pPr>
          </w:p>
          <w:p>
            <w:pPr>
              <w:pStyle w:val="48"/>
              <w:rPr>
                <w:rFonts w:hint="eastAsia" w:ascii="Times New Roman" w:cs="Times New Roman"/>
                <w:lang w:val="en-US" w:eastAsia="zh-CN"/>
              </w:rPr>
            </w:pPr>
          </w:p>
          <w:p>
            <w:pPr>
              <w:pStyle w:val="48"/>
              <w:rPr>
                <w:rFonts w:hint="eastAsia" w:ascii="Times New Roman" w:cs="Times New Roman"/>
                <w:lang w:val="en-US" w:eastAsia="zh-CN"/>
              </w:rPr>
            </w:pPr>
          </w:p>
          <w:p>
            <w:pPr>
              <w:pStyle w:val="48"/>
              <w:rPr>
                <w:rFonts w:hint="eastAsia" w:ascii="Times New Roman" w:cs="Times New Roman"/>
                <w:lang w:val="en-US" w:eastAsia="zh-CN"/>
              </w:rPr>
            </w:pPr>
          </w:p>
          <w:p>
            <w:pPr>
              <w:pStyle w:val="48"/>
              <w:rPr>
                <w:rFonts w:hint="eastAsia" w:ascii="Times New Roman" w:cs="Times New Roman"/>
                <w:lang w:val="en-US" w:eastAsia="zh-CN"/>
              </w:rPr>
            </w:pPr>
          </w:p>
          <w:p>
            <w:pPr>
              <w:pStyle w:val="48"/>
              <w:rPr>
                <w:rFonts w:hint="eastAsia" w:ascii="Times New Roman" w:cs="Times New Roman"/>
                <w:lang w:val="en-US" w:eastAsia="zh-CN"/>
              </w:rPr>
            </w:pPr>
          </w:p>
          <w:p>
            <w:pPr>
              <w:pStyle w:val="48"/>
              <w:rPr>
                <w:rFonts w:hint="eastAsia" w:ascii="Times New Roman" w:cs="Times New Roman"/>
                <w:lang w:val="en-US" w:eastAsia="zh-CN"/>
              </w:rPr>
            </w:pPr>
          </w:p>
          <w:p>
            <w:pPr>
              <w:pStyle w:val="48"/>
              <w:rPr>
                <w:rFonts w:hint="eastAsia" w:ascii="Times New Roman" w:cs="Times New Roman"/>
                <w:lang w:val="en-US" w:eastAsia="zh-CN"/>
              </w:rPr>
            </w:pPr>
          </w:p>
          <w:p>
            <w:pPr>
              <w:pStyle w:val="48"/>
              <w:rPr>
                <w:rFonts w:hint="eastAsia" w:ascii="Times New Roman" w:cs="Times New Roman"/>
                <w:lang w:val="en-US" w:eastAsia="zh-CN"/>
              </w:rPr>
            </w:pPr>
          </w:p>
          <w:p>
            <w:pPr>
              <w:pStyle w:val="48"/>
              <w:rPr>
                <w:rFonts w:hint="eastAsia" w:ascii="Times New Roman" w:cs="Times New Roman"/>
                <w:lang w:val="en-US" w:eastAsia="zh-CN"/>
              </w:rPr>
            </w:pPr>
          </w:p>
          <w:p>
            <w:pPr>
              <w:pStyle w:val="48"/>
              <w:rPr>
                <w:rFonts w:hint="eastAsia" w:ascii="Times New Roman" w:cs="Times New Roman"/>
                <w:lang w:val="en-US" w:eastAsia="zh-CN"/>
              </w:rPr>
            </w:pPr>
          </w:p>
          <w:p>
            <w:pPr>
              <w:pStyle w:val="48"/>
              <w:rPr>
                <w:rFonts w:hint="eastAsia" w:ascii="Times New Roman" w:cs="Times New Roman"/>
                <w:lang w:val="en-US" w:eastAsia="zh-CN"/>
              </w:rPr>
            </w:pPr>
          </w:p>
          <w:p>
            <w:pPr>
              <w:pStyle w:val="48"/>
              <w:rPr>
                <w:rFonts w:hint="eastAsia" w:ascii="Times New Roman" w:cs="Times New Roman"/>
                <w:lang w:val="en-US" w:eastAsia="zh-CN"/>
              </w:rPr>
            </w:pPr>
          </w:p>
          <w:p>
            <w:pPr>
              <w:pStyle w:val="48"/>
              <w:rPr>
                <w:rFonts w:hint="default" w:ascii="Times New Roman" w:eastAsia="宋体" w:cs="Times New Roman"/>
                <w:lang w:val="en-US" w:eastAsia="zh-CN"/>
              </w:rPr>
            </w:pPr>
          </w:p>
        </w:tc>
      </w:tr>
    </w:tbl>
    <w:p>
      <w:pPr>
        <w:spacing w:line="360" w:lineRule="auto"/>
        <w:rPr>
          <w:rFonts w:eastAsia="黑体"/>
          <w:color w:val="000000"/>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0"/>
        <w:jc w:val="center"/>
        <w:outlineLvl w:val="0"/>
        <w:rPr>
          <w:rFonts w:ascii="黑体" w:hAnsi="黑体" w:eastAsia="黑体"/>
          <w:snapToGrid w:val="0"/>
          <w:color w:val="000000"/>
          <w:sz w:val="30"/>
          <w:szCs w:val="30"/>
        </w:rPr>
      </w:pPr>
      <w:bookmarkStart w:id="62" w:name="_Toc23973"/>
      <w:r>
        <w:rPr>
          <w:rFonts w:hint="eastAsia" w:ascii="黑体" w:hAnsi="黑体" w:eastAsia="黑体"/>
          <w:snapToGrid w:val="0"/>
          <w:color w:val="000000"/>
          <w:sz w:val="30"/>
          <w:szCs w:val="30"/>
        </w:rPr>
        <w:t>二、建设项目工程分析</w:t>
      </w:r>
      <w:bookmarkEnd w:id="62"/>
    </w:p>
    <w:tbl>
      <w:tblPr>
        <w:tblStyle w:val="23"/>
        <w:tblW w:w="85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3"/>
        <w:gridCol w:w="79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8" w:hRule="atLeast"/>
          <w:jc w:val="center"/>
        </w:trPr>
        <w:tc>
          <w:tcPr>
            <w:tcW w:w="593" w:type="dxa"/>
            <w:tcBorders>
              <w:top w:val="single" w:color="auto" w:sz="8" w:space="0"/>
            </w:tcBorders>
            <w:vAlign w:val="center"/>
          </w:tcPr>
          <w:p>
            <w:pPr>
              <w:pStyle w:val="20"/>
              <w:adjustRightInd w:val="0"/>
              <w:snapToGrid w:val="0"/>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建设内容</w:t>
            </w:r>
          </w:p>
        </w:tc>
        <w:tc>
          <w:tcPr>
            <w:tcW w:w="7922" w:type="dxa"/>
            <w:tcBorders>
              <w:top w:val="single" w:color="auto" w:sz="8" w:space="0"/>
            </w:tcBorders>
          </w:tcPr>
          <w:p>
            <w:pPr>
              <w:overflowPunct w:val="0"/>
              <w:adjustRightInd w:val="0"/>
              <w:snapToGrid w:val="0"/>
              <w:spacing w:beforeLines="50" w:line="360" w:lineRule="auto"/>
              <w:jc w:val="left"/>
              <w:rPr>
                <w:b/>
                <w:bCs/>
                <w:snapToGrid w:val="0"/>
                <w:color w:val="000000"/>
                <w:spacing w:val="-2"/>
                <w:kern w:val="0"/>
                <w:szCs w:val="21"/>
              </w:rPr>
            </w:pPr>
            <w:r>
              <w:rPr>
                <w:b/>
                <w:bCs/>
                <w:snapToGrid w:val="0"/>
                <w:color w:val="000000"/>
                <w:spacing w:val="-2"/>
                <w:kern w:val="0"/>
                <w:szCs w:val="21"/>
              </w:rPr>
              <w:t>1</w:t>
            </w:r>
            <w:r>
              <w:rPr>
                <w:rFonts w:hint="eastAsia"/>
                <w:b/>
                <w:bCs/>
                <w:snapToGrid w:val="0"/>
                <w:color w:val="000000"/>
                <w:spacing w:val="-2"/>
                <w:kern w:val="0"/>
                <w:szCs w:val="21"/>
              </w:rPr>
              <w:t>、项目由来</w:t>
            </w:r>
          </w:p>
          <w:p>
            <w:pPr>
              <w:overflowPunct w:val="0"/>
              <w:adjustRightInd w:val="0"/>
              <w:snapToGrid w:val="0"/>
              <w:spacing w:line="360" w:lineRule="auto"/>
              <w:ind w:firstLine="412" w:firstLineChars="200"/>
              <w:jc w:val="left"/>
              <w:rPr>
                <w:rFonts w:hint="eastAsia" w:cs="Calibri"/>
                <w:snapToGrid w:val="0"/>
                <w:color w:val="000000"/>
                <w:spacing w:val="-2"/>
                <w:kern w:val="0"/>
                <w:szCs w:val="21"/>
                <w:lang w:eastAsia="zh-CN"/>
              </w:rPr>
            </w:pPr>
            <w:r>
              <w:rPr>
                <w:rFonts w:hint="eastAsia" w:cs="Calibri"/>
                <w:snapToGrid w:val="0"/>
                <w:color w:val="000000"/>
                <w:spacing w:val="-2"/>
                <w:kern w:val="0"/>
                <w:szCs w:val="21"/>
              </w:rPr>
              <w:t>吴江区喷水织造行业长期以来受到高水耗、高能耗、高污染等问题的困扰，成为制约吴江纺织业绿色低碳循环发展的关键问题。为了解决这一问题，</w:t>
            </w:r>
            <w:r>
              <w:rPr>
                <w:rFonts w:hint="eastAsia" w:cs="Calibri"/>
                <w:snapToGrid w:val="0"/>
                <w:color w:val="000000"/>
                <w:spacing w:val="-2"/>
                <w:kern w:val="0"/>
                <w:szCs w:val="21"/>
                <w:lang w:val="en-US" w:eastAsia="zh-CN"/>
              </w:rPr>
              <w:t>吴江</w:t>
            </w:r>
            <w:r>
              <w:rPr>
                <w:rFonts w:hint="eastAsia" w:cs="Calibri"/>
                <w:snapToGrid w:val="0"/>
                <w:color w:val="000000"/>
                <w:spacing w:val="-2"/>
                <w:kern w:val="0"/>
                <w:szCs w:val="21"/>
              </w:rPr>
              <w:t>区正式颁布了《吴江区加快推动突出生态环境问题整改工作方案》</w:t>
            </w:r>
            <w:r>
              <w:rPr>
                <w:rFonts w:hint="eastAsia" w:cs="Calibri"/>
                <w:snapToGrid w:val="0"/>
                <w:color w:val="000000"/>
                <w:spacing w:val="-2"/>
                <w:kern w:val="0"/>
                <w:szCs w:val="21"/>
                <w:lang w:eastAsia="zh-CN"/>
              </w:rPr>
              <w:t>（</w:t>
            </w:r>
            <w:r>
              <w:rPr>
                <w:rFonts w:hint="eastAsia" w:cs="Calibri"/>
                <w:snapToGrid w:val="0"/>
                <w:color w:val="000000"/>
                <w:spacing w:val="-2"/>
                <w:kern w:val="0"/>
                <w:szCs w:val="21"/>
                <w:lang w:val="en-US" w:eastAsia="zh-CN"/>
              </w:rPr>
              <w:t>吴办[2022]90号</w:t>
            </w:r>
            <w:r>
              <w:rPr>
                <w:rFonts w:hint="eastAsia" w:cs="Calibri"/>
                <w:snapToGrid w:val="0"/>
                <w:color w:val="000000"/>
                <w:spacing w:val="-2"/>
                <w:kern w:val="0"/>
                <w:szCs w:val="21"/>
                <w:lang w:eastAsia="zh-CN"/>
              </w:rPr>
              <w:t>），</w:t>
            </w:r>
            <w:r>
              <w:rPr>
                <w:rFonts w:hint="eastAsia" w:cs="Calibri"/>
                <w:snapToGrid w:val="0"/>
                <w:color w:val="000000"/>
                <w:spacing w:val="-2"/>
                <w:kern w:val="0"/>
                <w:szCs w:val="21"/>
              </w:rPr>
              <w:t>旨在通过两年时间的努力，彻底解决突出的生态环境问题。</w:t>
            </w:r>
            <w:r>
              <w:rPr>
                <w:rFonts w:hint="eastAsia" w:cs="Calibri"/>
                <w:snapToGrid w:val="0"/>
                <w:color w:val="000000"/>
                <w:spacing w:val="-2"/>
                <w:kern w:val="0"/>
                <w:szCs w:val="21"/>
                <w:lang w:val="en-US" w:eastAsia="zh-CN"/>
              </w:rPr>
              <w:t>并于</w:t>
            </w:r>
            <w:r>
              <w:rPr>
                <w:rFonts w:hint="eastAsia" w:cs="Calibri"/>
                <w:snapToGrid w:val="0"/>
                <w:color w:val="000000"/>
                <w:spacing w:val="-2"/>
                <w:kern w:val="0"/>
                <w:szCs w:val="21"/>
              </w:rPr>
              <w:t>2022年年底成立了吴江区突出生态环境问题整改工作专班，</w:t>
            </w:r>
            <w:r>
              <w:rPr>
                <w:rFonts w:hint="eastAsia" w:cs="Calibri"/>
                <w:snapToGrid w:val="0"/>
                <w:color w:val="000000"/>
                <w:spacing w:val="-2"/>
                <w:kern w:val="0"/>
                <w:szCs w:val="21"/>
                <w:lang w:val="en-US" w:eastAsia="zh-CN"/>
              </w:rPr>
              <w:t>发布了</w:t>
            </w:r>
            <w:r>
              <w:rPr>
                <w:rFonts w:hint="eastAsia" w:cs="Calibri"/>
                <w:snapToGrid w:val="0"/>
                <w:color w:val="000000"/>
                <w:spacing w:val="-2"/>
                <w:kern w:val="0"/>
                <w:szCs w:val="21"/>
              </w:rPr>
              <w:t>《吴江区喷水织造行业（含污水处理厂、站）整治提升行动工作指引》</w:t>
            </w:r>
            <w:r>
              <w:rPr>
                <w:rFonts w:hint="eastAsia" w:cs="Calibri"/>
                <w:snapToGrid w:val="0"/>
                <w:color w:val="000000"/>
                <w:spacing w:val="-2"/>
                <w:kern w:val="0"/>
                <w:szCs w:val="21"/>
                <w:lang w:eastAsia="zh-CN"/>
              </w:rPr>
              <w:t>（</w:t>
            </w:r>
            <w:r>
              <w:rPr>
                <w:rFonts w:hint="eastAsia" w:cs="Calibri"/>
                <w:snapToGrid w:val="0"/>
                <w:color w:val="000000"/>
                <w:spacing w:val="-2"/>
                <w:kern w:val="0"/>
                <w:szCs w:val="21"/>
                <w:lang w:val="en-US" w:eastAsia="zh-CN"/>
              </w:rPr>
              <w:t>喷组[2023]2号</w:t>
            </w:r>
            <w:r>
              <w:rPr>
                <w:rFonts w:hint="eastAsia" w:cs="Calibri"/>
                <w:snapToGrid w:val="0"/>
                <w:color w:val="000000"/>
                <w:spacing w:val="-2"/>
                <w:kern w:val="0"/>
                <w:szCs w:val="21"/>
                <w:lang w:eastAsia="zh-CN"/>
              </w:rPr>
              <w:t>），</w:t>
            </w:r>
            <w:r>
              <w:rPr>
                <w:rFonts w:hint="eastAsia" w:cs="Calibri"/>
                <w:snapToGrid w:val="0"/>
                <w:color w:val="000000"/>
                <w:spacing w:val="-2"/>
                <w:kern w:val="0"/>
                <w:szCs w:val="21"/>
              </w:rPr>
              <w:t>对喷水织造行业进行全面的整治提升专项行动</w:t>
            </w:r>
            <w:r>
              <w:rPr>
                <w:rFonts w:hint="eastAsia" w:cs="Calibri"/>
                <w:snapToGrid w:val="0"/>
                <w:color w:val="000000"/>
                <w:spacing w:val="-2"/>
                <w:kern w:val="0"/>
                <w:szCs w:val="21"/>
                <w:lang w:eastAsia="zh-CN"/>
              </w:rPr>
              <w:t>。</w:t>
            </w:r>
          </w:p>
          <w:p>
            <w:pPr>
              <w:overflowPunct w:val="0"/>
              <w:adjustRightInd w:val="0"/>
              <w:snapToGrid w:val="0"/>
              <w:spacing w:line="360" w:lineRule="auto"/>
              <w:ind w:firstLine="412" w:firstLineChars="200"/>
              <w:jc w:val="left"/>
              <w:rPr>
                <w:rFonts w:hint="eastAsia" w:cs="Calibri"/>
                <w:snapToGrid w:val="0"/>
                <w:color w:val="000000"/>
                <w:spacing w:val="-2"/>
                <w:kern w:val="0"/>
                <w:szCs w:val="21"/>
                <w:lang w:val="en-US" w:eastAsia="zh-CN"/>
              </w:rPr>
            </w:pPr>
            <w:r>
              <w:rPr>
                <w:rFonts w:hint="eastAsia" w:cs="Calibri"/>
                <w:snapToGrid w:val="0"/>
                <w:color w:val="000000"/>
                <w:spacing w:val="-2"/>
                <w:kern w:val="0"/>
                <w:szCs w:val="21"/>
                <w:lang w:val="en-US" w:eastAsia="zh-CN"/>
              </w:rPr>
              <w:t>2023年，吴江区</w:t>
            </w:r>
            <w:r>
              <w:rPr>
                <w:rFonts w:hint="eastAsia" w:cs="Calibri"/>
                <w:snapToGrid w:val="0"/>
                <w:color w:val="000000"/>
                <w:spacing w:val="-2"/>
                <w:kern w:val="0"/>
                <w:szCs w:val="21"/>
              </w:rPr>
              <w:t>编制了《吴江区2023年喷水织造企业整治提升规范化要求(试行)》</w:t>
            </w:r>
            <w:r>
              <w:rPr>
                <w:rFonts w:hint="eastAsia" w:cs="Calibri"/>
                <w:snapToGrid w:val="0"/>
                <w:color w:val="000000"/>
                <w:spacing w:val="-2"/>
                <w:kern w:val="0"/>
                <w:szCs w:val="21"/>
                <w:lang w:eastAsia="zh-CN"/>
              </w:rPr>
              <w:t>，</w:t>
            </w:r>
            <w:r>
              <w:rPr>
                <w:rFonts w:hint="eastAsia" w:cs="Calibri"/>
                <w:snapToGrid w:val="0"/>
                <w:color w:val="000000"/>
                <w:spacing w:val="-2"/>
                <w:kern w:val="0"/>
                <w:szCs w:val="21"/>
                <w:lang w:val="en-US" w:eastAsia="zh-CN"/>
              </w:rPr>
              <w:t>区突出生态环境问题</w:t>
            </w:r>
            <w:r>
              <w:rPr>
                <w:rFonts w:hint="eastAsia" w:cs="Calibri"/>
                <w:snapToGrid w:val="0"/>
                <w:color w:val="000000"/>
                <w:spacing w:val="-2"/>
                <w:kern w:val="0"/>
                <w:szCs w:val="21"/>
                <w:lang w:eastAsia="zh-CN"/>
              </w:rPr>
              <w:t>整改工作专班</w:t>
            </w:r>
            <w:r>
              <w:rPr>
                <w:rFonts w:hint="eastAsia" w:cs="Calibri"/>
                <w:snapToGrid w:val="0"/>
                <w:color w:val="000000"/>
                <w:spacing w:val="-2"/>
                <w:kern w:val="0"/>
                <w:szCs w:val="21"/>
                <w:lang w:val="en-US" w:eastAsia="zh-CN"/>
              </w:rPr>
              <w:t>对照该要求实施了企业现场评定打分制度。同时，还发布了</w:t>
            </w:r>
            <w:r>
              <w:rPr>
                <w:rFonts w:hint="eastAsia" w:cs="Calibri"/>
                <w:snapToGrid w:val="0"/>
                <w:color w:val="000000"/>
                <w:spacing w:val="-2"/>
                <w:kern w:val="0"/>
                <w:szCs w:val="21"/>
                <w:lang w:eastAsia="zh-CN"/>
              </w:rPr>
              <w:t>《</w:t>
            </w:r>
            <w:r>
              <w:rPr>
                <w:rFonts w:hint="eastAsia" w:cs="Calibri"/>
                <w:snapToGrid w:val="0"/>
                <w:color w:val="000000"/>
                <w:spacing w:val="-2"/>
                <w:kern w:val="0"/>
                <w:szCs w:val="21"/>
              </w:rPr>
              <w:t>吴江区喷水织机更新管理要求(试行)</w:t>
            </w:r>
            <w:r>
              <w:rPr>
                <w:rFonts w:hint="eastAsia" w:cs="Calibri"/>
                <w:snapToGrid w:val="0"/>
                <w:color w:val="000000"/>
                <w:spacing w:val="-2"/>
                <w:kern w:val="0"/>
                <w:szCs w:val="21"/>
                <w:lang w:eastAsia="zh-CN"/>
              </w:rPr>
              <w:t>》（</w:t>
            </w:r>
            <w:r>
              <w:rPr>
                <w:rFonts w:hint="eastAsia" w:cs="Calibri"/>
                <w:snapToGrid w:val="0"/>
                <w:color w:val="000000"/>
                <w:spacing w:val="-2"/>
                <w:kern w:val="0"/>
                <w:szCs w:val="21"/>
                <w:lang w:val="en-US" w:eastAsia="zh-CN"/>
              </w:rPr>
              <w:t>吴环专班[2023]8号</w:t>
            </w:r>
            <w:r>
              <w:rPr>
                <w:rFonts w:hint="eastAsia" w:cs="Calibri"/>
                <w:snapToGrid w:val="0"/>
                <w:color w:val="000000"/>
                <w:spacing w:val="-2"/>
                <w:kern w:val="0"/>
                <w:szCs w:val="21"/>
                <w:lang w:eastAsia="zh-CN"/>
              </w:rPr>
              <w:t>），</w:t>
            </w:r>
            <w:r>
              <w:rPr>
                <w:rFonts w:hint="eastAsia" w:cs="Calibri"/>
                <w:snapToGrid w:val="0"/>
                <w:color w:val="000000"/>
                <w:spacing w:val="-2"/>
                <w:kern w:val="0"/>
                <w:szCs w:val="21"/>
                <w:lang w:val="en-US" w:eastAsia="zh-CN"/>
              </w:rPr>
              <w:t>该要求明确：“第三条 区镇在完成年度任务的基础上，超额完成的部分可作为区镇申请增加的依据台数，区工作专班定期通报各地完成进展情况，可作为属地或部门对项目立项依据。第四条 喷水织造项目立项，由现有织造企业或新办企业提出书面申请，须经属地政府同意，符合区突出生态环境问题整改工作专班定期通报的评分情况，可办理相关审批手续。第五条 现有织造企业必须是综合评价得分达到80分及以上。评分标准由区突出生态环境问题整改工作专班印发，属地进行预评价后报工作专班现场核实评价。”</w:t>
            </w:r>
          </w:p>
          <w:p>
            <w:pPr>
              <w:overflowPunct w:val="0"/>
              <w:adjustRightInd w:val="0"/>
              <w:snapToGrid w:val="0"/>
              <w:spacing w:line="360" w:lineRule="auto"/>
              <w:ind w:firstLine="412" w:firstLineChars="200"/>
              <w:jc w:val="left"/>
              <w:rPr>
                <w:rFonts w:hint="default" w:cs="Calibri"/>
                <w:snapToGrid w:val="0"/>
                <w:color w:val="000000"/>
                <w:spacing w:val="-2"/>
                <w:kern w:val="0"/>
                <w:szCs w:val="21"/>
                <w:lang w:val="en-US" w:eastAsia="zh-CN"/>
              </w:rPr>
            </w:pPr>
            <w:r>
              <w:rPr>
                <w:rFonts w:hint="eastAsia" w:cs="Calibri"/>
                <w:snapToGrid w:val="0"/>
                <w:color w:val="000000"/>
                <w:spacing w:val="-2"/>
                <w:kern w:val="0"/>
                <w:szCs w:val="21"/>
                <w:lang w:val="en-US" w:eastAsia="zh-CN"/>
              </w:rPr>
              <w:t>2023年12月，区政府办召集突出生态环境问题整改专题协调会，根据该专题会议备忘（五），会议明确：“喷织企业整治并通过验收后，可以办理立项和环评，区整改专班出具验收通过企业名单，由区行政审批局、盛泽镇、平望镇等负责项目立项。”</w:t>
            </w:r>
          </w:p>
          <w:p>
            <w:pPr>
              <w:overflowPunct w:val="0"/>
              <w:adjustRightInd w:val="0"/>
              <w:snapToGrid w:val="0"/>
              <w:spacing w:line="360" w:lineRule="auto"/>
              <w:jc w:val="left"/>
              <w:rPr>
                <w:rFonts w:hint="eastAsia" w:cs="Calibri"/>
                <w:snapToGrid w:val="0"/>
                <w:color w:val="000000"/>
                <w:spacing w:val="-2"/>
                <w:kern w:val="0"/>
                <w:szCs w:val="21"/>
              </w:rPr>
            </w:pPr>
            <w:r>
              <w:rPr>
                <w:rFonts w:hint="eastAsia" w:cs="Calibri"/>
                <w:snapToGrid w:val="0"/>
                <w:color w:val="000000"/>
                <w:spacing w:val="-2"/>
                <w:kern w:val="0"/>
                <w:szCs w:val="21"/>
                <w:lang w:val="en-US" w:eastAsia="zh-CN"/>
              </w:rPr>
              <w:t>根据</w:t>
            </w:r>
            <w:r>
              <w:rPr>
                <w:rFonts w:hint="eastAsia" w:cs="Calibri"/>
                <w:snapToGrid w:val="0"/>
                <w:color w:val="000000"/>
                <w:spacing w:val="-2"/>
                <w:kern w:val="0"/>
                <w:szCs w:val="21"/>
              </w:rPr>
              <w:t>桃源镇喷水织造企业完善行政审批手续申请表</w:t>
            </w:r>
            <w:r>
              <w:rPr>
                <w:rFonts w:hint="eastAsia" w:cs="Calibri"/>
                <w:snapToGrid w:val="0"/>
                <w:color w:val="000000"/>
                <w:spacing w:val="-2"/>
                <w:kern w:val="0"/>
                <w:szCs w:val="21"/>
                <w:lang w:val="en-US" w:eastAsia="zh-CN"/>
              </w:rPr>
              <w:t>可知，苏州市程杰纺织有限公司顺利通过了区突出生态环境问题整改工作专班验收，允许保留喷水织机台数为218台，核查得分为86分，故可办理喷水织造项目立项和环评</w:t>
            </w:r>
            <w:r>
              <w:rPr>
                <w:rFonts w:hint="eastAsia" w:cs="Calibri"/>
                <w:snapToGrid w:val="0"/>
                <w:color w:val="000000"/>
                <w:spacing w:val="-2"/>
                <w:kern w:val="0"/>
                <w:szCs w:val="21"/>
              </w:rPr>
              <w:t>手续。</w:t>
            </w:r>
          </w:p>
          <w:p>
            <w:pPr>
              <w:keepNext w:val="0"/>
              <w:keepLines w:val="0"/>
              <w:pageBreakBefore w:val="0"/>
              <w:widowControl w:val="0"/>
              <w:kinsoku/>
              <w:wordWrap/>
              <w:overflowPunct w:val="0"/>
              <w:topLinePunct w:val="0"/>
              <w:autoSpaceDE/>
              <w:autoSpaceDN/>
              <w:bidi w:val="0"/>
              <w:adjustRightInd w:val="0"/>
              <w:snapToGrid w:val="0"/>
              <w:spacing w:line="360" w:lineRule="auto"/>
              <w:ind w:firstLine="412" w:firstLineChars="200"/>
              <w:jc w:val="left"/>
              <w:textAlignment w:val="auto"/>
              <w:rPr>
                <w:rFonts w:hint="eastAsia" w:cs="Calibri"/>
                <w:snapToGrid w:val="0"/>
                <w:color w:val="000000"/>
                <w:spacing w:val="-2"/>
                <w:kern w:val="0"/>
                <w:szCs w:val="21"/>
              </w:rPr>
            </w:pPr>
            <w:r>
              <w:rPr>
                <w:rFonts w:hint="eastAsia" w:cs="Calibri"/>
                <w:snapToGrid w:val="0"/>
                <w:color w:val="000000"/>
                <w:spacing w:val="-2"/>
                <w:kern w:val="0"/>
                <w:szCs w:val="21"/>
                <w:lang w:val="en-US" w:eastAsia="zh-CN"/>
              </w:rPr>
              <w:t>在上述背景下，苏州市程杰纺织有限公司于2024年10月16日</w:t>
            </w:r>
            <w:r>
              <w:rPr>
                <w:rFonts w:hint="eastAsia" w:cs="Calibri"/>
                <w:snapToGrid w:val="0"/>
                <w:color w:val="000000"/>
                <w:spacing w:val="-2"/>
                <w:kern w:val="0"/>
                <w:szCs w:val="21"/>
              </w:rPr>
              <w:t>获得</w:t>
            </w:r>
            <w:r>
              <w:rPr>
                <w:rFonts w:hint="eastAsia" w:cs="Calibri"/>
                <w:snapToGrid w:val="0"/>
                <w:color w:val="000000"/>
                <w:spacing w:val="-2"/>
                <w:kern w:val="0"/>
                <w:szCs w:val="21"/>
                <w:lang w:eastAsia="zh-CN"/>
              </w:rPr>
              <w:t>苏州市吴江区数据局</w:t>
            </w:r>
            <w:r>
              <w:rPr>
                <w:rFonts w:hint="eastAsia" w:cs="Calibri"/>
                <w:snapToGrid w:val="0"/>
                <w:color w:val="000000"/>
                <w:spacing w:val="-2"/>
                <w:kern w:val="0"/>
                <w:szCs w:val="21"/>
              </w:rPr>
              <w:t>备案，备案证号为</w:t>
            </w:r>
            <w:r>
              <w:rPr>
                <w:rFonts w:hint="eastAsia" w:cs="Calibri"/>
                <w:snapToGrid w:val="0"/>
                <w:color w:val="000000"/>
                <w:spacing w:val="-2"/>
                <w:kern w:val="0"/>
                <w:szCs w:val="21"/>
                <w:lang w:eastAsia="zh-CN"/>
              </w:rPr>
              <w:t>吴数据备〔2024〕96号</w:t>
            </w:r>
            <w:r>
              <w:rPr>
                <w:rFonts w:hint="eastAsia" w:cs="Calibri"/>
                <w:snapToGrid w:val="0"/>
                <w:color w:val="000000"/>
                <w:spacing w:val="-2"/>
                <w:kern w:val="0"/>
                <w:szCs w:val="21"/>
              </w:rPr>
              <w:t>，项目代码</w:t>
            </w:r>
            <w:r>
              <w:rPr>
                <w:rFonts w:hint="eastAsia" w:cs="Calibri"/>
                <w:snapToGrid w:val="0"/>
                <w:color w:val="000000"/>
                <w:spacing w:val="-2"/>
                <w:kern w:val="0"/>
                <w:szCs w:val="21"/>
                <w:lang w:eastAsia="zh-CN"/>
              </w:rPr>
              <w:t>2410-320509-89-02-106898</w:t>
            </w:r>
            <w:r>
              <w:rPr>
                <w:rFonts w:hint="eastAsia" w:cs="Calibri"/>
                <w:snapToGrid w:val="0"/>
                <w:color w:val="000000"/>
                <w:spacing w:val="-2"/>
                <w:kern w:val="0"/>
                <w:szCs w:val="21"/>
              </w:rPr>
              <w:t>。</w:t>
            </w:r>
            <w:r>
              <w:rPr>
                <w:rFonts w:hint="eastAsia" w:cs="Calibri"/>
                <w:snapToGrid w:val="0"/>
                <w:color w:val="000000"/>
                <w:spacing w:val="-2"/>
                <w:kern w:val="0"/>
                <w:szCs w:val="21"/>
                <w:lang w:val="en-US" w:eastAsia="zh-CN"/>
              </w:rPr>
              <w:t>该项目</w:t>
            </w:r>
            <w:r>
              <w:rPr>
                <w:rFonts w:hint="eastAsia" w:cs="Calibri"/>
                <w:snapToGrid w:val="0"/>
                <w:color w:val="000000"/>
                <w:spacing w:val="-2"/>
                <w:kern w:val="0"/>
                <w:szCs w:val="21"/>
              </w:rPr>
              <w:t>拟投资</w:t>
            </w:r>
            <w:r>
              <w:rPr>
                <w:rFonts w:hint="eastAsia" w:cs="Calibri"/>
                <w:snapToGrid w:val="0"/>
                <w:color w:val="000000"/>
                <w:spacing w:val="-2"/>
                <w:kern w:val="0"/>
                <w:szCs w:val="21"/>
                <w:lang w:val="en-US" w:eastAsia="zh-CN"/>
              </w:rPr>
              <w:t>1700</w:t>
            </w:r>
            <w:r>
              <w:rPr>
                <w:rFonts w:hint="eastAsia" w:cs="Calibri"/>
                <w:snapToGrid w:val="0"/>
                <w:color w:val="000000"/>
                <w:spacing w:val="-2"/>
                <w:kern w:val="0"/>
                <w:szCs w:val="21"/>
              </w:rPr>
              <w:t>万元，利用位于苏州市</w:t>
            </w:r>
            <w:r>
              <w:rPr>
                <w:rFonts w:hint="eastAsia" w:cs="Calibri"/>
                <w:snapToGrid w:val="0"/>
                <w:color w:val="000000"/>
                <w:spacing w:val="-2"/>
                <w:kern w:val="0"/>
                <w:szCs w:val="21"/>
                <w:lang w:eastAsia="zh-CN"/>
              </w:rPr>
              <w:t>吴江区桃源镇商城路1470号</w:t>
            </w:r>
            <w:r>
              <w:rPr>
                <w:rFonts w:hint="eastAsia" w:cs="Calibri"/>
                <w:snapToGrid w:val="0"/>
                <w:color w:val="000000"/>
                <w:spacing w:val="-2"/>
                <w:kern w:val="0"/>
                <w:szCs w:val="21"/>
              </w:rPr>
              <w:t>自有厂房，建设</w:t>
            </w:r>
            <w:r>
              <w:rPr>
                <w:rFonts w:hint="eastAsia" w:cs="Calibri"/>
                <w:snapToGrid w:val="0"/>
                <w:color w:val="000000"/>
                <w:spacing w:val="-2"/>
                <w:kern w:val="0"/>
                <w:szCs w:val="21"/>
                <w:lang w:eastAsia="zh-CN"/>
              </w:rPr>
              <w:t>化纤织物生产技术改造项目</w:t>
            </w:r>
            <w:r>
              <w:rPr>
                <w:rFonts w:hint="eastAsia" w:cs="Calibri"/>
                <w:snapToGrid w:val="0"/>
                <w:color w:val="000000"/>
                <w:spacing w:val="-2"/>
                <w:kern w:val="0"/>
                <w:szCs w:val="21"/>
              </w:rPr>
              <w:t>。</w:t>
            </w:r>
          </w:p>
          <w:p>
            <w:pPr>
              <w:keepNext w:val="0"/>
              <w:keepLines w:val="0"/>
              <w:pageBreakBefore w:val="0"/>
              <w:widowControl w:val="0"/>
              <w:kinsoku/>
              <w:wordWrap/>
              <w:overflowPunct w:val="0"/>
              <w:topLinePunct w:val="0"/>
              <w:autoSpaceDE/>
              <w:autoSpaceDN/>
              <w:bidi w:val="0"/>
              <w:adjustRightInd w:val="0"/>
              <w:snapToGrid w:val="0"/>
              <w:spacing w:line="360" w:lineRule="auto"/>
              <w:ind w:firstLine="412" w:firstLineChars="200"/>
              <w:jc w:val="left"/>
              <w:textAlignment w:val="auto"/>
              <w:rPr>
                <w:rFonts w:cs="Calibri"/>
                <w:snapToGrid w:val="0"/>
                <w:color w:val="000000"/>
                <w:spacing w:val="-2"/>
                <w:kern w:val="0"/>
                <w:szCs w:val="21"/>
              </w:rPr>
            </w:pPr>
            <w:r>
              <w:rPr>
                <w:rFonts w:hint="eastAsia" w:cs="Calibri"/>
                <w:snapToGrid w:val="0"/>
                <w:color w:val="000000"/>
                <w:spacing w:val="-2"/>
                <w:kern w:val="0"/>
                <w:szCs w:val="21"/>
              </w:rPr>
              <w:t>根据《建设项目环境影响评价分类管理名录》（</w:t>
            </w:r>
            <w:r>
              <w:rPr>
                <w:rFonts w:cs="Calibri"/>
                <w:snapToGrid w:val="0"/>
                <w:color w:val="000000"/>
                <w:spacing w:val="-2"/>
                <w:kern w:val="0"/>
                <w:szCs w:val="21"/>
              </w:rPr>
              <w:t>2021</w:t>
            </w:r>
            <w:r>
              <w:rPr>
                <w:rFonts w:hint="eastAsia" w:cs="Calibri"/>
                <w:snapToGrid w:val="0"/>
                <w:color w:val="000000"/>
                <w:spacing w:val="-2"/>
                <w:kern w:val="0"/>
                <w:szCs w:val="21"/>
              </w:rPr>
              <w:t>年版），本项目属于“十四、纺织业</w:t>
            </w:r>
            <w:r>
              <w:rPr>
                <w:rFonts w:cs="Calibri"/>
                <w:snapToGrid w:val="0"/>
                <w:color w:val="000000"/>
                <w:spacing w:val="-2"/>
                <w:kern w:val="0"/>
                <w:szCs w:val="21"/>
              </w:rPr>
              <w:t xml:space="preserve">17 </w:t>
            </w:r>
            <w:r>
              <w:rPr>
                <w:rFonts w:hint="eastAsia" w:cs="Calibri"/>
                <w:snapToGrid w:val="0"/>
                <w:color w:val="000000"/>
                <w:spacing w:val="-2"/>
                <w:kern w:val="0"/>
                <w:szCs w:val="21"/>
              </w:rPr>
              <w:t>化纤织造及印染精加工</w:t>
            </w:r>
            <w:r>
              <w:rPr>
                <w:rFonts w:cs="Calibri"/>
                <w:snapToGrid w:val="0"/>
                <w:color w:val="000000"/>
                <w:spacing w:val="-2"/>
                <w:kern w:val="0"/>
                <w:szCs w:val="21"/>
              </w:rPr>
              <w:t>175</w:t>
            </w:r>
            <w:r>
              <w:rPr>
                <w:rFonts w:hint="eastAsia" w:cs="Calibri"/>
                <w:snapToGrid w:val="0"/>
                <w:color w:val="000000"/>
                <w:spacing w:val="-2"/>
                <w:kern w:val="0"/>
                <w:szCs w:val="21"/>
              </w:rPr>
              <w:t>中</w:t>
            </w:r>
            <w:r>
              <w:rPr>
                <w:rFonts w:cs="Calibri"/>
                <w:snapToGrid w:val="0"/>
                <w:color w:val="000000"/>
                <w:spacing w:val="-2"/>
                <w:kern w:val="0"/>
                <w:szCs w:val="21"/>
              </w:rPr>
              <w:t xml:space="preserve"> </w:t>
            </w:r>
            <w:r>
              <w:rPr>
                <w:rFonts w:hint="eastAsia" w:cs="Calibri"/>
                <w:snapToGrid w:val="0"/>
                <w:color w:val="000000"/>
                <w:spacing w:val="-2"/>
                <w:kern w:val="0"/>
                <w:szCs w:val="21"/>
              </w:rPr>
              <w:t>有喷水织造工艺的”，需编制建设项目环境影响评价报告表。根据《中华人民共和国环境保护法》、《中华人民共和国环境影响评价法》和《建设项目环境保护管理条例》的有关规定和要求，</w:t>
            </w:r>
            <w:r>
              <w:rPr>
                <w:rFonts w:hint="eastAsia" w:cs="Calibri"/>
                <w:snapToGrid w:val="0"/>
                <w:color w:val="000000"/>
                <w:spacing w:val="-2"/>
                <w:kern w:val="0"/>
                <w:szCs w:val="21"/>
                <w:lang w:val="en-US" w:eastAsia="zh-CN"/>
              </w:rPr>
              <w:t>苏州市程杰纺织有限公司</w:t>
            </w:r>
            <w:r>
              <w:rPr>
                <w:rFonts w:hint="eastAsia" w:cs="Calibri"/>
                <w:snapToGrid w:val="0"/>
                <w:color w:val="000000"/>
                <w:spacing w:val="-2"/>
                <w:kern w:val="0"/>
                <w:szCs w:val="21"/>
              </w:rPr>
              <w:t>委托我公司承担本项目的环境影响评价工作。在前期资料收集、现场勘探的基础上，调查了解项目所在地自然与社会环境状况、相关规划和有关技术资料，对项目进行环境质量现状分析、影响分析等，结合国家相关法律法规、政策和标准，在此基础上编写了环境影响报告表。</w:t>
            </w:r>
          </w:p>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2</w:t>
            </w:r>
            <w:r>
              <w:rPr>
                <w:rFonts w:hint="eastAsia"/>
                <w:b/>
                <w:bCs/>
                <w:snapToGrid w:val="0"/>
                <w:color w:val="000000"/>
                <w:spacing w:val="-2"/>
                <w:kern w:val="0"/>
                <w:szCs w:val="21"/>
              </w:rPr>
              <w:t>、产品方案</w:t>
            </w:r>
          </w:p>
          <w:p>
            <w:pPr>
              <w:overflowPunct w:val="0"/>
              <w:adjustRightInd w:val="0"/>
              <w:snapToGrid w:val="0"/>
              <w:spacing w:line="360" w:lineRule="auto"/>
              <w:ind w:firstLine="412" w:firstLineChars="200"/>
              <w:jc w:val="left"/>
              <w:rPr>
                <w:color w:val="000000"/>
              </w:rPr>
            </w:pPr>
            <w:r>
              <w:rPr>
                <w:rFonts w:hint="eastAsia" w:cs="Calibri"/>
                <w:snapToGrid w:val="0"/>
                <w:color w:val="000000"/>
                <w:spacing w:val="-2"/>
                <w:kern w:val="0"/>
                <w:szCs w:val="21"/>
              </w:rPr>
              <w:t>本项目产品方案见表</w:t>
            </w:r>
            <w:r>
              <w:rPr>
                <w:rFonts w:cs="Calibri"/>
                <w:snapToGrid w:val="0"/>
                <w:color w:val="000000"/>
                <w:spacing w:val="-2"/>
                <w:kern w:val="0"/>
                <w:szCs w:val="21"/>
              </w:rPr>
              <w:t>2-1</w:t>
            </w:r>
            <w:r>
              <w:rPr>
                <w:rFonts w:hint="eastAsia" w:cs="Calibri"/>
                <w:snapToGrid w:val="0"/>
                <w:color w:val="000000"/>
                <w:spacing w:val="-2"/>
                <w:kern w:val="0"/>
                <w:szCs w:val="21"/>
              </w:rPr>
              <w:t>。</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 xml:space="preserve">2-1  </w:t>
            </w:r>
            <w:r>
              <w:rPr>
                <w:rFonts w:hint="eastAsia"/>
                <w:b/>
                <w:snapToGrid w:val="0"/>
                <w:color w:val="000000"/>
                <w:szCs w:val="21"/>
              </w:rPr>
              <w:t>本项目产品方案一览表</w:t>
            </w:r>
          </w:p>
          <w:tbl>
            <w:tblPr>
              <w:tblStyle w:val="23"/>
              <w:tblW w:w="770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91"/>
              <w:gridCol w:w="1458"/>
              <w:gridCol w:w="1680"/>
              <w:gridCol w:w="780"/>
              <w:gridCol w:w="780"/>
              <w:gridCol w:w="825"/>
              <w:gridCol w:w="1200"/>
              <w:gridCol w:w="5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0" w:hRule="atLeast"/>
                <w:tblHeader/>
                <w:jc w:val="center"/>
              </w:trPr>
              <w:tc>
                <w:tcPr>
                  <w:tcW w:w="391" w:type="dxa"/>
                  <w:vMerge w:val="restart"/>
                  <w:tcBorders>
                    <w:top w:val="single" w:color="auto" w:sz="12" w:space="0"/>
                    <w:bottom w:val="single" w:color="auto" w:sz="4" w:space="0"/>
                    <w:right w:val="single" w:color="auto" w:sz="4" w:space="0"/>
                  </w:tcBorders>
                  <w:vAlign w:val="center"/>
                </w:tcPr>
                <w:p>
                  <w:pPr>
                    <w:pStyle w:val="67"/>
                    <w:spacing w:beforeLines="0" w:afterLines="0"/>
                    <w:rPr>
                      <w:sz w:val="18"/>
                      <w:szCs w:val="18"/>
                    </w:rPr>
                  </w:pPr>
                  <w:r>
                    <w:rPr>
                      <w:rFonts w:hint="eastAsia"/>
                      <w:sz w:val="18"/>
                      <w:szCs w:val="18"/>
                    </w:rPr>
                    <w:t>序号</w:t>
                  </w:r>
                </w:p>
              </w:tc>
              <w:tc>
                <w:tcPr>
                  <w:tcW w:w="1458" w:type="dxa"/>
                  <w:vMerge w:val="restart"/>
                  <w:tcBorders>
                    <w:top w:val="single" w:color="auto" w:sz="12" w:space="0"/>
                    <w:left w:val="single" w:color="auto" w:sz="4" w:space="0"/>
                    <w:bottom w:val="single" w:color="auto" w:sz="4" w:space="0"/>
                    <w:right w:val="single" w:color="auto" w:sz="4" w:space="0"/>
                  </w:tcBorders>
                  <w:vAlign w:val="center"/>
                </w:tcPr>
                <w:p>
                  <w:pPr>
                    <w:pStyle w:val="67"/>
                    <w:spacing w:beforeLines="0" w:afterLines="0"/>
                    <w:rPr>
                      <w:sz w:val="18"/>
                      <w:szCs w:val="18"/>
                    </w:rPr>
                  </w:pPr>
                  <w:r>
                    <w:rPr>
                      <w:rFonts w:hint="eastAsia"/>
                      <w:sz w:val="18"/>
                      <w:szCs w:val="18"/>
                    </w:rPr>
                    <w:t>产品名称</w:t>
                  </w:r>
                </w:p>
              </w:tc>
              <w:tc>
                <w:tcPr>
                  <w:tcW w:w="1680" w:type="dxa"/>
                  <w:vMerge w:val="restart"/>
                  <w:tcBorders>
                    <w:top w:val="single" w:color="auto" w:sz="12" w:space="0"/>
                    <w:left w:val="single" w:color="auto" w:sz="4" w:space="0"/>
                    <w:bottom w:val="single" w:color="auto" w:sz="4" w:space="0"/>
                    <w:right w:val="single" w:color="auto" w:sz="4" w:space="0"/>
                  </w:tcBorders>
                  <w:vAlign w:val="center"/>
                </w:tcPr>
                <w:p>
                  <w:pPr>
                    <w:pStyle w:val="67"/>
                    <w:spacing w:beforeLines="0" w:afterLines="0"/>
                    <w:rPr>
                      <w:sz w:val="18"/>
                      <w:szCs w:val="18"/>
                    </w:rPr>
                  </w:pPr>
                  <w:r>
                    <w:rPr>
                      <w:rFonts w:hint="eastAsia"/>
                      <w:sz w:val="18"/>
                      <w:szCs w:val="18"/>
                    </w:rPr>
                    <w:t>规格参数</w:t>
                  </w:r>
                </w:p>
              </w:tc>
              <w:tc>
                <w:tcPr>
                  <w:tcW w:w="2385" w:type="dxa"/>
                  <w:gridSpan w:val="3"/>
                  <w:tcBorders>
                    <w:top w:val="single" w:color="auto" w:sz="12" w:space="0"/>
                    <w:left w:val="single" w:color="auto" w:sz="4" w:space="0"/>
                    <w:bottom w:val="single" w:color="auto" w:sz="4" w:space="0"/>
                    <w:right w:val="single" w:color="auto" w:sz="4" w:space="0"/>
                  </w:tcBorders>
                  <w:vAlign w:val="center"/>
                </w:tcPr>
                <w:p>
                  <w:pPr>
                    <w:pStyle w:val="67"/>
                    <w:spacing w:beforeLines="0" w:afterLines="0"/>
                    <w:rPr>
                      <w:sz w:val="18"/>
                      <w:szCs w:val="18"/>
                    </w:rPr>
                  </w:pPr>
                  <w:r>
                    <w:rPr>
                      <w:rFonts w:hint="eastAsia"/>
                      <w:sz w:val="18"/>
                      <w:szCs w:val="18"/>
                    </w:rPr>
                    <w:t>年设计能力</w:t>
                  </w:r>
                  <w:r>
                    <w:rPr>
                      <w:sz w:val="18"/>
                      <w:szCs w:val="18"/>
                    </w:rPr>
                    <w:t xml:space="preserve"> </w:t>
                  </w:r>
                  <w:r>
                    <w:rPr>
                      <w:rFonts w:hint="eastAsia"/>
                      <w:sz w:val="18"/>
                      <w:szCs w:val="18"/>
                    </w:rPr>
                    <w:t>万米</w:t>
                  </w:r>
                  <w:r>
                    <w:rPr>
                      <w:sz w:val="18"/>
                      <w:szCs w:val="18"/>
                    </w:rPr>
                    <w:t>/a</w:t>
                  </w:r>
                </w:p>
              </w:tc>
              <w:tc>
                <w:tcPr>
                  <w:tcW w:w="1200" w:type="dxa"/>
                  <w:vMerge w:val="restart"/>
                  <w:tcBorders>
                    <w:top w:val="single" w:color="auto" w:sz="12" w:space="0"/>
                    <w:left w:val="single" w:color="auto" w:sz="4" w:space="0"/>
                    <w:bottom w:val="single" w:color="auto" w:sz="4" w:space="0"/>
                    <w:right w:val="single" w:color="auto" w:sz="4" w:space="0"/>
                  </w:tcBorders>
                  <w:vAlign w:val="center"/>
                </w:tcPr>
                <w:p>
                  <w:pPr>
                    <w:pStyle w:val="67"/>
                    <w:spacing w:beforeLines="0" w:afterLines="0"/>
                    <w:rPr>
                      <w:sz w:val="18"/>
                      <w:szCs w:val="18"/>
                    </w:rPr>
                  </w:pPr>
                  <w:r>
                    <w:rPr>
                      <w:rFonts w:hint="eastAsia"/>
                      <w:sz w:val="18"/>
                      <w:szCs w:val="18"/>
                    </w:rPr>
                    <w:t>年运行时数</w:t>
                  </w:r>
                  <w:r>
                    <w:rPr>
                      <w:sz w:val="18"/>
                      <w:szCs w:val="18"/>
                    </w:rPr>
                    <w:t>h</w:t>
                  </w:r>
                </w:p>
              </w:tc>
              <w:tc>
                <w:tcPr>
                  <w:tcW w:w="592" w:type="dxa"/>
                  <w:vMerge w:val="restart"/>
                  <w:tcBorders>
                    <w:top w:val="single" w:color="auto" w:sz="12" w:space="0"/>
                    <w:left w:val="single" w:color="auto" w:sz="4" w:space="0"/>
                    <w:bottom w:val="single" w:color="auto" w:sz="4" w:space="0"/>
                  </w:tcBorders>
                  <w:vAlign w:val="center"/>
                </w:tcPr>
                <w:p>
                  <w:pPr>
                    <w:pStyle w:val="67"/>
                    <w:spacing w:beforeLines="0" w:afterLines="0"/>
                    <w:rPr>
                      <w:sz w:val="18"/>
                      <w:szCs w:val="18"/>
                    </w:rPr>
                  </w:pPr>
                  <w:r>
                    <w:rPr>
                      <w:rFonts w:hint="eastAsia"/>
                      <w:sz w:val="18"/>
                      <w:szCs w:val="18"/>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0" w:hRule="atLeast"/>
                <w:tblHeader/>
                <w:jc w:val="center"/>
              </w:trPr>
              <w:tc>
                <w:tcPr>
                  <w:tcW w:w="391" w:type="dxa"/>
                  <w:vMerge w:val="continue"/>
                  <w:tcBorders>
                    <w:top w:val="single" w:color="auto" w:sz="4" w:space="0"/>
                    <w:bottom w:val="single" w:color="auto" w:sz="4" w:space="0"/>
                    <w:right w:val="single" w:color="auto" w:sz="4" w:space="0"/>
                  </w:tcBorders>
                  <w:vAlign w:val="center"/>
                </w:tcPr>
                <w:p>
                  <w:pPr>
                    <w:pStyle w:val="67"/>
                    <w:spacing w:beforeLines="0" w:afterLines="0"/>
                    <w:rPr>
                      <w:sz w:val="18"/>
                      <w:szCs w:val="18"/>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pStyle w:val="67"/>
                    <w:spacing w:beforeLines="0" w:afterLines="0"/>
                    <w:rPr>
                      <w:sz w:val="18"/>
                      <w:szCs w:val="18"/>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pStyle w:val="67"/>
                    <w:spacing w:beforeLines="0" w:afterLines="0"/>
                    <w:rPr>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67"/>
                    <w:spacing w:beforeLines="0" w:afterLines="0"/>
                    <w:rPr>
                      <w:sz w:val="18"/>
                      <w:szCs w:val="18"/>
                    </w:rPr>
                  </w:pPr>
                  <w:r>
                    <w:rPr>
                      <w:rFonts w:hint="eastAsia"/>
                      <w:sz w:val="18"/>
                      <w:szCs w:val="18"/>
                    </w:rPr>
                    <w:t>技改前</w:t>
                  </w:r>
                </w:p>
              </w:tc>
              <w:tc>
                <w:tcPr>
                  <w:tcW w:w="780" w:type="dxa"/>
                  <w:tcBorders>
                    <w:top w:val="single" w:color="auto" w:sz="4" w:space="0"/>
                    <w:left w:val="single" w:color="auto" w:sz="4" w:space="0"/>
                    <w:bottom w:val="single" w:color="auto" w:sz="4" w:space="0"/>
                    <w:right w:val="single" w:color="auto" w:sz="4" w:space="0"/>
                  </w:tcBorders>
                  <w:vAlign w:val="center"/>
                </w:tcPr>
                <w:p>
                  <w:pPr>
                    <w:pStyle w:val="67"/>
                    <w:spacing w:beforeLines="0" w:afterLines="0"/>
                    <w:rPr>
                      <w:sz w:val="18"/>
                      <w:szCs w:val="18"/>
                    </w:rPr>
                  </w:pPr>
                  <w:r>
                    <w:rPr>
                      <w:rFonts w:hint="eastAsia"/>
                      <w:sz w:val="18"/>
                      <w:szCs w:val="18"/>
                    </w:rPr>
                    <w:t>技改后</w:t>
                  </w:r>
                </w:p>
              </w:tc>
              <w:tc>
                <w:tcPr>
                  <w:tcW w:w="825" w:type="dxa"/>
                  <w:tcBorders>
                    <w:top w:val="single" w:color="auto" w:sz="4" w:space="0"/>
                    <w:left w:val="single" w:color="auto" w:sz="4" w:space="0"/>
                    <w:bottom w:val="single" w:color="auto" w:sz="4" w:space="0"/>
                    <w:right w:val="single" w:color="auto" w:sz="4" w:space="0"/>
                  </w:tcBorders>
                  <w:vAlign w:val="center"/>
                </w:tcPr>
                <w:p>
                  <w:pPr>
                    <w:pStyle w:val="67"/>
                    <w:spacing w:beforeLines="0" w:afterLines="0"/>
                    <w:rPr>
                      <w:sz w:val="18"/>
                      <w:szCs w:val="18"/>
                    </w:rPr>
                  </w:pPr>
                  <w:r>
                    <w:rPr>
                      <w:rFonts w:hint="eastAsia"/>
                      <w:sz w:val="18"/>
                      <w:szCs w:val="18"/>
                    </w:rPr>
                    <w:t>变化量</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pStyle w:val="67"/>
                    <w:spacing w:beforeLines="0" w:afterLines="0"/>
                    <w:rPr>
                      <w:sz w:val="18"/>
                      <w:szCs w:val="18"/>
                    </w:rPr>
                  </w:pPr>
                </w:p>
              </w:tc>
              <w:tc>
                <w:tcPr>
                  <w:tcW w:w="592" w:type="dxa"/>
                  <w:vMerge w:val="continue"/>
                  <w:tcBorders>
                    <w:top w:val="single" w:color="auto" w:sz="4" w:space="0"/>
                    <w:left w:val="single" w:color="auto" w:sz="4" w:space="0"/>
                    <w:bottom w:val="single" w:color="auto" w:sz="4" w:space="0"/>
                  </w:tcBorders>
                  <w:vAlign w:val="center"/>
                </w:tcPr>
                <w:p>
                  <w:pPr>
                    <w:pStyle w:val="67"/>
                    <w:spacing w:beforeLines="0" w:afterLines="0"/>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391" w:type="dxa"/>
                  <w:tcBorders>
                    <w:top w:val="single" w:color="auto" w:sz="4" w:space="0"/>
                    <w:bottom w:val="single" w:color="auto" w:sz="4" w:space="0"/>
                    <w:right w:val="single" w:color="auto" w:sz="4" w:space="0"/>
                  </w:tcBorders>
                  <w:vAlign w:val="center"/>
                </w:tcPr>
                <w:p>
                  <w:pPr>
                    <w:pStyle w:val="67"/>
                    <w:spacing w:beforeLines="0" w:afterLines="0"/>
                    <w:rPr>
                      <w:sz w:val="18"/>
                      <w:szCs w:val="18"/>
                    </w:rPr>
                  </w:pPr>
                  <w:r>
                    <w:rPr>
                      <w:sz w:val="18"/>
                      <w:szCs w:val="18"/>
                    </w:rPr>
                    <w:t>1</w:t>
                  </w:r>
                </w:p>
              </w:tc>
              <w:tc>
                <w:tcPr>
                  <w:tcW w:w="1458" w:type="dxa"/>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Lines="0" w:afterLines="0"/>
                    <w:rPr>
                      <w:color w:val="000000"/>
                      <w:sz w:val="18"/>
                      <w:szCs w:val="18"/>
                    </w:rPr>
                  </w:pPr>
                  <w:r>
                    <w:rPr>
                      <w:rFonts w:hint="eastAsia"/>
                      <w:color w:val="000000"/>
                      <w:sz w:val="18"/>
                      <w:szCs w:val="18"/>
                    </w:rPr>
                    <w:t>化纤织物</w:t>
                  </w:r>
                </w:p>
              </w:tc>
              <w:tc>
                <w:tcPr>
                  <w:tcW w:w="1680" w:type="dxa"/>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Lines="0" w:afterLines="0"/>
                    <w:rPr>
                      <w:color w:val="000000"/>
                      <w:sz w:val="18"/>
                      <w:szCs w:val="18"/>
                    </w:rPr>
                  </w:pPr>
                  <w:r>
                    <w:rPr>
                      <w:rFonts w:hint="eastAsia"/>
                      <w:color w:val="000000"/>
                      <w:sz w:val="18"/>
                      <w:szCs w:val="18"/>
                    </w:rPr>
                    <w:t>万米布均重</w:t>
                  </w:r>
                  <w:r>
                    <w:rPr>
                      <w:color w:val="000000"/>
                      <w:sz w:val="18"/>
                      <w:szCs w:val="18"/>
                    </w:rPr>
                    <w:t>3.</w:t>
                  </w:r>
                  <w:r>
                    <w:rPr>
                      <w:rFonts w:hint="eastAsia"/>
                      <w:color w:val="000000"/>
                      <w:sz w:val="18"/>
                      <w:szCs w:val="18"/>
                      <w:lang w:val="en-US" w:eastAsia="zh-CN"/>
                    </w:rPr>
                    <w:t>12</w:t>
                  </w:r>
                  <w:r>
                    <w:rPr>
                      <w:color w:val="000000"/>
                      <w:sz w:val="18"/>
                      <w:szCs w:val="18"/>
                    </w:rPr>
                    <w:t>t</w:t>
                  </w:r>
                </w:p>
              </w:tc>
              <w:tc>
                <w:tcPr>
                  <w:tcW w:w="780" w:type="dxa"/>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Lines="0" w:afterLines="0"/>
                    <w:rPr>
                      <w:rFonts w:hint="default" w:eastAsia="宋体"/>
                      <w:color w:val="000000"/>
                      <w:sz w:val="18"/>
                      <w:szCs w:val="18"/>
                      <w:lang w:val="en-US" w:eastAsia="zh-CN"/>
                    </w:rPr>
                  </w:pPr>
                  <w:r>
                    <w:rPr>
                      <w:rFonts w:hint="eastAsia"/>
                      <w:color w:val="000000"/>
                      <w:sz w:val="18"/>
                      <w:szCs w:val="18"/>
                      <w:lang w:val="en-US" w:eastAsia="zh-CN"/>
                    </w:rPr>
                    <w:t>1000</w:t>
                  </w:r>
                </w:p>
              </w:tc>
              <w:tc>
                <w:tcPr>
                  <w:tcW w:w="780" w:type="dxa"/>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Lines="0" w:afterLines="0"/>
                    <w:rPr>
                      <w:color w:val="000000"/>
                      <w:sz w:val="18"/>
                      <w:szCs w:val="18"/>
                    </w:rPr>
                  </w:pPr>
                  <w:r>
                    <w:rPr>
                      <w:color w:val="000000"/>
                      <w:sz w:val="18"/>
                      <w:szCs w:val="18"/>
                    </w:rPr>
                    <w:t>0</w:t>
                  </w:r>
                </w:p>
              </w:tc>
              <w:tc>
                <w:tcPr>
                  <w:tcW w:w="825" w:type="dxa"/>
                  <w:tcBorders>
                    <w:top w:val="single" w:color="auto" w:sz="4" w:space="0"/>
                    <w:left w:val="single" w:color="auto" w:sz="4" w:space="0"/>
                    <w:bottom w:val="single" w:color="auto" w:sz="4" w:space="0"/>
                    <w:right w:val="single" w:color="auto" w:sz="4" w:space="0"/>
                  </w:tcBorders>
                  <w:vAlign w:val="center"/>
                </w:tcPr>
                <w:p>
                  <w:pPr>
                    <w:pStyle w:val="67"/>
                    <w:spacing w:beforeLines="0" w:afterLines="0"/>
                    <w:rPr>
                      <w:rFonts w:hint="default"/>
                      <w:sz w:val="18"/>
                      <w:szCs w:val="18"/>
                      <w:lang w:val="en-US"/>
                    </w:rPr>
                  </w:pPr>
                  <w:r>
                    <w:rPr>
                      <w:rFonts w:hint="eastAsia"/>
                      <w:sz w:val="18"/>
                      <w:szCs w:val="18"/>
                      <w:lang w:val="en-US" w:eastAsia="zh-CN"/>
                    </w:rPr>
                    <w:t>-1000</w:t>
                  </w:r>
                </w:p>
              </w:tc>
              <w:tc>
                <w:tcPr>
                  <w:tcW w:w="1200" w:type="dxa"/>
                  <w:tcBorders>
                    <w:top w:val="single" w:color="auto" w:sz="4" w:space="0"/>
                    <w:left w:val="single" w:color="auto" w:sz="4" w:space="0"/>
                    <w:bottom w:val="single" w:color="auto" w:sz="4" w:space="0"/>
                    <w:right w:val="single" w:color="auto" w:sz="4" w:space="0"/>
                  </w:tcBorders>
                  <w:vAlign w:val="center"/>
                </w:tcPr>
                <w:p>
                  <w:pPr>
                    <w:pStyle w:val="67"/>
                    <w:spacing w:beforeLines="0" w:afterLines="0"/>
                    <w:rPr>
                      <w:sz w:val="18"/>
                      <w:szCs w:val="18"/>
                    </w:rPr>
                  </w:pPr>
                  <w:r>
                    <w:rPr>
                      <w:sz w:val="18"/>
                      <w:szCs w:val="18"/>
                    </w:rPr>
                    <w:t>7</w:t>
                  </w:r>
                  <w:r>
                    <w:rPr>
                      <w:rFonts w:hint="eastAsia"/>
                      <w:sz w:val="18"/>
                      <w:szCs w:val="18"/>
                      <w:lang w:val="en-US" w:eastAsia="zh-CN"/>
                    </w:rPr>
                    <w:t>20</w:t>
                  </w:r>
                  <w:r>
                    <w:rPr>
                      <w:sz w:val="18"/>
                      <w:szCs w:val="18"/>
                    </w:rPr>
                    <w:t>0</w:t>
                  </w:r>
                </w:p>
              </w:tc>
              <w:tc>
                <w:tcPr>
                  <w:tcW w:w="592" w:type="dxa"/>
                  <w:tcBorders>
                    <w:top w:val="single" w:color="auto" w:sz="4" w:space="0"/>
                    <w:left w:val="single" w:color="auto" w:sz="4" w:space="0"/>
                    <w:bottom w:val="single" w:color="auto" w:sz="4" w:space="0"/>
                  </w:tcBorders>
                  <w:vAlign w:val="center"/>
                </w:tcPr>
                <w:p>
                  <w:pPr>
                    <w:pStyle w:val="69"/>
                    <w:adjustRightInd w:val="0"/>
                    <w:snapToGrid w:val="0"/>
                    <w:spacing w:beforeLines="0" w:afterLines="0"/>
                    <w:rPr>
                      <w:color w:val="000000"/>
                      <w:sz w:val="18"/>
                      <w:szCs w:val="18"/>
                    </w:rPr>
                  </w:pPr>
                  <w:r>
                    <w:rPr>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391" w:type="dxa"/>
                  <w:tcBorders>
                    <w:top w:val="single" w:color="auto" w:sz="4" w:space="0"/>
                    <w:bottom w:val="single" w:color="auto" w:sz="4" w:space="0"/>
                    <w:right w:val="single" w:color="auto" w:sz="4" w:space="0"/>
                  </w:tcBorders>
                  <w:vAlign w:val="center"/>
                </w:tcPr>
                <w:p>
                  <w:pPr>
                    <w:pStyle w:val="67"/>
                    <w:spacing w:beforeLines="0" w:afterLines="0"/>
                    <w:rPr>
                      <w:rFonts w:hint="eastAsia" w:eastAsia="宋体"/>
                      <w:sz w:val="18"/>
                      <w:szCs w:val="18"/>
                      <w:lang w:val="en-US" w:eastAsia="zh-CN"/>
                    </w:rPr>
                  </w:pPr>
                  <w:r>
                    <w:rPr>
                      <w:rFonts w:hint="eastAsia"/>
                      <w:sz w:val="18"/>
                      <w:szCs w:val="18"/>
                      <w:lang w:val="en-US" w:eastAsia="zh-CN"/>
                    </w:rPr>
                    <w:t>2</w:t>
                  </w:r>
                </w:p>
              </w:tc>
              <w:tc>
                <w:tcPr>
                  <w:tcW w:w="1458" w:type="dxa"/>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Lines="0" w:afterLines="0"/>
                    <w:rPr>
                      <w:rFonts w:hint="eastAsia"/>
                      <w:color w:val="000000"/>
                      <w:sz w:val="18"/>
                      <w:szCs w:val="18"/>
                    </w:rPr>
                  </w:pPr>
                  <w:r>
                    <w:rPr>
                      <w:rFonts w:hint="eastAsia"/>
                      <w:color w:val="000000"/>
                      <w:sz w:val="18"/>
                      <w:szCs w:val="18"/>
                    </w:rPr>
                    <w:t>化纤织物</w:t>
                  </w:r>
                </w:p>
              </w:tc>
              <w:tc>
                <w:tcPr>
                  <w:tcW w:w="1680" w:type="dxa"/>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Lines="0" w:afterLines="0"/>
                    <w:rPr>
                      <w:rFonts w:hint="eastAsia"/>
                      <w:color w:val="000000"/>
                      <w:sz w:val="18"/>
                      <w:szCs w:val="18"/>
                    </w:rPr>
                  </w:pPr>
                  <w:r>
                    <w:rPr>
                      <w:rFonts w:hint="eastAsia"/>
                      <w:color w:val="000000"/>
                      <w:sz w:val="18"/>
                      <w:szCs w:val="18"/>
                    </w:rPr>
                    <w:t>万米布均重3.</w:t>
                  </w:r>
                  <w:r>
                    <w:rPr>
                      <w:rFonts w:hint="eastAsia"/>
                      <w:color w:val="000000"/>
                      <w:sz w:val="18"/>
                      <w:szCs w:val="18"/>
                      <w:lang w:val="en-US" w:eastAsia="zh-CN"/>
                    </w:rPr>
                    <w:t>29</w:t>
                  </w:r>
                  <w:r>
                    <w:rPr>
                      <w:rFonts w:hint="eastAsia"/>
                      <w:color w:val="000000"/>
                      <w:sz w:val="18"/>
                      <w:szCs w:val="18"/>
                    </w:rPr>
                    <w:t>t</w:t>
                  </w:r>
                </w:p>
              </w:tc>
              <w:tc>
                <w:tcPr>
                  <w:tcW w:w="780" w:type="dxa"/>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Lines="0" w:afterLines="0"/>
                    <w:rPr>
                      <w:rFonts w:hint="eastAsia" w:eastAsia="宋体"/>
                      <w:color w:val="000000"/>
                      <w:sz w:val="18"/>
                      <w:szCs w:val="18"/>
                      <w:lang w:val="en-US" w:eastAsia="zh-CN"/>
                    </w:rPr>
                  </w:pPr>
                  <w:r>
                    <w:rPr>
                      <w:rFonts w:hint="eastAsia"/>
                      <w:color w:val="000000"/>
                      <w:sz w:val="18"/>
                      <w:szCs w:val="18"/>
                      <w:lang w:val="en-US" w:eastAsia="zh-CN"/>
                    </w:rPr>
                    <w:t>0</w:t>
                  </w:r>
                </w:p>
              </w:tc>
              <w:tc>
                <w:tcPr>
                  <w:tcW w:w="780" w:type="dxa"/>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Lines="0" w:afterLines="0"/>
                    <w:rPr>
                      <w:rFonts w:hint="default" w:eastAsia="宋体"/>
                      <w:color w:val="000000"/>
                      <w:sz w:val="18"/>
                      <w:szCs w:val="18"/>
                      <w:lang w:val="en-US" w:eastAsia="zh-CN"/>
                    </w:rPr>
                  </w:pPr>
                  <w:r>
                    <w:rPr>
                      <w:rFonts w:hint="eastAsia"/>
                      <w:color w:val="000000"/>
                      <w:sz w:val="18"/>
                      <w:szCs w:val="18"/>
                      <w:lang w:val="en-US" w:eastAsia="zh-CN"/>
                    </w:rPr>
                    <w:t>1000</w:t>
                  </w:r>
                </w:p>
              </w:tc>
              <w:tc>
                <w:tcPr>
                  <w:tcW w:w="825" w:type="dxa"/>
                  <w:tcBorders>
                    <w:top w:val="single" w:color="auto" w:sz="4" w:space="0"/>
                    <w:left w:val="single" w:color="auto" w:sz="4" w:space="0"/>
                    <w:bottom w:val="single" w:color="auto" w:sz="4" w:space="0"/>
                    <w:right w:val="single" w:color="auto" w:sz="4" w:space="0"/>
                  </w:tcBorders>
                  <w:vAlign w:val="center"/>
                </w:tcPr>
                <w:p>
                  <w:pPr>
                    <w:pStyle w:val="67"/>
                    <w:spacing w:beforeLines="0" w:afterLines="0"/>
                    <w:rPr>
                      <w:rFonts w:hint="default" w:eastAsia="宋体"/>
                      <w:sz w:val="18"/>
                      <w:szCs w:val="18"/>
                      <w:lang w:val="en-US" w:eastAsia="zh-CN"/>
                    </w:rPr>
                  </w:pPr>
                  <w:r>
                    <w:rPr>
                      <w:rFonts w:hint="eastAsia"/>
                      <w:sz w:val="18"/>
                      <w:szCs w:val="18"/>
                      <w:lang w:val="en-US" w:eastAsia="zh-CN"/>
                    </w:rPr>
                    <w:t>+1000</w:t>
                  </w:r>
                </w:p>
              </w:tc>
              <w:tc>
                <w:tcPr>
                  <w:tcW w:w="1200" w:type="dxa"/>
                  <w:tcBorders>
                    <w:top w:val="single" w:color="auto" w:sz="4" w:space="0"/>
                    <w:left w:val="single" w:color="auto" w:sz="4" w:space="0"/>
                    <w:bottom w:val="single" w:color="auto" w:sz="4" w:space="0"/>
                    <w:right w:val="single" w:color="auto" w:sz="4" w:space="0"/>
                  </w:tcBorders>
                  <w:vAlign w:val="center"/>
                </w:tcPr>
                <w:p>
                  <w:pPr>
                    <w:pStyle w:val="67"/>
                    <w:spacing w:beforeLines="0" w:afterLines="0"/>
                    <w:rPr>
                      <w:sz w:val="18"/>
                      <w:szCs w:val="18"/>
                    </w:rPr>
                  </w:pPr>
                </w:p>
              </w:tc>
              <w:tc>
                <w:tcPr>
                  <w:tcW w:w="592" w:type="dxa"/>
                  <w:tcBorders>
                    <w:top w:val="single" w:color="auto" w:sz="4" w:space="0"/>
                    <w:left w:val="single" w:color="auto" w:sz="4" w:space="0"/>
                    <w:bottom w:val="single" w:color="auto" w:sz="4" w:space="0"/>
                  </w:tcBorders>
                  <w:vAlign w:val="center"/>
                </w:tcPr>
                <w:p>
                  <w:pPr>
                    <w:pStyle w:val="69"/>
                    <w:adjustRightInd w:val="0"/>
                    <w:snapToGrid w:val="0"/>
                    <w:spacing w:beforeLines="0" w:afterLines="0"/>
                    <w:rPr>
                      <w:color w:val="000000"/>
                      <w:sz w:val="18"/>
                      <w:szCs w:val="18"/>
                    </w:rPr>
                  </w:pPr>
                </w:p>
              </w:tc>
            </w:tr>
          </w:tbl>
          <w:p>
            <w:pPr>
              <w:keepNext w:val="0"/>
              <w:keepLines w:val="0"/>
              <w:pageBreakBefore w:val="0"/>
              <w:widowControl w:val="0"/>
              <w:kinsoku/>
              <w:wordWrap/>
              <w:overflowPunct w:val="0"/>
              <w:topLinePunct w:val="0"/>
              <w:autoSpaceDE/>
              <w:autoSpaceDN/>
              <w:bidi w:val="0"/>
              <w:adjustRightInd w:val="0"/>
              <w:snapToGrid w:val="0"/>
              <w:spacing w:after="157" w:afterLines="50" w:line="240" w:lineRule="auto"/>
              <w:ind w:firstLine="352" w:firstLineChars="200"/>
              <w:jc w:val="left"/>
              <w:textAlignment w:val="auto"/>
              <w:rPr>
                <w:rFonts w:hint="default" w:eastAsia="宋体"/>
                <w:b/>
                <w:bCs/>
                <w:snapToGrid w:val="0"/>
                <w:color w:val="000000"/>
                <w:spacing w:val="-2"/>
                <w:kern w:val="0"/>
                <w:szCs w:val="21"/>
                <w:lang w:val="en-US" w:eastAsia="zh-CN"/>
              </w:rPr>
            </w:pPr>
            <w:r>
              <w:rPr>
                <w:rFonts w:hint="eastAsia"/>
                <w:b w:val="0"/>
                <w:bCs w:val="0"/>
                <w:snapToGrid w:val="0"/>
                <w:color w:val="000000"/>
                <w:spacing w:val="-2"/>
                <w:kern w:val="0"/>
                <w:sz w:val="18"/>
                <w:szCs w:val="18"/>
                <w:lang w:val="en-US" w:eastAsia="zh-CN"/>
              </w:rPr>
              <w:t>注：本项目技改后原料丝用量为3397t/a，约产生87t/a废丝、24.6t/a废布，则产品总重量约3285.4t/a，万米布均重约3.29t。</w:t>
            </w:r>
          </w:p>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3</w:t>
            </w:r>
            <w:r>
              <w:rPr>
                <w:rFonts w:hint="eastAsia"/>
                <w:b/>
                <w:bCs/>
                <w:snapToGrid w:val="0"/>
                <w:color w:val="000000"/>
                <w:spacing w:val="-2"/>
                <w:kern w:val="0"/>
                <w:szCs w:val="21"/>
              </w:rPr>
              <w:t>、工程内容</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 xml:space="preserve">2-2  </w:t>
            </w:r>
            <w:r>
              <w:rPr>
                <w:rFonts w:hint="eastAsia"/>
                <w:b/>
                <w:snapToGrid w:val="0"/>
                <w:color w:val="000000"/>
                <w:szCs w:val="21"/>
              </w:rPr>
              <w:t>本项目工程内容一览表</w:t>
            </w:r>
          </w:p>
          <w:tbl>
            <w:tblPr>
              <w:tblStyle w:val="23"/>
              <w:tblW w:w="775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99"/>
              <w:gridCol w:w="654"/>
              <w:gridCol w:w="834"/>
              <w:gridCol w:w="1309"/>
              <w:gridCol w:w="1421"/>
              <w:gridCol w:w="1417"/>
              <w:gridCol w:w="17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99" w:type="dxa"/>
                  <w:vMerge w:val="restart"/>
                  <w:tcBorders>
                    <w:top w:val="single" w:color="auto" w:sz="12"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类别</w:t>
                  </w:r>
                </w:p>
              </w:tc>
              <w:tc>
                <w:tcPr>
                  <w:tcW w:w="1488" w:type="dxa"/>
                  <w:gridSpan w:val="2"/>
                  <w:vMerge w:val="restart"/>
                  <w:tcBorders>
                    <w:top w:val="single" w:color="auto" w:sz="12"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建设名称</w:t>
                  </w:r>
                </w:p>
              </w:tc>
              <w:tc>
                <w:tcPr>
                  <w:tcW w:w="4147" w:type="dxa"/>
                  <w:gridSpan w:val="3"/>
                  <w:tcBorders>
                    <w:top w:val="single" w:color="auto" w:sz="12"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设计能力</w:t>
                  </w:r>
                </w:p>
              </w:tc>
              <w:tc>
                <w:tcPr>
                  <w:tcW w:w="1725" w:type="dxa"/>
                  <w:vMerge w:val="restart"/>
                  <w:tcBorders>
                    <w:top w:val="single" w:color="auto" w:sz="12" w:space="0"/>
                    <w:left w:val="single" w:color="auto" w:sz="4" w:space="0"/>
                    <w:bottom w:val="single" w:color="auto" w:sz="4" w:space="0"/>
                  </w:tcBorders>
                  <w:vAlign w:val="center"/>
                </w:tcPr>
                <w:p>
                  <w:pPr>
                    <w:spacing w:line="240" w:lineRule="exact"/>
                    <w:jc w:val="center"/>
                    <w:rPr>
                      <w:color w:val="000000"/>
                      <w:sz w:val="18"/>
                      <w:szCs w:val="18"/>
                    </w:rPr>
                  </w:pPr>
                  <w:r>
                    <w:rPr>
                      <w:rFonts w:hint="eastAsia"/>
                      <w:color w:val="000000"/>
                      <w:sz w:val="18"/>
                      <w:szCs w:val="18"/>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99" w:type="dxa"/>
                  <w:vMerge w:val="continue"/>
                  <w:tcBorders>
                    <w:top w:val="single" w:color="auto" w:sz="4" w:space="0"/>
                    <w:bottom w:val="single" w:color="auto" w:sz="4" w:space="0"/>
                    <w:right w:val="single" w:color="auto" w:sz="4" w:space="0"/>
                  </w:tcBorders>
                  <w:vAlign w:val="center"/>
                </w:tcPr>
                <w:p>
                  <w:pPr>
                    <w:spacing w:line="240" w:lineRule="exact"/>
                    <w:jc w:val="center"/>
                    <w:rPr>
                      <w:color w:val="000000"/>
                      <w:sz w:val="18"/>
                      <w:szCs w:val="18"/>
                    </w:rPr>
                  </w:pPr>
                </w:p>
              </w:tc>
              <w:tc>
                <w:tcPr>
                  <w:tcW w:w="148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p>
              </w:tc>
              <w:tc>
                <w:tcPr>
                  <w:tcW w:w="13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技改前</w:t>
                  </w:r>
                </w:p>
              </w:tc>
              <w:tc>
                <w:tcPr>
                  <w:tcW w:w="14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技改后</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变化量</w:t>
                  </w:r>
                </w:p>
              </w:tc>
              <w:tc>
                <w:tcPr>
                  <w:tcW w:w="1725" w:type="dxa"/>
                  <w:vMerge w:val="continue"/>
                  <w:tcBorders>
                    <w:top w:val="single" w:color="auto" w:sz="4" w:space="0"/>
                    <w:left w:val="single" w:color="auto" w:sz="4" w:space="0"/>
                    <w:bottom w:val="single" w:color="auto" w:sz="4" w:space="0"/>
                  </w:tcBorders>
                  <w:vAlign w:val="center"/>
                </w:tcPr>
                <w:p>
                  <w:pPr>
                    <w:spacing w:line="240" w:lineRule="exact"/>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99" w:type="dxa"/>
                  <w:vMerge w:val="restart"/>
                  <w:tcBorders>
                    <w:top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主体工程</w:t>
                  </w:r>
                </w:p>
              </w:tc>
              <w:tc>
                <w:tcPr>
                  <w:tcW w:w="14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lang w:val="en-US" w:eastAsia="zh-CN"/>
                    </w:rPr>
                    <w:t>1#</w:t>
                  </w:r>
                  <w:r>
                    <w:rPr>
                      <w:rFonts w:hint="eastAsia"/>
                      <w:color w:val="000000"/>
                      <w:sz w:val="18"/>
                      <w:szCs w:val="18"/>
                    </w:rPr>
                    <w:t>车间</w:t>
                  </w:r>
                </w:p>
              </w:tc>
              <w:tc>
                <w:tcPr>
                  <w:tcW w:w="13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建筑面积</w:t>
                  </w:r>
                  <w:r>
                    <w:rPr>
                      <w:rFonts w:hint="eastAsia"/>
                      <w:color w:val="000000"/>
                      <w:sz w:val="18"/>
                      <w:szCs w:val="18"/>
                      <w:lang w:val="en-US" w:eastAsia="zh-CN"/>
                    </w:rPr>
                    <w:t>3840</w:t>
                  </w:r>
                  <w:r>
                    <w:rPr>
                      <w:color w:val="000000"/>
                      <w:sz w:val="18"/>
                      <w:szCs w:val="18"/>
                    </w:rPr>
                    <w:t>m</w:t>
                  </w:r>
                  <w:r>
                    <w:rPr>
                      <w:color w:val="000000"/>
                      <w:sz w:val="18"/>
                      <w:szCs w:val="18"/>
                      <w:vertAlign w:val="superscript"/>
                    </w:rPr>
                    <w:t>2</w:t>
                  </w:r>
                </w:p>
              </w:tc>
              <w:tc>
                <w:tcPr>
                  <w:tcW w:w="14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建筑面积</w:t>
                  </w:r>
                  <w:r>
                    <w:rPr>
                      <w:rFonts w:hint="eastAsia"/>
                      <w:color w:val="000000"/>
                      <w:sz w:val="18"/>
                      <w:szCs w:val="18"/>
                      <w:lang w:val="en-US" w:eastAsia="zh-CN"/>
                    </w:rPr>
                    <w:t>3840</w:t>
                  </w:r>
                  <w:r>
                    <w:rPr>
                      <w:color w:val="000000"/>
                      <w:sz w:val="18"/>
                      <w:szCs w:val="18"/>
                    </w:rPr>
                    <w:t>m</w:t>
                  </w:r>
                  <w:r>
                    <w:rPr>
                      <w:color w:val="000000"/>
                      <w:sz w:val="18"/>
                      <w:szCs w:val="18"/>
                      <w:vertAlign w:val="superscript"/>
                    </w:rPr>
                    <w:t>2</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color w:val="000000"/>
                      <w:sz w:val="18"/>
                      <w:szCs w:val="18"/>
                    </w:rPr>
                    <w:t>0</w:t>
                  </w:r>
                </w:p>
              </w:tc>
              <w:tc>
                <w:tcPr>
                  <w:tcW w:w="1725" w:type="dxa"/>
                  <w:tcBorders>
                    <w:top w:val="single" w:color="auto" w:sz="4" w:space="0"/>
                    <w:left w:val="single" w:color="auto" w:sz="4" w:space="0"/>
                    <w:bottom w:val="single" w:color="auto" w:sz="4" w:space="0"/>
                  </w:tcBorders>
                  <w:vAlign w:val="center"/>
                </w:tcPr>
                <w:p>
                  <w:pPr>
                    <w:spacing w:line="240" w:lineRule="exact"/>
                    <w:jc w:val="center"/>
                    <w:rPr>
                      <w:color w:val="000000"/>
                      <w:sz w:val="18"/>
                      <w:szCs w:val="18"/>
                    </w:rPr>
                  </w:pPr>
                  <w:r>
                    <w:rPr>
                      <w:rFonts w:hint="eastAsia"/>
                      <w:color w:val="000000"/>
                      <w:sz w:val="18"/>
                      <w:szCs w:val="18"/>
                    </w:rPr>
                    <w:t>已建，共</w:t>
                  </w:r>
                  <w:r>
                    <w:rPr>
                      <w:color w:val="000000"/>
                      <w:sz w:val="18"/>
                      <w:szCs w:val="18"/>
                    </w:rPr>
                    <w:t>1</w:t>
                  </w:r>
                  <w:r>
                    <w:rPr>
                      <w:rFonts w:hint="eastAsia"/>
                      <w:color w:val="000000"/>
                      <w:sz w:val="18"/>
                      <w:szCs w:val="18"/>
                    </w:rPr>
                    <w:t>层，全部为织造车间，依托现有</w:t>
                  </w:r>
                  <w:r>
                    <w:rPr>
                      <w:rFonts w:hint="eastAsia"/>
                      <w:color w:val="000000"/>
                      <w:sz w:val="18"/>
                      <w:szCs w:val="18"/>
                      <w:lang w:val="en-US" w:eastAsia="zh-CN"/>
                    </w:rPr>
                    <w:t>1#</w:t>
                  </w:r>
                  <w:r>
                    <w:rPr>
                      <w:rFonts w:hint="eastAsia"/>
                      <w:color w:val="000000"/>
                      <w:sz w:val="18"/>
                      <w:szCs w:val="18"/>
                    </w:rPr>
                    <w:t>车间进行技术改造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99" w:type="dxa"/>
                  <w:vMerge w:val="continue"/>
                  <w:tcBorders>
                    <w:top w:val="single" w:color="auto" w:sz="4" w:space="0"/>
                    <w:bottom w:val="single" w:color="auto" w:sz="4" w:space="0"/>
                    <w:right w:val="single" w:color="auto" w:sz="4" w:space="0"/>
                  </w:tcBorders>
                  <w:vAlign w:val="center"/>
                </w:tcPr>
                <w:p>
                  <w:pPr>
                    <w:spacing w:line="240" w:lineRule="exact"/>
                    <w:jc w:val="center"/>
                    <w:rPr>
                      <w:color w:val="000000"/>
                      <w:sz w:val="18"/>
                      <w:szCs w:val="18"/>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lang w:val="en-US" w:eastAsia="zh-CN"/>
                    </w:rPr>
                    <w:t>2#</w:t>
                  </w:r>
                  <w:r>
                    <w:rPr>
                      <w:rFonts w:hint="eastAsia"/>
                      <w:color w:val="000000"/>
                      <w:sz w:val="18"/>
                      <w:szCs w:val="18"/>
                    </w:rPr>
                    <w:t>车间</w:t>
                  </w:r>
                </w:p>
              </w:tc>
              <w:tc>
                <w:tcPr>
                  <w:tcW w:w="13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建筑面积</w:t>
                  </w:r>
                  <w:r>
                    <w:rPr>
                      <w:rFonts w:hint="eastAsia"/>
                      <w:color w:val="000000"/>
                      <w:sz w:val="18"/>
                      <w:szCs w:val="18"/>
                      <w:lang w:val="en-US" w:eastAsia="zh-CN"/>
                    </w:rPr>
                    <w:t>2369.4</w:t>
                  </w:r>
                  <w:r>
                    <w:rPr>
                      <w:color w:val="000000"/>
                      <w:sz w:val="18"/>
                      <w:szCs w:val="18"/>
                    </w:rPr>
                    <w:t>m</w:t>
                  </w:r>
                  <w:r>
                    <w:rPr>
                      <w:color w:val="000000"/>
                      <w:sz w:val="18"/>
                      <w:szCs w:val="18"/>
                      <w:vertAlign w:val="superscript"/>
                    </w:rPr>
                    <w:t>2</w:t>
                  </w:r>
                </w:p>
              </w:tc>
              <w:tc>
                <w:tcPr>
                  <w:tcW w:w="14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建筑面积</w:t>
                  </w:r>
                  <w:r>
                    <w:rPr>
                      <w:rFonts w:hint="eastAsia"/>
                      <w:color w:val="000000"/>
                      <w:sz w:val="18"/>
                      <w:szCs w:val="18"/>
                      <w:lang w:val="en-US" w:eastAsia="zh-CN"/>
                    </w:rPr>
                    <w:t>2369.4</w:t>
                  </w:r>
                  <w:r>
                    <w:rPr>
                      <w:color w:val="000000"/>
                      <w:sz w:val="18"/>
                      <w:szCs w:val="18"/>
                    </w:rPr>
                    <w:t>m</w:t>
                  </w:r>
                  <w:r>
                    <w:rPr>
                      <w:color w:val="000000"/>
                      <w:sz w:val="18"/>
                      <w:szCs w:val="18"/>
                      <w:vertAlign w:val="superscript"/>
                    </w:rPr>
                    <w:t>2</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color w:val="000000"/>
                      <w:sz w:val="18"/>
                      <w:szCs w:val="18"/>
                    </w:rPr>
                    <w:t>0</w:t>
                  </w:r>
                </w:p>
              </w:tc>
              <w:tc>
                <w:tcPr>
                  <w:tcW w:w="1725" w:type="dxa"/>
                  <w:tcBorders>
                    <w:top w:val="single" w:color="auto" w:sz="4" w:space="0"/>
                    <w:left w:val="single" w:color="auto" w:sz="4" w:space="0"/>
                    <w:bottom w:val="single" w:color="auto" w:sz="4" w:space="0"/>
                  </w:tcBorders>
                  <w:vAlign w:val="center"/>
                </w:tcPr>
                <w:p>
                  <w:pPr>
                    <w:spacing w:line="240" w:lineRule="exact"/>
                    <w:jc w:val="center"/>
                    <w:rPr>
                      <w:color w:val="000000"/>
                      <w:sz w:val="18"/>
                      <w:szCs w:val="18"/>
                    </w:rPr>
                  </w:pPr>
                  <w:r>
                    <w:rPr>
                      <w:rFonts w:hint="eastAsia"/>
                      <w:color w:val="000000"/>
                      <w:sz w:val="18"/>
                      <w:szCs w:val="18"/>
                    </w:rPr>
                    <w:t>已建，共</w:t>
                  </w:r>
                  <w:r>
                    <w:rPr>
                      <w:color w:val="000000"/>
                      <w:sz w:val="18"/>
                      <w:szCs w:val="18"/>
                    </w:rPr>
                    <w:t>1</w:t>
                  </w:r>
                  <w:r>
                    <w:rPr>
                      <w:rFonts w:hint="eastAsia"/>
                      <w:color w:val="000000"/>
                      <w:sz w:val="18"/>
                      <w:szCs w:val="18"/>
                    </w:rPr>
                    <w:t>层，全部为织造车间，依托现有</w:t>
                  </w:r>
                  <w:r>
                    <w:rPr>
                      <w:rFonts w:hint="eastAsia"/>
                      <w:color w:val="000000"/>
                      <w:sz w:val="18"/>
                      <w:szCs w:val="18"/>
                      <w:lang w:val="en-US" w:eastAsia="zh-CN"/>
                    </w:rPr>
                    <w:t>2#</w:t>
                  </w:r>
                  <w:r>
                    <w:rPr>
                      <w:rFonts w:hint="eastAsia"/>
                      <w:color w:val="000000"/>
                      <w:sz w:val="18"/>
                      <w:szCs w:val="18"/>
                    </w:rPr>
                    <w:t>车间进行技术改造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99" w:type="dxa"/>
                  <w:vMerge w:val="continue"/>
                  <w:tcBorders>
                    <w:top w:val="single" w:color="auto" w:sz="4" w:space="0"/>
                    <w:bottom w:val="single" w:color="auto" w:sz="4" w:space="0"/>
                    <w:right w:val="single" w:color="auto" w:sz="4" w:space="0"/>
                  </w:tcBorders>
                  <w:vAlign w:val="center"/>
                </w:tcPr>
                <w:p>
                  <w:pPr>
                    <w:spacing w:line="240" w:lineRule="exact"/>
                    <w:jc w:val="center"/>
                    <w:rPr>
                      <w:color w:val="000000"/>
                      <w:sz w:val="18"/>
                      <w:szCs w:val="18"/>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仓库</w:t>
                  </w:r>
                </w:p>
              </w:tc>
              <w:tc>
                <w:tcPr>
                  <w:tcW w:w="13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建筑面积</w:t>
                  </w:r>
                  <w:r>
                    <w:rPr>
                      <w:rFonts w:hint="eastAsia"/>
                      <w:color w:val="000000"/>
                      <w:sz w:val="18"/>
                      <w:szCs w:val="18"/>
                      <w:lang w:val="en-US" w:eastAsia="zh-CN"/>
                    </w:rPr>
                    <w:t>350</w:t>
                  </w:r>
                  <w:r>
                    <w:rPr>
                      <w:color w:val="000000"/>
                      <w:sz w:val="18"/>
                      <w:szCs w:val="18"/>
                    </w:rPr>
                    <w:t>m</w:t>
                  </w:r>
                  <w:r>
                    <w:rPr>
                      <w:color w:val="000000"/>
                      <w:sz w:val="18"/>
                      <w:szCs w:val="18"/>
                      <w:vertAlign w:val="superscript"/>
                    </w:rPr>
                    <w:t>2</w:t>
                  </w:r>
                </w:p>
              </w:tc>
              <w:tc>
                <w:tcPr>
                  <w:tcW w:w="14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建筑面积</w:t>
                  </w:r>
                  <w:r>
                    <w:rPr>
                      <w:rFonts w:hint="eastAsia"/>
                      <w:color w:val="000000"/>
                      <w:sz w:val="18"/>
                      <w:szCs w:val="18"/>
                      <w:lang w:val="en-US" w:eastAsia="zh-CN"/>
                    </w:rPr>
                    <w:t>350</w:t>
                  </w:r>
                  <w:r>
                    <w:rPr>
                      <w:color w:val="000000"/>
                      <w:sz w:val="18"/>
                      <w:szCs w:val="18"/>
                    </w:rPr>
                    <w:t>m</w:t>
                  </w:r>
                  <w:r>
                    <w:rPr>
                      <w:color w:val="000000"/>
                      <w:sz w:val="18"/>
                      <w:szCs w:val="18"/>
                      <w:vertAlign w:val="superscript"/>
                    </w:rPr>
                    <w:t>2</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color w:val="000000"/>
                      <w:sz w:val="18"/>
                      <w:szCs w:val="18"/>
                    </w:rPr>
                    <w:t>0</w:t>
                  </w:r>
                </w:p>
              </w:tc>
              <w:tc>
                <w:tcPr>
                  <w:tcW w:w="1725" w:type="dxa"/>
                  <w:tcBorders>
                    <w:top w:val="single" w:color="auto" w:sz="4" w:space="0"/>
                    <w:left w:val="single" w:color="auto" w:sz="4" w:space="0"/>
                    <w:bottom w:val="single" w:color="auto" w:sz="4" w:space="0"/>
                  </w:tcBorders>
                  <w:vAlign w:val="center"/>
                </w:tcPr>
                <w:p>
                  <w:pPr>
                    <w:spacing w:line="240" w:lineRule="exact"/>
                    <w:jc w:val="center"/>
                    <w:rPr>
                      <w:color w:val="000000"/>
                      <w:sz w:val="18"/>
                      <w:szCs w:val="18"/>
                    </w:rPr>
                  </w:pPr>
                  <w:r>
                    <w:rPr>
                      <w:rFonts w:hint="eastAsia"/>
                      <w:color w:val="000000"/>
                      <w:sz w:val="18"/>
                      <w:szCs w:val="18"/>
                    </w:rPr>
                    <w:t>已建，共</w:t>
                  </w:r>
                  <w:r>
                    <w:rPr>
                      <w:color w:val="000000"/>
                      <w:sz w:val="18"/>
                      <w:szCs w:val="18"/>
                    </w:rPr>
                    <w:t>1</w:t>
                  </w:r>
                  <w:r>
                    <w:rPr>
                      <w:rFonts w:hint="eastAsia"/>
                      <w:color w:val="000000"/>
                      <w:sz w:val="18"/>
                      <w:szCs w:val="18"/>
                    </w:rPr>
                    <w:t>层，东侧部分为成品仓库，西侧部分为原辅料仓库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99" w:type="dxa"/>
                  <w:vMerge w:val="continue"/>
                  <w:tcBorders>
                    <w:top w:val="single" w:color="auto" w:sz="4" w:space="0"/>
                    <w:bottom w:val="single" w:color="auto" w:sz="4" w:space="0"/>
                    <w:right w:val="single" w:color="auto" w:sz="4" w:space="0"/>
                  </w:tcBorders>
                  <w:vAlign w:val="center"/>
                </w:tcPr>
                <w:p>
                  <w:pPr>
                    <w:spacing w:line="240" w:lineRule="exact"/>
                    <w:jc w:val="center"/>
                    <w:rPr>
                      <w:color w:val="000000"/>
                      <w:sz w:val="18"/>
                      <w:szCs w:val="18"/>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办公楼</w:t>
                  </w:r>
                </w:p>
              </w:tc>
              <w:tc>
                <w:tcPr>
                  <w:tcW w:w="13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建筑面积</w:t>
                  </w:r>
                  <w:r>
                    <w:rPr>
                      <w:rFonts w:hint="eastAsia"/>
                      <w:color w:val="000000"/>
                      <w:sz w:val="18"/>
                      <w:szCs w:val="18"/>
                      <w:lang w:val="en-US" w:eastAsia="zh-CN"/>
                    </w:rPr>
                    <w:t>1200</w:t>
                  </w:r>
                  <w:r>
                    <w:rPr>
                      <w:color w:val="000000"/>
                      <w:sz w:val="18"/>
                      <w:szCs w:val="18"/>
                    </w:rPr>
                    <w:t>m</w:t>
                  </w:r>
                  <w:r>
                    <w:rPr>
                      <w:color w:val="000000"/>
                      <w:sz w:val="18"/>
                      <w:szCs w:val="18"/>
                      <w:vertAlign w:val="superscript"/>
                    </w:rPr>
                    <w:t>2</w:t>
                  </w:r>
                </w:p>
              </w:tc>
              <w:tc>
                <w:tcPr>
                  <w:tcW w:w="14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建筑面积</w:t>
                  </w:r>
                  <w:r>
                    <w:rPr>
                      <w:rFonts w:hint="eastAsia"/>
                      <w:color w:val="000000"/>
                      <w:sz w:val="18"/>
                      <w:szCs w:val="18"/>
                      <w:lang w:val="en-US" w:eastAsia="zh-CN"/>
                    </w:rPr>
                    <w:t>1200</w:t>
                  </w:r>
                  <w:r>
                    <w:rPr>
                      <w:color w:val="000000"/>
                      <w:sz w:val="18"/>
                      <w:szCs w:val="18"/>
                    </w:rPr>
                    <w:t>m</w:t>
                  </w:r>
                  <w:r>
                    <w:rPr>
                      <w:color w:val="000000"/>
                      <w:sz w:val="18"/>
                      <w:szCs w:val="18"/>
                      <w:vertAlign w:val="superscript"/>
                    </w:rPr>
                    <w:t>2</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color w:val="000000"/>
                      <w:sz w:val="18"/>
                      <w:szCs w:val="18"/>
                    </w:rPr>
                    <w:t>0</w:t>
                  </w:r>
                </w:p>
              </w:tc>
              <w:tc>
                <w:tcPr>
                  <w:tcW w:w="1725" w:type="dxa"/>
                  <w:tcBorders>
                    <w:top w:val="single" w:color="auto" w:sz="4" w:space="0"/>
                    <w:left w:val="single" w:color="auto" w:sz="4" w:space="0"/>
                    <w:bottom w:val="single" w:color="auto" w:sz="4" w:space="0"/>
                  </w:tcBorders>
                  <w:vAlign w:val="center"/>
                </w:tcPr>
                <w:p>
                  <w:pPr>
                    <w:spacing w:line="240" w:lineRule="exact"/>
                    <w:jc w:val="center"/>
                    <w:rPr>
                      <w:color w:val="000000"/>
                      <w:sz w:val="18"/>
                      <w:szCs w:val="18"/>
                    </w:rPr>
                  </w:pPr>
                  <w:r>
                    <w:rPr>
                      <w:rFonts w:hint="eastAsia"/>
                      <w:color w:val="000000"/>
                      <w:sz w:val="18"/>
                      <w:szCs w:val="18"/>
                    </w:rPr>
                    <w:t>已建，共</w:t>
                  </w:r>
                  <w:r>
                    <w:rPr>
                      <w:color w:val="000000"/>
                      <w:sz w:val="18"/>
                      <w:szCs w:val="18"/>
                    </w:rPr>
                    <w:t>3</w:t>
                  </w:r>
                  <w:r>
                    <w:rPr>
                      <w:rFonts w:hint="eastAsia"/>
                      <w:color w:val="000000"/>
                      <w:sz w:val="18"/>
                      <w:szCs w:val="18"/>
                    </w:rPr>
                    <w:t>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99" w:type="dxa"/>
                  <w:vMerge w:val="restart"/>
                  <w:tcBorders>
                    <w:top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公用工程</w:t>
                  </w:r>
                </w:p>
              </w:tc>
              <w:tc>
                <w:tcPr>
                  <w:tcW w:w="14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给水系统</w:t>
                  </w:r>
                </w:p>
              </w:tc>
              <w:tc>
                <w:tcPr>
                  <w:tcW w:w="13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lang w:val="en-US" w:eastAsia="zh-CN"/>
                    </w:rPr>
                    <w:t>30477.1</w:t>
                  </w:r>
                  <w:r>
                    <w:rPr>
                      <w:color w:val="000000"/>
                      <w:sz w:val="18"/>
                      <w:szCs w:val="18"/>
                    </w:rPr>
                    <w:t>m</w:t>
                  </w:r>
                  <w:r>
                    <w:rPr>
                      <w:color w:val="000000"/>
                      <w:sz w:val="18"/>
                      <w:szCs w:val="18"/>
                      <w:vertAlign w:val="superscript"/>
                    </w:rPr>
                    <w:t>3</w:t>
                  </w:r>
                  <w:r>
                    <w:rPr>
                      <w:color w:val="000000"/>
                      <w:sz w:val="18"/>
                      <w:szCs w:val="18"/>
                    </w:rPr>
                    <w:t>/a</w:t>
                  </w:r>
                </w:p>
              </w:tc>
              <w:tc>
                <w:tcPr>
                  <w:tcW w:w="14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lang w:val="en-US" w:eastAsia="zh-CN"/>
                    </w:rPr>
                    <w:t>30477.1</w:t>
                  </w:r>
                  <w:r>
                    <w:rPr>
                      <w:color w:val="000000"/>
                      <w:sz w:val="18"/>
                      <w:szCs w:val="18"/>
                    </w:rPr>
                    <w:t>m</w:t>
                  </w:r>
                  <w:r>
                    <w:rPr>
                      <w:color w:val="000000"/>
                      <w:sz w:val="18"/>
                      <w:szCs w:val="18"/>
                      <w:vertAlign w:val="superscript"/>
                    </w:rPr>
                    <w:t>3</w:t>
                  </w:r>
                  <w:r>
                    <w:rPr>
                      <w:color w:val="000000"/>
                      <w:sz w:val="18"/>
                      <w:szCs w:val="18"/>
                    </w:rPr>
                    <w:t>/a</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color w:val="000000"/>
                      <w:sz w:val="18"/>
                      <w:szCs w:val="18"/>
                    </w:rPr>
                    <w:t>+</w:t>
                  </w:r>
                  <w:r>
                    <w:rPr>
                      <w:rFonts w:hint="eastAsia"/>
                      <w:color w:val="000000"/>
                      <w:sz w:val="18"/>
                      <w:szCs w:val="18"/>
                      <w:lang w:val="en-US" w:eastAsia="zh-CN"/>
                    </w:rPr>
                    <w:t>0</w:t>
                  </w:r>
                  <w:r>
                    <w:rPr>
                      <w:color w:val="000000"/>
                      <w:sz w:val="18"/>
                      <w:szCs w:val="18"/>
                    </w:rPr>
                    <w:t>m</w:t>
                  </w:r>
                  <w:r>
                    <w:rPr>
                      <w:color w:val="000000"/>
                      <w:sz w:val="18"/>
                      <w:szCs w:val="18"/>
                      <w:vertAlign w:val="superscript"/>
                    </w:rPr>
                    <w:t>3</w:t>
                  </w:r>
                  <w:r>
                    <w:rPr>
                      <w:color w:val="000000"/>
                      <w:sz w:val="18"/>
                      <w:szCs w:val="18"/>
                    </w:rPr>
                    <w:t>/a</w:t>
                  </w:r>
                </w:p>
              </w:tc>
              <w:tc>
                <w:tcPr>
                  <w:tcW w:w="1725" w:type="dxa"/>
                  <w:tcBorders>
                    <w:top w:val="single" w:color="auto" w:sz="4" w:space="0"/>
                    <w:left w:val="single" w:color="auto" w:sz="4" w:space="0"/>
                    <w:bottom w:val="single" w:color="auto" w:sz="4" w:space="0"/>
                  </w:tcBorders>
                  <w:vAlign w:val="center"/>
                </w:tcPr>
                <w:p>
                  <w:pPr>
                    <w:spacing w:line="240" w:lineRule="exact"/>
                    <w:jc w:val="center"/>
                    <w:rPr>
                      <w:color w:val="000000"/>
                      <w:sz w:val="18"/>
                      <w:szCs w:val="18"/>
                    </w:rPr>
                  </w:pPr>
                  <w:r>
                    <w:rPr>
                      <w:rFonts w:hint="eastAsia"/>
                      <w:color w:val="000000"/>
                      <w:sz w:val="18"/>
                      <w:szCs w:val="18"/>
                    </w:rPr>
                    <w:t>由区域给水管网供水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99" w:type="dxa"/>
                  <w:vMerge w:val="continue"/>
                  <w:tcBorders>
                    <w:top w:val="single" w:color="auto" w:sz="4" w:space="0"/>
                    <w:bottom w:val="single" w:color="auto" w:sz="4" w:space="0"/>
                    <w:right w:val="single" w:color="auto" w:sz="4" w:space="0"/>
                  </w:tcBorders>
                  <w:vAlign w:val="center"/>
                </w:tcPr>
                <w:p>
                  <w:pPr>
                    <w:spacing w:line="240" w:lineRule="exact"/>
                    <w:jc w:val="center"/>
                    <w:rPr>
                      <w:color w:val="000000"/>
                      <w:sz w:val="18"/>
                      <w:szCs w:val="18"/>
                    </w:rPr>
                  </w:pPr>
                </w:p>
              </w:tc>
              <w:tc>
                <w:tcPr>
                  <w:tcW w:w="148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排水系统</w:t>
                  </w:r>
                </w:p>
              </w:tc>
              <w:tc>
                <w:tcPr>
                  <w:tcW w:w="13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r>
                    <w:rPr>
                      <w:rFonts w:hint="eastAsia"/>
                      <w:color w:val="000000"/>
                      <w:sz w:val="18"/>
                      <w:szCs w:val="18"/>
                    </w:rPr>
                    <w:t>生活污水</w:t>
                  </w:r>
                  <w:r>
                    <w:rPr>
                      <w:rFonts w:hint="eastAsia"/>
                      <w:color w:val="000000"/>
                      <w:sz w:val="18"/>
                      <w:szCs w:val="18"/>
                      <w:lang w:val="en-US" w:eastAsia="zh-CN"/>
                    </w:rPr>
                    <w:t>459</w:t>
                  </w:r>
                  <w:r>
                    <w:rPr>
                      <w:color w:val="000000"/>
                      <w:sz w:val="18"/>
                      <w:szCs w:val="18"/>
                    </w:rPr>
                    <w:t>m</w:t>
                  </w:r>
                  <w:r>
                    <w:rPr>
                      <w:color w:val="000000"/>
                      <w:sz w:val="18"/>
                      <w:szCs w:val="18"/>
                      <w:vertAlign w:val="superscript"/>
                    </w:rPr>
                    <w:t>3</w:t>
                  </w:r>
                  <w:r>
                    <w:rPr>
                      <w:color w:val="000000"/>
                      <w:sz w:val="18"/>
                      <w:szCs w:val="18"/>
                    </w:rPr>
                    <w:t>/a</w:t>
                  </w:r>
                </w:p>
              </w:tc>
              <w:tc>
                <w:tcPr>
                  <w:tcW w:w="14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生活污水</w:t>
                  </w:r>
                  <w:r>
                    <w:rPr>
                      <w:rFonts w:hint="eastAsia"/>
                      <w:color w:val="000000"/>
                      <w:sz w:val="18"/>
                      <w:szCs w:val="18"/>
                      <w:lang w:val="en-US" w:eastAsia="zh-CN"/>
                    </w:rPr>
                    <w:t>459</w:t>
                  </w:r>
                  <w:r>
                    <w:rPr>
                      <w:color w:val="000000"/>
                      <w:sz w:val="18"/>
                      <w:szCs w:val="18"/>
                    </w:rPr>
                    <w:t>m</w:t>
                  </w:r>
                  <w:r>
                    <w:rPr>
                      <w:color w:val="000000"/>
                      <w:sz w:val="18"/>
                      <w:szCs w:val="18"/>
                      <w:vertAlign w:val="superscript"/>
                    </w:rPr>
                    <w:t>3</w:t>
                  </w:r>
                  <w:r>
                    <w:rPr>
                      <w:color w:val="000000"/>
                      <w:sz w:val="18"/>
                      <w:szCs w:val="18"/>
                    </w:rPr>
                    <w:t>/a</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lang w:val="en-US" w:eastAsia="zh-CN"/>
                    </w:rPr>
                    <w:t>不</w:t>
                  </w:r>
                  <w:r>
                    <w:rPr>
                      <w:rFonts w:hint="eastAsia"/>
                      <w:color w:val="000000"/>
                      <w:sz w:val="18"/>
                      <w:szCs w:val="18"/>
                    </w:rPr>
                    <w:t>新增生活污水</w:t>
                  </w:r>
                </w:p>
              </w:tc>
              <w:tc>
                <w:tcPr>
                  <w:tcW w:w="1725" w:type="dxa"/>
                  <w:tcBorders>
                    <w:top w:val="single" w:color="auto" w:sz="4" w:space="0"/>
                    <w:left w:val="single" w:color="auto" w:sz="4" w:space="0"/>
                    <w:bottom w:val="single" w:color="auto" w:sz="4" w:space="0"/>
                  </w:tcBorders>
                  <w:vAlign w:val="center"/>
                </w:tcPr>
                <w:p>
                  <w:pPr>
                    <w:spacing w:line="240" w:lineRule="exact"/>
                    <w:jc w:val="center"/>
                    <w:rPr>
                      <w:color w:val="000000"/>
                      <w:sz w:val="18"/>
                      <w:szCs w:val="18"/>
                    </w:rPr>
                  </w:pPr>
                  <w:r>
                    <w:rPr>
                      <w:rFonts w:hint="eastAsia"/>
                      <w:color w:val="000000"/>
                      <w:sz w:val="18"/>
                      <w:szCs w:val="18"/>
                    </w:rPr>
                    <w:t>生活污水</w:t>
                  </w:r>
                  <w:r>
                    <w:rPr>
                      <w:rFonts w:hint="eastAsia"/>
                      <w:color w:val="000000"/>
                      <w:sz w:val="18"/>
                      <w:szCs w:val="18"/>
                      <w:lang w:eastAsia="zh-CN"/>
                    </w:rPr>
                    <w:t>接管</w:t>
                  </w:r>
                  <w:r>
                    <w:rPr>
                      <w:rFonts w:hint="eastAsia"/>
                      <w:color w:val="000000"/>
                      <w:sz w:val="18"/>
                      <w:szCs w:val="18"/>
                    </w:rPr>
                    <w:t>至苏州市吴江桃源生活污水处理有限公司处理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99" w:type="dxa"/>
                  <w:vMerge w:val="continue"/>
                  <w:tcBorders>
                    <w:top w:val="single" w:color="auto" w:sz="4" w:space="0"/>
                    <w:bottom w:val="single" w:color="auto" w:sz="4" w:space="0"/>
                    <w:right w:val="single" w:color="auto" w:sz="4" w:space="0"/>
                  </w:tcBorders>
                  <w:vAlign w:val="center"/>
                </w:tcPr>
                <w:p>
                  <w:pPr>
                    <w:spacing w:line="240" w:lineRule="exact"/>
                    <w:jc w:val="center"/>
                    <w:rPr>
                      <w:color w:val="000000"/>
                      <w:sz w:val="18"/>
                      <w:szCs w:val="18"/>
                    </w:rPr>
                  </w:pPr>
                </w:p>
              </w:tc>
              <w:tc>
                <w:tcPr>
                  <w:tcW w:w="148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p>
              </w:tc>
              <w:tc>
                <w:tcPr>
                  <w:tcW w:w="13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织造废水</w:t>
                  </w:r>
                  <w:r>
                    <w:rPr>
                      <w:rFonts w:hint="eastAsia"/>
                      <w:color w:val="000000"/>
                      <w:sz w:val="18"/>
                      <w:szCs w:val="18"/>
                      <w:lang w:val="en-US" w:eastAsia="zh-CN"/>
                    </w:rPr>
                    <w:t>接管</w:t>
                  </w:r>
                  <w:r>
                    <w:rPr>
                      <w:rFonts w:hint="eastAsia"/>
                      <w:color w:val="000000"/>
                      <w:sz w:val="18"/>
                      <w:szCs w:val="18"/>
                    </w:rPr>
                    <w:t>量</w:t>
                  </w:r>
                  <w:r>
                    <w:rPr>
                      <w:rFonts w:hint="eastAsia"/>
                      <w:color w:val="000000"/>
                      <w:sz w:val="18"/>
                      <w:szCs w:val="18"/>
                      <w:lang w:val="en-US" w:eastAsia="zh-CN"/>
                    </w:rPr>
                    <w:t>194100</w:t>
                  </w:r>
                  <w:r>
                    <w:rPr>
                      <w:color w:val="000000"/>
                      <w:sz w:val="18"/>
                      <w:szCs w:val="18"/>
                    </w:rPr>
                    <w:t>m</w:t>
                  </w:r>
                  <w:r>
                    <w:rPr>
                      <w:color w:val="000000"/>
                      <w:sz w:val="18"/>
                      <w:szCs w:val="18"/>
                      <w:vertAlign w:val="superscript"/>
                    </w:rPr>
                    <w:t>3</w:t>
                  </w:r>
                  <w:r>
                    <w:rPr>
                      <w:color w:val="000000"/>
                      <w:sz w:val="18"/>
                      <w:szCs w:val="18"/>
                    </w:rPr>
                    <w:t>/a</w:t>
                  </w:r>
                  <w:r>
                    <w:rPr>
                      <w:rFonts w:hint="eastAsia"/>
                      <w:color w:val="000000"/>
                      <w:sz w:val="18"/>
                      <w:szCs w:val="18"/>
                    </w:rPr>
                    <w:t>，接管至苏州市桃源富乡污水处理有限公司处理后全部回用，不外排</w:t>
                  </w:r>
                </w:p>
              </w:tc>
              <w:tc>
                <w:tcPr>
                  <w:tcW w:w="14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eastAsia="宋体"/>
                      <w:color w:val="000000"/>
                      <w:sz w:val="18"/>
                      <w:szCs w:val="18"/>
                      <w:lang w:val="en-US" w:eastAsia="zh-CN"/>
                    </w:rPr>
                  </w:pPr>
                  <w:r>
                    <w:rPr>
                      <w:rFonts w:hint="eastAsia"/>
                      <w:color w:val="000000"/>
                      <w:sz w:val="18"/>
                      <w:szCs w:val="18"/>
                    </w:rPr>
                    <w:t>织造废水</w:t>
                  </w:r>
                  <w:r>
                    <w:rPr>
                      <w:rFonts w:hint="eastAsia"/>
                      <w:color w:val="000000"/>
                      <w:sz w:val="18"/>
                      <w:szCs w:val="18"/>
                      <w:lang w:val="en-US" w:eastAsia="zh-CN"/>
                    </w:rPr>
                    <w:t>接管</w:t>
                  </w:r>
                  <w:r>
                    <w:rPr>
                      <w:rFonts w:hint="eastAsia"/>
                      <w:color w:val="000000"/>
                      <w:sz w:val="18"/>
                      <w:szCs w:val="18"/>
                    </w:rPr>
                    <w:t>量</w:t>
                  </w:r>
                  <w:r>
                    <w:rPr>
                      <w:rFonts w:hint="eastAsia"/>
                      <w:color w:val="000000"/>
                      <w:sz w:val="18"/>
                      <w:szCs w:val="18"/>
                      <w:lang w:val="en-US" w:eastAsia="zh-CN"/>
                    </w:rPr>
                    <w:t>194100</w:t>
                  </w:r>
                  <w:r>
                    <w:rPr>
                      <w:color w:val="000000"/>
                      <w:sz w:val="18"/>
                      <w:szCs w:val="18"/>
                    </w:rPr>
                    <w:t>m</w:t>
                  </w:r>
                  <w:r>
                    <w:rPr>
                      <w:color w:val="000000"/>
                      <w:sz w:val="18"/>
                      <w:szCs w:val="18"/>
                      <w:vertAlign w:val="superscript"/>
                    </w:rPr>
                    <w:t>3</w:t>
                  </w:r>
                  <w:r>
                    <w:rPr>
                      <w:color w:val="000000"/>
                      <w:sz w:val="18"/>
                      <w:szCs w:val="18"/>
                    </w:rPr>
                    <w:t>/a</w:t>
                  </w:r>
                  <w:r>
                    <w:rPr>
                      <w:rFonts w:hint="eastAsia"/>
                      <w:color w:val="000000"/>
                      <w:sz w:val="18"/>
                      <w:szCs w:val="18"/>
                    </w:rPr>
                    <w:t>，</w:t>
                  </w:r>
                  <w:r>
                    <w:rPr>
                      <w:rFonts w:hint="eastAsia"/>
                      <w:color w:val="000000"/>
                      <w:sz w:val="18"/>
                      <w:szCs w:val="18"/>
                      <w:lang w:val="en-US" w:eastAsia="zh-CN"/>
                    </w:rPr>
                    <w:t>由于苏州市桃源富乡污水处理有限公司进行了技术改造，故本企业织造废水</w:t>
                  </w:r>
                  <w:r>
                    <w:rPr>
                      <w:rFonts w:hint="eastAsia"/>
                      <w:color w:val="000000"/>
                      <w:sz w:val="18"/>
                      <w:szCs w:val="18"/>
                    </w:rPr>
                    <w:t>接管至苏州市桃源富乡污水处理有限公司处理后</w:t>
                  </w:r>
                  <w:r>
                    <w:rPr>
                      <w:rFonts w:hint="eastAsia"/>
                      <w:color w:val="000000"/>
                      <w:sz w:val="18"/>
                      <w:szCs w:val="18"/>
                      <w:lang w:val="en-US" w:eastAsia="zh-CN"/>
                    </w:rPr>
                    <w:t>70%</w:t>
                  </w:r>
                  <w:r>
                    <w:rPr>
                      <w:rFonts w:hint="eastAsia"/>
                      <w:color w:val="000000"/>
                      <w:sz w:val="18"/>
                      <w:szCs w:val="18"/>
                    </w:rPr>
                    <w:t>回用</w:t>
                  </w:r>
                  <w:r>
                    <w:rPr>
                      <w:rFonts w:hint="eastAsia"/>
                      <w:color w:val="000000"/>
                      <w:sz w:val="18"/>
                      <w:szCs w:val="18"/>
                      <w:lang w:eastAsia="zh-CN"/>
                    </w:rPr>
                    <w:t>，</w:t>
                  </w:r>
                  <w:r>
                    <w:rPr>
                      <w:rFonts w:hint="eastAsia"/>
                      <w:color w:val="000000"/>
                      <w:sz w:val="18"/>
                      <w:szCs w:val="18"/>
                      <w:lang w:val="en-US" w:eastAsia="zh-CN"/>
                    </w:rPr>
                    <w:t>其余达标排入鳑鲏港</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织造废水</w:t>
                  </w:r>
                  <w:r>
                    <w:rPr>
                      <w:rFonts w:hint="eastAsia"/>
                      <w:color w:val="000000"/>
                      <w:sz w:val="18"/>
                      <w:szCs w:val="18"/>
                      <w:lang w:val="en-US" w:eastAsia="zh-CN"/>
                    </w:rPr>
                    <w:t>接管</w:t>
                  </w:r>
                  <w:r>
                    <w:rPr>
                      <w:rFonts w:hint="eastAsia"/>
                      <w:color w:val="000000"/>
                      <w:sz w:val="18"/>
                      <w:szCs w:val="18"/>
                    </w:rPr>
                    <w:t>量</w:t>
                  </w:r>
                  <w:r>
                    <w:rPr>
                      <w:rFonts w:hint="eastAsia"/>
                      <w:color w:val="000000"/>
                      <w:sz w:val="18"/>
                      <w:szCs w:val="18"/>
                      <w:lang w:val="en-US" w:eastAsia="zh-CN"/>
                    </w:rPr>
                    <w:t>不增加。织造废水原为接管至苏州市桃源富乡污水处理有限公司处理后全部回用，不外排，由于苏州市桃源富乡污水处理有限公司进行了技术改造，故现状本厂区织造废水</w:t>
                  </w:r>
                  <w:r>
                    <w:rPr>
                      <w:rFonts w:hint="eastAsia"/>
                      <w:color w:val="000000"/>
                      <w:sz w:val="18"/>
                      <w:szCs w:val="18"/>
                    </w:rPr>
                    <w:t>接管至苏州市桃源富乡污水处理有限公司处理后</w:t>
                  </w:r>
                  <w:r>
                    <w:rPr>
                      <w:rFonts w:hint="eastAsia"/>
                      <w:color w:val="000000"/>
                      <w:sz w:val="18"/>
                      <w:szCs w:val="18"/>
                      <w:lang w:val="en-US" w:eastAsia="zh-CN"/>
                    </w:rPr>
                    <w:t>70%</w:t>
                  </w:r>
                  <w:r>
                    <w:rPr>
                      <w:rFonts w:hint="eastAsia"/>
                      <w:color w:val="000000"/>
                      <w:sz w:val="18"/>
                      <w:szCs w:val="18"/>
                    </w:rPr>
                    <w:t>回用</w:t>
                  </w:r>
                  <w:r>
                    <w:rPr>
                      <w:rFonts w:hint="eastAsia"/>
                      <w:color w:val="000000"/>
                      <w:sz w:val="18"/>
                      <w:szCs w:val="18"/>
                      <w:lang w:eastAsia="zh-CN"/>
                    </w:rPr>
                    <w:t>，</w:t>
                  </w:r>
                  <w:r>
                    <w:rPr>
                      <w:rFonts w:hint="eastAsia"/>
                      <w:color w:val="000000"/>
                      <w:sz w:val="18"/>
                      <w:szCs w:val="18"/>
                      <w:lang w:val="en-US" w:eastAsia="zh-CN"/>
                    </w:rPr>
                    <w:t>其余达标排入鳑鲏港</w:t>
                  </w:r>
                </w:p>
              </w:tc>
              <w:tc>
                <w:tcPr>
                  <w:tcW w:w="1725" w:type="dxa"/>
                  <w:tcBorders>
                    <w:top w:val="single" w:color="auto" w:sz="4" w:space="0"/>
                    <w:left w:val="single" w:color="auto" w:sz="4" w:space="0"/>
                    <w:bottom w:val="single" w:color="auto" w:sz="4" w:space="0"/>
                  </w:tcBorders>
                  <w:vAlign w:val="center"/>
                </w:tcPr>
                <w:p>
                  <w:pPr>
                    <w:spacing w:line="240" w:lineRule="exact"/>
                    <w:jc w:val="center"/>
                    <w:rPr>
                      <w:color w:val="000000"/>
                      <w:sz w:val="18"/>
                      <w:szCs w:val="18"/>
                    </w:rPr>
                  </w:pPr>
                  <w:r>
                    <w:rPr>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99" w:type="dxa"/>
                  <w:vMerge w:val="continue"/>
                  <w:tcBorders>
                    <w:top w:val="single" w:color="auto" w:sz="4" w:space="0"/>
                    <w:bottom w:val="single" w:color="auto" w:sz="4" w:space="0"/>
                    <w:right w:val="single" w:color="auto" w:sz="4" w:space="0"/>
                  </w:tcBorders>
                  <w:vAlign w:val="center"/>
                </w:tcPr>
                <w:p>
                  <w:pPr>
                    <w:spacing w:line="240" w:lineRule="exact"/>
                    <w:jc w:val="center"/>
                    <w:rPr>
                      <w:color w:val="000000"/>
                      <w:sz w:val="18"/>
                      <w:szCs w:val="18"/>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供电系统</w:t>
                  </w:r>
                </w:p>
              </w:tc>
              <w:tc>
                <w:tcPr>
                  <w:tcW w:w="13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color w:val="000000"/>
                      <w:sz w:val="18"/>
                      <w:szCs w:val="18"/>
                    </w:rPr>
                    <w:t>2600</w:t>
                  </w:r>
                  <w:r>
                    <w:rPr>
                      <w:rFonts w:hint="eastAsia"/>
                      <w:color w:val="000000"/>
                      <w:sz w:val="18"/>
                      <w:szCs w:val="18"/>
                    </w:rPr>
                    <w:t>万千瓦时</w:t>
                  </w:r>
                  <w:r>
                    <w:rPr>
                      <w:color w:val="000000"/>
                      <w:sz w:val="18"/>
                      <w:szCs w:val="18"/>
                    </w:rPr>
                    <w:t>/</w:t>
                  </w:r>
                  <w:r>
                    <w:rPr>
                      <w:rFonts w:hint="eastAsia"/>
                      <w:color w:val="000000"/>
                      <w:sz w:val="18"/>
                      <w:szCs w:val="18"/>
                    </w:rPr>
                    <w:t>年</w:t>
                  </w:r>
                </w:p>
              </w:tc>
              <w:tc>
                <w:tcPr>
                  <w:tcW w:w="14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color w:val="000000"/>
                      <w:sz w:val="18"/>
                      <w:szCs w:val="18"/>
                    </w:rPr>
                    <w:t>2</w:t>
                  </w:r>
                  <w:r>
                    <w:rPr>
                      <w:rFonts w:hint="eastAsia"/>
                      <w:color w:val="000000"/>
                      <w:sz w:val="18"/>
                      <w:szCs w:val="18"/>
                      <w:lang w:val="en-US" w:eastAsia="zh-CN"/>
                    </w:rPr>
                    <w:t>8</w:t>
                  </w:r>
                  <w:r>
                    <w:rPr>
                      <w:color w:val="000000"/>
                      <w:sz w:val="18"/>
                      <w:szCs w:val="18"/>
                    </w:rPr>
                    <w:t>00</w:t>
                  </w:r>
                  <w:r>
                    <w:rPr>
                      <w:rFonts w:hint="eastAsia"/>
                      <w:color w:val="000000"/>
                      <w:sz w:val="18"/>
                      <w:szCs w:val="18"/>
                    </w:rPr>
                    <w:t>万千瓦时</w:t>
                  </w:r>
                  <w:r>
                    <w:rPr>
                      <w:color w:val="000000"/>
                      <w:sz w:val="18"/>
                      <w:szCs w:val="18"/>
                    </w:rPr>
                    <w:t>/</w:t>
                  </w:r>
                  <w:r>
                    <w:rPr>
                      <w:rFonts w:hint="eastAsia"/>
                      <w:color w:val="000000"/>
                      <w:sz w:val="18"/>
                      <w:szCs w:val="18"/>
                    </w:rPr>
                    <w:t>年</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新增</w:t>
                  </w:r>
                  <w:r>
                    <w:rPr>
                      <w:color w:val="000000"/>
                      <w:sz w:val="18"/>
                      <w:szCs w:val="18"/>
                    </w:rPr>
                    <w:t>200</w:t>
                  </w:r>
                  <w:r>
                    <w:rPr>
                      <w:rFonts w:hint="eastAsia"/>
                      <w:color w:val="000000"/>
                      <w:sz w:val="18"/>
                      <w:szCs w:val="18"/>
                    </w:rPr>
                    <w:t>万千瓦时</w:t>
                  </w:r>
                  <w:r>
                    <w:rPr>
                      <w:color w:val="000000"/>
                      <w:sz w:val="18"/>
                      <w:szCs w:val="18"/>
                    </w:rPr>
                    <w:t>/</w:t>
                  </w:r>
                  <w:r>
                    <w:rPr>
                      <w:rFonts w:hint="eastAsia"/>
                      <w:color w:val="000000"/>
                      <w:sz w:val="18"/>
                      <w:szCs w:val="18"/>
                    </w:rPr>
                    <w:t>年</w:t>
                  </w:r>
                </w:p>
              </w:tc>
              <w:tc>
                <w:tcPr>
                  <w:tcW w:w="1725" w:type="dxa"/>
                  <w:tcBorders>
                    <w:top w:val="single" w:color="auto" w:sz="4" w:space="0"/>
                    <w:left w:val="single" w:color="auto" w:sz="4" w:space="0"/>
                    <w:bottom w:val="single" w:color="auto" w:sz="4" w:space="0"/>
                  </w:tcBorders>
                  <w:vAlign w:val="center"/>
                </w:tcPr>
                <w:p>
                  <w:pPr>
                    <w:spacing w:line="240" w:lineRule="exact"/>
                    <w:jc w:val="center"/>
                    <w:rPr>
                      <w:color w:val="000000"/>
                      <w:sz w:val="18"/>
                      <w:szCs w:val="18"/>
                    </w:rPr>
                  </w:pPr>
                  <w:r>
                    <w:rPr>
                      <w:rFonts w:hint="eastAsia"/>
                      <w:color w:val="000000"/>
                      <w:sz w:val="18"/>
                      <w:szCs w:val="18"/>
                    </w:rPr>
                    <w:t>由区域电网供电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99" w:type="dxa"/>
                  <w:vMerge w:val="restart"/>
                  <w:tcBorders>
                    <w:top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环保工程</w:t>
                  </w:r>
                </w:p>
              </w:tc>
              <w:tc>
                <w:tcPr>
                  <w:tcW w:w="65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废水</w:t>
                  </w:r>
                </w:p>
              </w:tc>
              <w:tc>
                <w:tcPr>
                  <w:tcW w:w="8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生活污水</w:t>
                  </w:r>
                </w:p>
              </w:tc>
              <w:tc>
                <w:tcPr>
                  <w:tcW w:w="13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生活污水</w:t>
                  </w:r>
                  <w:r>
                    <w:rPr>
                      <w:rFonts w:hint="eastAsia"/>
                      <w:color w:val="000000"/>
                      <w:sz w:val="18"/>
                      <w:szCs w:val="18"/>
                      <w:lang w:eastAsia="zh-CN"/>
                    </w:rPr>
                    <w:t>接管</w:t>
                  </w:r>
                  <w:r>
                    <w:rPr>
                      <w:rFonts w:hint="eastAsia"/>
                      <w:color w:val="000000"/>
                      <w:sz w:val="18"/>
                      <w:szCs w:val="18"/>
                    </w:rPr>
                    <w:t>至苏州市吴江桃源生活污水处理有限公司处理</w:t>
                  </w:r>
                </w:p>
              </w:tc>
              <w:tc>
                <w:tcPr>
                  <w:tcW w:w="1421" w:type="dxa"/>
                  <w:tcBorders>
                    <w:top w:val="single" w:color="auto" w:sz="4" w:space="0"/>
                    <w:left w:val="single" w:color="auto" w:sz="4" w:space="0"/>
                    <w:bottom w:val="single" w:color="auto" w:sz="4" w:space="0"/>
                    <w:right w:val="single" w:color="auto" w:sz="4" w:space="0"/>
                  </w:tcBorders>
                  <w:vAlign w:val="center"/>
                </w:tcPr>
                <w:p>
                  <w:pPr>
                    <w:pStyle w:val="2"/>
                    <w:spacing w:before="0" w:after="0" w:line="240" w:lineRule="exact"/>
                    <w:ind w:firstLine="0" w:firstLineChars="0"/>
                    <w:jc w:val="center"/>
                    <w:rPr>
                      <w:b w:val="0"/>
                      <w:bCs w:val="0"/>
                      <w:color w:val="000000"/>
                      <w:sz w:val="18"/>
                      <w:szCs w:val="18"/>
                    </w:rPr>
                  </w:pPr>
                  <w:r>
                    <w:rPr>
                      <w:rFonts w:hint="eastAsia"/>
                      <w:b w:val="0"/>
                      <w:bCs w:val="0"/>
                      <w:color w:val="000000"/>
                      <w:sz w:val="18"/>
                      <w:szCs w:val="18"/>
                    </w:rPr>
                    <w:t>生活污水</w:t>
                  </w:r>
                  <w:r>
                    <w:rPr>
                      <w:rFonts w:hint="eastAsia"/>
                      <w:b w:val="0"/>
                      <w:bCs w:val="0"/>
                      <w:color w:val="000000"/>
                      <w:sz w:val="18"/>
                      <w:szCs w:val="18"/>
                      <w:lang w:eastAsia="zh-CN"/>
                    </w:rPr>
                    <w:t>接管</w:t>
                  </w:r>
                  <w:r>
                    <w:rPr>
                      <w:rFonts w:hint="eastAsia"/>
                      <w:b w:val="0"/>
                      <w:bCs w:val="0"/>
                      <w:color w:val="000000"/>
                      <w:sz w:val="18"/>
                      <w:szCs w:val="18"/>
                    </w:rPr>
                    <w:t>至苏州市吴江桃源生活污水处理有限公司处理</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r>
                    <w:rPr>
                      <w:color w:val="000000"/>
                    </w:rPr>
                    <w:t>/</w:t>
                  </w:r>
                </w:p>
              </w:tc>
              <w:tc>
                <w:tcPr>
                  <w:tcW w:w="1725" w:type="dxa"/>
                  <w:tcBorders>
                    <w:top w:val="single" w:color="auto" w:sz="4" w:space="0"/>
                    <w:left w:val="single" w:color="auto" w:sz="4" w:space="0"/>
                    <w:bottom w:val="single" w:color="auto" w:sz="4" w:space="0"/>
                  </w:tcBorders>
                  <w:vAlign w:val="center"/>
                </w:tcPr>
                <w:p>
                  <w:pPr>
                    <w:jc w:val="center"/>
                    <w:rPr>
                      <w:color w:val="000000"/>
                      <w:sz w:val="18"/>
                      <w:szCs w:val="18"/>
                    </w:rPr>
                  </w:pPr>
                  <w:r>
                    <w:rPr>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99" w:type="dxa"/>
                  <w:vMerge w:val="continue"/>
                  <w:tcBorders>
                    <w:top w:val="single" w:color="auto" w:sz="4" w:space="0"/>
                    <w:bottom w:val="single" w:color="auto" w:sz="4" w:space="0"/>
                    <w:right w:val="single" w:color="auto" w:sz="4" w:space="0"/>
                  </w:tcBorders>
                  <w:vAlign w:val="center"/>
                </w:tcPr>
                <w:p>
                  <w:pPr>
                    <w:spacing w:line="240" w:lineRule="exact"/>
                    <w:jc w:val="center"/>
                    <w:rPr>
                      <w:color w:val="000000"/>
                      <w:sz w:val="18"/>
                      <w:szCs w:val="18"/>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p>
              </w:tc>
              <w:tc>
                <w:tcPr>
                  <w:tcW w:w="8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织造废水</w:t>
                  </w:r>
                </w:p>
              </w:tc>
              <w:tc>
                <w:tcPr>
                  <w:tcW w:w="13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织造废水</w:t>
                  </w:r>
                  <w:r>
                    <w:rPr>
                      <w:rFonts w:hint="eastAsia"/>
                      <w:color w:val="000000"/>
                      <w:sz w:val="18"/>
                      <w:szCs w:val="18"/>
                      <w:lang w:eastAsia="zh-CN"/>
                    </w:rPr>
                    <w:t>接管至苏州市桃源富乡污水处理有限公司处理后全部回用</w:t>
                  </w:r>
                </w:p>
              </w:tc>
              <w:tc>
                <w:tcPr>
                  <w:tcW w:w="1421" w:type="dxa"/>
                  <w:tcBorders>
                    <w:top w:val="single" w:color="auto" w:sz="4" w:space="0"/>
                    <w:left w:val="single" w:color="auto" w:sz="4" w:space="0"/>
                    <w:bottom w:val="single" w:color="auto" w:sz="4" w:space="0"/>
                    <w:right w:val="single" w:color="auto" w:sz="4" w:space="0"/>
                  </w:tcBorders>
                  <w:vAlign w:val="center"/>
                </w:tcPr>
                <w:p>
                  <w:pPr>
                    <w:pStyle w:val="2"/>
                    <w:spacing w:before="0" w:after="0" w:line="240" w:lineRule="exact"/>
                    <w:ind w:firstLine="0" w:firstLineChars="0"/>
                    <w:jc w:val="center"/>
                    <w:rPr>
                      <w:b w:val="0"/>
                      <w:bCs w:val="0"/>
                      <w:color w:val="000000"/>
                      <w:sz w:val="18"/>
                      <w:szCs w:val="18"/>
                    </w:rPr>
                  </w:pPr>
                  <w:r>
                    <w:rPr>
                      <w:rFonts w:hint="eastAsia"/>
                      <w:b w:val="0"/>
                      <w:bCs w:val="0"/>
                      <w:color w:val="000000"/>
                      <w:sz w:val="18"/>
                      <w:szCs w:val="18"/>
                    </w:rPr>
                    <w:t>织造废水产生量</w:t>
                  </w:r>
                  <w:r>
                    <w:rPr>
                      <w:rFonts w:hint="eastAsia" w:ascii="Times New Roman" w:eastAsia="宋体"/>
                      <w:b w:val="0"/>
                      <w:bCs w:val="0"/>
                      <w:color w:val="000000"/>
                      <w:sz w:val="18"/>
                      <w:szCs w:val="18"/>
                      <w:lang w:val="en-US" w:eastAsia="zh-CN"/>
                    </w:rPr>
                    <w:t>194100</w:t>
                  </w:r>
                  <w:r>
                    <w:rPr>
                      <w:b w:val="0"/>
                      <w:bCs w:val="0"/>
                      <w:color w:val="000000"/>
                      <w:sz w:val="18"/>
                      <w:szCs w:val="18"/>
                    </w:rPr>
                    <w:t>m</w:t>
                  </w:r>
                  <w:r>
                    <w:rPr>
                      <w:b w:val="0"/>
                      <w:bCs w:val="0"/>
                      <w:color w:val="000000"/>
                      <w:sz w:val="18"/>
                      <w:szCs w:val="18"/>
                      <w:vertAlign w:val="superscript"/>
                    </w:rPr>
                    <w:t>3</w:t>
                  </w:r>
                  <w:r>
                    <w:rPr>
                      <w:b w:val="0"/>
                      <w:bCs w:val="0"/>
                      <w:color w:val="000000"/>
                      <w:sz w:val="18"/>
                      <w:szCs w:val="18"/>
                    </w:rPr>
                    <w:t>/a</w:t>
                  </w:r>
                  <w:r>
                    <w:rPr>
                      <w:rFonts w:hint="eastAsia"/>
                      <w:b w:val="0"/>
                      <w:bCs w:val="0"/>
                      <w:color w:val="000000"/>
                      <w:sz w:val="18"/>
                      <w:szCs w:val="18"/>
                    </w:rPr>
                    <w:t>，</w:t>
                  </w:r>
                  <w:r>
                    <w:rPr>
                      <w:rFonts w:hint="eastAsia" w:ascii="Times New Roman" w:eastAsia="宋体"/>
                      <w:b w:val="0"/>
                      <w:bCs w:val="0"/>
                      <w:color w:val="000000"/>
                      <w:sz w:val="18"/>
                      <w:szCs w:val="18"/>
                      <w:lang w:val="en-US" w:eastAsia="zh-CN"/>
                    </w:rPr>
                    <w:t>由于苏州市桃源富乡污水处理有限公司进行了技术改造，故本企业织造废水接管至苏州市桃源富乡污水处理有限公司处理后70%回用，其余达标排入鳑鲏港</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r>
                    <w:rPr>
                      <w:rFonts w:hint="eastAsia"/>
                      <w:color w:val="000000"/>
                      <w:sz w:val="18"/>
                      <w:szCs w:val="18"/>
                    </w:rPr>
                    <w:t>织造废水</w:t>
                  </w:r>
                  <w:r>
                    <w:rPr>
                      <w:rFonts w:hint="eastAsia"/>
                      <w:color w:val="000000"/>
                      <w:sz w:val="18"/>
                      <w:szCs w:val="18"/>
                      <w:lang w:val="en-US" w:eastAsia="zh-CN"/>
                    </w:rPr>
                    <w:t>接管</w:t>
                  </w:r>
                  <w:r>
                    <w:rPr>
                      <w:rFonts w:hint="eastAsia"/>
                      <w:color w:val="000000"/>
                      <w:sz w:val="18"/>
                      <w:szCs w:val="18"/>
                    </w:rPr>
                    <w:t>量</w:t>
                  </w:r>
                  <w:r>
                    <w:rPr>
                      <w:rFonts w:hint="eastAsia"/>
                      <w:color w:val="000000"/>
                      <w:sz w:val="18"/>
                      <w:szCs w:val="18"/>
                      <w:lang w:val="en-US" w:eastAsia="zh-CN"/>
                    </w:rPr>
                    <w:t>不增加。织造废水原为接管至苏州市桃源富乡污水处理有限公司处理后全部回用，不外排，由于苏州市桃源富乡污水处理有限公司进行了技术改造，故现状本厂区织造废水</w:t>
                  </w:r>
                  <w:r>
                    <w:rPr>
                      <w:rFonts w:hint="eastAsia"/>
                      <w:color w:val="000000"/>
                      <w:sz w:val="18"/>
                      <w:szCs w:val="18"/>
                    </w:rPr>
                    <w:t>接管至苏州市桃源富乡污水处理有限公司处理后</w:t>
                  </w:r>
                  <w:r>
                    <w:rPr>
                      <w:rFonts w:hint="eastAsia"/>
                      <w:color w:val="000000"/>
                      <w:sz w:val="18"/>
                      <w:szCs w:val="18"/>
                      <w:lang w:val="en-US" w:eastAsia="zh-CN"/>
                    </w:rPr>
                    <w:t>70%</w:t>
                  </w:r>
                  <w:r>
                    <w:rPr>
                      <w:rFonts w:hint="eastAsia"/>
                      <w:color w:val="000000"/>
                      <w:sz w:val="18"/>
                      <w:szCs w:val="18"/>
                    </w:rPr>
                    <w:t>回用</w:t>
                  </w:r>
                  <w:r>
                    <w:rPr>
                      <w:rFonts w:hint="eastAsia"/>
                      <w:color w:val="000000"/>
                      <w:sz w:val="18"/>
                      <w:szCs w:val="18"/>
                      <w:lang w:eastAsia="zh-CN"/>
                    </w:rPr>
                    <w:t>，</w:t>
                  </w:r>
                  <w:r>
                    <w:rPr>
                      <w:rFonts w:hint="eastAsia"/>
                      <w:color w:val="000000"/>
                      <w:sz w:val="18"/>
                      <w:szCs w:val="18"/>
                      <w:lang w:val="en-US" w:eastAsia="zh-CN"/>
                    </w:rPr>
                    <w:t>其余达标排入鳑鲏港</w:t>
                  </w:r>
                </w:p>
              </w:tc>
              <w:tc>
                <w:tcPr>
                  <w:tcW w:w="1725" w:type="dxa"/>
                  <w:tcBorders>
                    <w:top w:val="single" w:color="auto" w:sz="4" w:space="0"/>
                    <w:left w:val="single" w:color="auto" w:sz="4" w:space="0"/>
                    <w:bottom w:val="single" w:color="auto" w:sz="4" w:space="0"/>
                  </w:tcBorders>
                  <w:vAlign w:val="center"/>
                </w:tcPr>
                <w:p>
                  <w:pPr>
                    <w:jc w:val="center"/>
                    <w:rPr>
                      <w:color w:val="000000"/>
                      <w:sz w:val="18"/>
                      <w:szCs w:val="18"/>
                    </w:rPr>
                  </w:pPr>
                  <w:r>
                    <w:rPr>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99" w:type="dxa"/>
                  <w:vMerge w:val="continue"/>
                  <w:tcBorders>
                    <w:top w:val="single" w:color="auto" w:sz="4" w:space="0"/>
                    <w:bottom w:val="single" w:color="auto" w:sz="4" w:space="0"/>
                    <w:right w:val="single" w:color="auto" w:sz="4" w:space="0"/>
                  </w:tcBorders>
                  <w:vAlign w:val="center"/>
                </w:tcPr>
                <w:p>
                  <w:pPr>
                    <w:spacing w:line="240" w:lineRule="exact"/>
                    <w:jc w:val="center"/>
                    <w:rPr>
                      <w:color w:val="000000"/>
                      <w:sz w:val="18"/>
                      <w:szCs w:val="18"/>
                    </w:rPr>
                  </w:pPr>
                </w:p>
              </w:tc>
              <w:tc>
                <w:tcPr>
                  <w:tcW w:w="654" w:type="dxa"/>
                  <w:tcBorders>
                    <w:top w:val="single" w:color="auto" w:sz="4" w:space="0"/>
                    <w:left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废气</w:t>
                  </w:r>
                </w:p>
              </w:tc>
              <w:tc>
                <w:tcPr>
                  <w:tcW w:w="8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污水处理臭气</w:t>
                  </w:r>
                </w:p>
              </w:tc>
              <w:tc>
                <w:tcPr>
                  <w:tcW w:w="1309"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snapToGrid w:val="0"/>
                      <w:color w:val="000000"/>
                      <w:kern w:val="0"/>
                      <w:sz w:val="18"/>
                      <w:szCs w:val="18"/>
                    </w:rPr>
                  </w:pPr>
                  <w:r>
                    <w:rPr>
                      <w:rFonts w:hint="eastAsia"/>
                      <w:color w:val="000000"/>
                      <w:sz w:val="18"/>
                      <w:szCs w:val="18"/>
                    </w:rPr>
                    <w:t>污水处理臭气无组织排放</w:t>
                  </w:r>
                </w:p>
              </w:tc>
              <w:tc>
                <w:tcPr>
                  <w:tcW w:w="1421"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snapToGrid w:val="0"/>
                      <w:color w:val="000000"/>
                      <w:kern w:val="0"/>
                      <w:sz w:val="18"/>
                      <w:szCs w:val="18"/>
                    </w:rPr>
                  </w:pPr>
                  <w:r>
                    <w:rPr>
                      <w:rFonts w:hint="eastAsia"/>
                      <w:color w:val="000000"/>
                      <w:sz w:val="18"/>
                      <w:szCs w:val="18"/>
                    </w:rPr>
                    <w:t>污水处理臭气无组织排放</w:t>
                  </w:r>
                </w:p>
              </w:tc>
              <w:tc>
                <w:tcPr>
                  <w:tcW w:w="1417"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snapToGrid w:val="0"/>
                      <w:color w:val="000000"/>
                      <w:kern w:val="0"/>
                      <w:sz w:val="18"/>
                      <w:szCs w:val="18"/>
                    </w:rPr>
                  </w:pPr>
                  <w:r>
                    <w:rPr>
                      <w:snapToGrid w:val="0"/>
                      <w:color w:val="000000"/>
                      <w:kern w:val="0"/>
                      <w:sz w:val="18"/>
                      <w:szCs w:val="18"/>
                    </w:rPr>
                    <w:t>/</w:t>
                  </w:r>
                </w:p>
              </w:tc>
              <w:tc>
                <w:tcPr>
                  <w:tcW w:w="1725" w:type="dxa"/>
                  <w:tcBorders>
                    <w:top w:val="single" w:color="auto" w:sz="4" w:space="0"/>
                    <w:left w:val="single" w:color="auto" w:sz="4" w:space="0"/>
                    <w:bottom w:val="single" w:color="auto" w:sz="4" w:space="0"/>
                  </w:tcBorders>
                  <w:vAlign w:val="center"/>
                </w:tcPr>
                <w:p>
                  <w:pPr>
                    <w:overflowPunct w:val="0"/>
                    <w:adjustRightInd w:val="0"/>
                    <w:snapToGrid w:val="0"/>
                    <w:spacing w:beforeLines="20" w:afterLines="20"/>
                    <w:jc w:val="center"/>
                    <w:rPr>
                      <w:snapToGrid w:val="0"/>
                      <w:color w:val="000000"/>
                      <w:kern w:val="0"/>
                      <w:sz w:val="18"/>
                      <w:szCs w:val="18"/>
                    </w:rPr>
                  </w:pPr>
                  <w:r>
                    <w:rPr>
                      <w:snapToGrid w:val="0"/>
                      <w:color w:val="000000"/>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99" w:type="dxa"/>
                  <w:vMerge w:val="continue"/>
                  <w:tcBorders>
                    <w:top w:val="single" w:color="auto" w:sz="4" w:space="0"/>
                    <w:bottom w:val="single" w:color="auto" w:sz="4" w:space="0"/>
                    <w:right w:val="single" w:color="auto" w:sz="4" w:space="0"/>
                  </w:tcBorders>
                  <w:vAlign w:val="center"/>
                </w:tcPr>
                <w:p>
                  <w:pPr>
                    <w:spacing w:line="240" w:lineRule="exact"/>
                    <w:jc w:val="center"/>
                    <w:rPr>
                      <w:color w:val="000000"/>
                      <w:sz w:val="18"/>
                      <w:szCs w:val="18"/>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噪声</w:t>
                  </w:r>
                </w:p>
              </w:tc>
              <w:tc>
                <w:tcPr>
                  <w:tcW w:w="8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隔声、减震</w:t>
                  </w:r>
                </w:p>
              </w:tc>
              <w:tc>
                <w:tcPr>
                  <w:tcW w:w="1309"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color w:val="000000"/>
                      <w:sz w:val="18"/>
                      <w:szCs w:val="18"/>
                    </w:rPr>
                  </w:pPr>
                  <w:r>
                    <w:rPr>
                      <w:rFonts w:hint="eastAsia"/>
                      <w:snapToGrid w:val="0"/>
                      <w:color w:val="000000"/>
                      <w:kern w:val="0"/>
                      <w:sz w:val="18"/>
                      <w:szCs w:val="18"/>
                    </w:rPr>
                    <w:t>隔声量≥</w:t>
                  </w:r>
                  <w:r>
                    <w:rPr>
                      <w:snapToGrid w:val="0"/>
                      <w:color w:val="000000"/>
                      <w:kern w:val="0"/>
                      <w:sz w:val="18"/>
                      <w:szCs w:val="18"/>
                    </w:rPr>
                    <w:t>25</w:t>
                  </w:r>
                  <w:r>
                    <w:rPr>
                      <w:rFonts w:eastAsia="Times New Roman"/>
                      <w:snapToGrid w:val="0"/>
                      <w:color w:val="000000"/>
                      <w:kern w:val="0"/>
                      <w:sz w:val="18"/>
                      <w:szCs w:val="18"/>
                    </w:rPr>
                    <w:t>dB</w:t>
                  </w:r>
                  <w:r>
                    <w:rPr>
                      <w:rFonts w:hint="eastAsia"/>
                      <w:snapToGrid w:val="0"/>
                      <w:color w:val="000000"/>
                      <w:kern w:val="0"/>
                      <w:sz w:val="18"/>
                      <w:szCs w:val="18"/>
                    </w:rPr>
                    <w:t>（</w:t>
                  </w:r>
                  <w:r>
                    <w:rPr>
                      <w:snapToGrid w:val="0"/>
                      <w:color w:val="000000"/>
                      <w:kern w:val="0"/>
                      <w:sz w:val="18"/>
                      <w:szCs w:val="18"/>
                    </w:rPr>
                    <w:t>A</w:t>
                  </w:r>
                  <w:r>
                    <w:rPr>
                      <w:rFonts w:hint="eastAsia"/>
                      <w:snapToGrid w:val="0"/>
                      <w:color w:val="000000"/>
                      <w:kern w:val="0"/>
                      <w:sz w:val="18"/>
                      <w:szCs w:val="18"/>
                    </w:rPr>
                    <w:t>）</w:t>
                  </w:r>
                </w:p>
              </w:tc>
              <w:tc>
                <w:tcPr>
                  <w:tcW w:w="1421"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color w:val="000000"/>
                      <w:sz w:val="18"/>
                      <w:szCs w:val="18"/>
                    </w:rPr>
                  </w:pPr>
                  <w:r>
                    <w:rPr>
                      <w:rFonts w:hint="eastAsia"/>
                      <w:snapToGrid w:val="0"/>
                      <w:color w:val="000000"/>
                      <w:kern w:val="0"/>
                      <w:sz w:val="18"/>
                      <w:szCs w:val="18"/>
                    </w:rPr>
                    <w:t>隔声量≥</w:t>
                  </w:r>
                  <w:r>
                    <w:rPr>
                      <w:snapToGrid w:val="0"/>
                      <w:color w:val="000000"/>
                      <w:kern w:val="0"/>
                      <w:sz w:val="18"/>
                      <w:szCs w:val="18"/>
                    </w:rPr>
                    <w:t>25</w:t>
                  </w:r>
                  <w:r>
                    <w:rPr>
                      <w:rFonts w:eastAsia="Times New Roman"/>
                      <w:snapToGrid w:val="0"/>
                      <w:color w:val="000000"/>
                      <w:kern w:val="0"/>
                      <w:sz w:val="18"/>
                      <w:szCs w:val="18"/>
                    </w:rPr>
                    <w:t>dB</w:t>
                  </w:r>
                  <w:r>
                    <w:rPr>
                      <w:rFonts w:hint="eastAsia"/>
                      <w:snapToGrid w:val="0"/>
                      <w:color w:val="000000"/>
                      <w:kern w:val="0"/>
                      <w:sz w:val="18"/>
                      <w:szCs w:val="18"/>
                    </w:rPr>
                    <w:t>（</w:t>
                  </w:r>
                  <w:r>
                    <w:rPr>
                      <w:snapToGrid w:val="0"/>
                      <w:color w:val="000000"/>
                      <w:kern w:val="0"/>
                      <w:sz w:val="18"/>
                      <w:szCs w:val="18"/>
                    </w:rPr>
                    <w:t>A</w:t>
                  </w:r>
                  <w:r>
                    <w:rPr>
                      <w:rFonts w:hint="eastAsia"/>
                      <w:snapToGrid w:val="0"/>
                      <w:color w:val="000000"/>
                      <w:kern w:val="0"/>
                      <w:sz w:val="18"/>
                      <w:szCs w:val="18"/>
                    </w:rPr>
                    <w:t>）</w:t>
                  </w:r>
                </w:p>
              </w:tc>
              <w:tc>
                <w:tcPr>
                  <w:tcW w:w="1417"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color w:val="000000"/>
                      <w:sz w:val="18"/>
                      <w:szCs w:val="18"/>
                    </w:rPr>
                  </w:pPr>
                  <w:r>
                    <w:rPr>
                      <w:snapToGrid w:val="0"/>
                      <w:color w:val="000000"/>
                      <w:kern w:val="0"/>
                      <w:sz w:val="18"/>
                      <w:szCs w:val="18"/>
                    </w:rPr>
                    <w:t>/</w:t>
                  </w:r>
                </w:p>
              </w:tc>
              <w:tc>
                <w:tcPr>
                  <w:tcW w:w="1725" w:type="dxa"/>
                  <w:tcBorders>
                    <w:top w:val="single" w:color="auto" w:sz="4" w:space="0"/>
                    <w:left w:val="single" w:color="auto" w:sz="4" w:space="0"/>
                    <w:bottom w:val="single" w:color="auto" w:sz="4" w:space="0"/>
                  </w:tcBorders>
                  <w:vAlign w:val="center"/>
                </w:tcPr>
                <w:p>
                  <w:pPr>
                    <w:overflowPunct w:val="0"/>
                    <w:adjustRightInd w:val="0"/>
                    <w:snapToGrid w:val="0"/>
                    <w:spacing w:beforeLines="20" w:afterLines="20"/>
                    <w:jc w:val="center"/>
                    <w:rPr>
                      <w:color w:val="000000"/>
                      <w:sz w:val="18"/>
                      <w:szCs w:val="18"/>
                    </w:rPr>
                  </w:pPr>
                  <w:r>
                    <w:rPr>
                      <w:rFonts w:hint="eastAsia"/>
                      <w:snapToGrid w:val="0"/>
                      <w:color w:val="000000"/>
                      <w:kern w:val="0"/>
                      <w:sz w:val="18"/>
                      <w:szCs w:val="18"/>
                    </w:rPr>
                    <w:t>采用减震、隔声、设置绿化带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99" w:type="dxa"/>
                  <w:vMerge w:val="continue"/>
                  <w:tcBorders>
                    <w:top w:val="single" w:color="auto" w:sz="4" w:space="0"/>
                    <w:bottom w:val="single" w:color="auto" w:sz="4" w:space="0"/>
                    <w:right w:val="single" w:color="auto" w:sz="4" w:space="0"/>
                  </w:tcBorders>
                  <w:vAlign w:val="center"/>
                </w:tcPr>
                <w:p>
                  <w:pPr>
                    <w:spacing w:line="240" w:lineRule="exact"/>
                    <w:jc w:val="center"/>
                    <w:rPr>
                      <w:color w:val="000000"/>
                      <w:sz w:val="18"/>
                      <w:szCs w:val="18"/>
                    </w:rPr>
                  </w:pPr>
                </w:p>
              </w:tc>
              <w:tc>
                <w:tcPr>
                  <w:tcW w:w="65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固废</w:t>
                  </w:r>
                </w:p>
              </w:tc>
              <w:tc>
                <w:tcPr>
                  <w:tcW w:w="8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危废仓库</w:t>
                  </w:r>
                </w:p>
              </w:tc>
              <w:tc>
                <w:tcPr>
                  <w:tcW w:w="13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color w:val="000000"/>
                      <w:sz w:val="18"/>
                      <w:szCs w:val="18"/>
                    </w:rPr>
                    <w:t>14m</w:t>
                  </w:r>
                  <w:r>
                    <w:rPr>
                      <w:color w:val="000000"/>
                      <w:sz w:val="18"/>
                      <w:szCs w:val="18"/>
                      <w:vertAlign w:val="superscript"/>
                    </w:rPr>
                    <w:t>2</w:t>
                  </w:r>
                </w:p>
              </w:tc>
              <w:tc>
                <w:tcPr>
                  <w:tcW w:w="14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color w:val="000000"/>
                      <w:sz w:val="18"/>
                      <w:szCs w:val="18"/>
                    </w:rPr>
                    <w:t>14m</w:t>
                  </w:r>
                  <w:r>
                    <w:rPr>
                      <w:color w:val="000000"/>
                      <w:sz w:val="18"/>
                      <w:szCs w:val="18"/>
                      <w:vertAlign w:val="superscript"/>
                    </w:rPr>
                    <w:t>2</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color w:val="000000"/>
                      <w:sz w:val="18"/>
                      <w:szCs w:val="18"/>
                    </w:rPr>
                    <w:t>/</w:t>
                  </w:r>
                </w:p>
              </w:tc>
              <w:tc>
                <w:tcPr>
                  <w:tcW w:w="1725" w:type="dxa"/>
                  <w:tcBorders>
                    <w:top w:val="single" w:color="auto" w:sz="4" w:space="0"/>
                    <w:left w:val="single" w:color="auto" w:sz="4" w:space="0"/>
                    <w:bottom w:val="single" w:color="auto" w:sz="4" w:space="0"/>
                  </w:tcBorders>
                  <w:vAlign w:val="center"/>
                </w:tcPr>
                <w:p>
                  <w:pPr>
                    <w:spacing w:line="240" w:lineRule="exact"/>
                    <w:jc w:val="center"/>
                    <w:rPr>
                      <w:color w:val="000000"/>
                      <w:sz w:val="18"/>
                      <w:szCs w:val="18"/>
                    </w:rPr>
                  </w:pPr>
                  <w:r>
                    <w:rPr>
                      <w:rFonts w:hint="eastAsia"/>
                      <w:color w:val="000000"/>
                      <w:sz w:val="18"/>
                      <w:szCs w:val="18"/>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99" w:type="dxa"/>
                  <w:vMerge w:val="continue"/>
                  <w:tcBorders>
                    <w:top w:val="single" w:color="auto" w:sz="4" w:space="0"/>
                    <w:bottom w:val="single" w:color="auto" w:sz="12" w:space="0"/>
                    <w:right w:val="single" w:color="auto" w:sz="4" w:space="0"/>
                  </w:tcBorders>
                  <w:vAlign w:val="center"/>
                </w:tcPr>
                <w:p>
                  <w:pPr>
                    <w:spacing w:line="240" w:lineRule="exact"/>
                    <w:jc w:val="center"/>
                    <w:rPr>
                      <w:color w:val="000000"/>
                      <w:sz w:val="18"/>
                      <w:szCs w:val="18"/>
                    </w:rPr>
                  </w:pPr>
                </w:p>
              </w:tc>
              <w:tc>
                <w:tcPr>
                  <w:tcW w:w="654" w:type="dxa"/>
                  <w:vMerge w:val="continue"/>
                  <w:tcBorders>
                    <w:top w:val="single" w:color="auto" w:sz="4" w:space="0"/>
                    <w:left w:val="single" w:color="auto" w:sz="4" w:space="0"/>
                    <w:bottom w:val="single" w:color="auto" w:sz="12" w:space="0"/>
                    <w:right w:val="single" w:color="auto" w:sz="4" w:space="0"/>
                  </w:tcBorders>
                  <w:vAlign w:val="center"/>
                </w:tcPr>
                <w:p>
                  <w:pPr>
                    <w:spacing w:line="240" w:lineRule="exact"/>
                    <w:jc w:val="center"/>
                    <w:rPr>
                      <w:color w:val="000000"/>
                      <w:sz w:val="18"/>
                      <w:szCs w:val="18"/>
                    </w:rPr>
                  </w:pPr>
                </w:p>
              </w:tc>
              <w:tc>
                <w:tcPr>
                  <w:tcW w:w="834"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color w:val="000000"/>
                      <w:sz w:val="18"/>
                      <w:szCs w:val="18"/>
                    </w:rPr>
                  </w:pPr>
                  <w:r>
                    <w:rPr>
                      <w:rFonts w:hint="eastAsia"/>
                      <w:color w:val="000000"/>
                      <w:sz w:val="18"/>
                      <w:szCs w:val="18"/>
                    </w:rPr>
                    <w:t>一般固废仓库</w:t>
                  </w:r>
                </w:p>
              </w:tc>
              <w:tc>
                <w:tcPr>
                  <w:tcW w:w="1309"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color w:val="000000"/>
                      <w:sz w:val="18"/>
                      <w:szCs w:val="18"/>
                    </w:rPr>
                  </w:pPr>
                  <w:r>
                    <w:rPr>
                      <w:color w:val="000000"/>
                      <w:sz w:val="18"/>
                      <w:szCs w:val="18"/>
                    </w:rPr>
                    <w:t>30m</w:t>
                  </w:r>
                  <w:r>
                    <w:rPr>
                      <w:color w:val="000000"/>
                      <w:sz w:val="18"/>
                      <w:szCs w:val="18"/>
                      <w:vertAlign w:val="superscript"/>
                    </w:rPr>
                    <w:t>2</w:t>
                  </w:r>
                </w:p>
              </w:tc>
              <w:tc>
                <w:tcPr>
                  <w:tcW w:w="1421"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color w:val="000000"/>
                      <w:sz w:val="18"/>
                      <w:szCs w:val="18"/>
                    </w:rPr>
                  </w:pPr>
                  <w:r>
                    <w:rPr>
                      <w:color w:val="000000"/>
                      <w:sz w:val="18"/>
                      <w:szCs w:val="18"/>
                    </w:rPr>
                    <w:t>30m</w:t>
                  </w:r>
                  <w:r>
                    <w:rPr>
                      <w:color w:val="000000"/>
                      <w:sz w:val="18"/>
                      <w:szCs w:val="18"/>
                      <w:vertAlign w:val="superscript"/>
                    </w:rPr>
                    <w:t>2</w:t>
                  </w:r>
                </w:p>
              </w:tc>
              <w:tc>
                <w:tcPr>
                  <w:tcW w:w="1417"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color w:val="000000"/>
                      <w:sz w:val="18"/>
                      <w:szCs w:val="18"/>
                    </w:rPr>
                  </w:pPr>
                  <w:r>
                    <w:rPr>
                      <w:color w:val="000000"/>
                      <w:sz w:val="18"/>
                      <w:szCs w:val="18"/>
                    </w:rPr>
                    <w:t>/</w:t>
                  </w:r>
                </w:p>
              </w:tc>
              <w:tc>
                <w:tcPr>
                  <w:tcW w:w="1725" w:type="dxa"/>
                  <w:tcBorders>
                    <w:top w:val="single" w:color="auto" w:sz="4" w:space="0"/>
                    <w:left w:val="single" w:color="auto" w:sz="4" w:space="0"/>
                    <w:bottom w:val="single" w:color="auto" w:sz="12" w:space="0"/>
                  </w:tcBorders>
                  <w:vAlign w:val="center"/>
                </w:tcPr>
                <w:p>
                  <w:pPr>
                    <w:spacing w:line="240" w:lineRule="exact"/>
                    <w:jc w:val="center"/>
                    <w:rPr>
                      <w:color w:val="000000"/>
                      <w:sz w:val="18"/>
                      <w:szCs w:val="18"/>
                    </w:rPr>
                  </w:pPr>
                  <w:r>
                    <w:rPr>
                      <w:rFonts w:hint="eastAsia"/>
                      <w:color w:val="000000"/>
                      <w:sz w:val="18"/>
                      <w:szCs w:val="18"/>
                    </w:rPr>
                    <w:t>依托现有</w:t>
                  </w:r>
                </w:p>
              </w:tc>
            </w:tr>
          </w:tbl>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4</w:t>
            </w:r>
            <w:r>
              <w:rPr>
                <w:rFonts w:hint="eastAsia"/>
                <w:b/>
                <w:bCs/>
                <w:snapToGrid w:val="0"/>
                <w:color w:val="000000"/>
                <w:spacing w:val="-2"/>
                <w:kern w:val="0"/>
                <w:szCs w:val="21"/>
              </w:rPr>
              <w:t>、设备清单</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 xml:space="preserve">2-3 </w:t>
            </w:r>
            <w:r>
              <w:rPr>
                <w:rFonts w:hint="eastAsia"/>
                <w:b/>
                <w:snapToGrid w:val="0"/>
                <w:color w:val="000000"/>
                <w:szCs w:val="21"/>
              </w:rPr>
              <w:t>项目主要设备一览表</w:t>
            </w:r>
          </w:p>
          <w:tbl>
            <w:tblPr>
              <w:tblStyle w:val="23"/>
              <w:tblW w:w="497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27"/>
              <w:gridCol w:w="1455"/>
              <w:gridCol w:w="1110"/>
              <w:gridCol w:w="1200"/>
              <w:gridCol w:w="1125"/>
              <w:gridCol w:w="735"/>
              <w:gridCol w:w="795"/>
              <w:gridCol w:w="7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2" w:hRule="atLeast"/>
                <w:jc w:val="center"/>
              </w:trPr>
              <w:tc>
                <w:tcPr>
                  <w:tcW w:w="527" w:type="dxa"/>
                  <w:vMerge w:val="restart"/>
                  <w:tcBorders>
                    <w:top w:val="single" w:color="auto" w:sz="12" w:space="0"/>
                    <w:bottom w:val="single" w:color="auto" w:sz="4" w:space="0"/>
                    <w:right w:val="single" w:color="auto" w:sz="4" w:space="0"/>
                  </w:tcBorders>
                  <w:vAlign w:val="center"/>
                </w:tcPr>
                <w:p>
                  <w:pPr>
                    <w:pStyle w:val="69"/>
                    <w:spacing w:beforeLines="0" w:afterLines="0"/>
                    <w:rPr>
                      <w:color w:val="000000"/>
                      <w:sz w:val="18"/>
                      <w:szCs w:val="18"/>
                    </w:rPr>
                  </w:pPr>
                  <w:r>
                    <w:rPr>
                      <w:rFonts w:hint="eastAsia" w:ascii="宋体" w:hAnsi="宋体" w:cs="宋体"/>
                      <w:color w:val="000000"/>
                      <w:sz w:val="18"/>
                      <w:szCs w:val="18"/>
                    </w:rPr>
                    <w:t>序号</w:t>
                  </w:r>
                </w:p>
              </w:tc>
              <w:tc>
                <w:tcPr>
                  <w:tcW w:w="1455" w:type="dxa"/>
                  <w:vMerge w:val="restart"/>
                  <w:tcBorders>
                    <w:top w:val="single" w:color="auto" w:sz="12" w:space="0"/>
                    <w:left w:val="single" w:color="auto" w:sz="4" w:space="0"/>
                    <w:bottom w:val="single" w:color="auto" w:sz="4" w:space="0"/>
                    <w:right w:val="single" w:color="auto" w:sz="4" w:space="0"/>
                  </w:tcBorders>
                  <w:vAlign w:val="center"/>
                </w:tcPr>
                <w:p>
                  <w:pPr>
                    <w:pStyle w:val="69"/>
                    <w:spacing w:beforeLines="0" w:afterLines="0"/>
                    <w:rPr>
                      <w:color w:val="000000"/>
                      <w:sz w:val="18"/>
                      <w:szCs w:val="18"/>
                    </w:rPr>
                  </w:pPr>
                  <w:r>
                    <w:rPr>
                      <w:rFonts w:hint="eastAsia" w:ascii="宋体" w:hAnsi="宋体" w:cs="宋体"/>
                      <w:color w:val="000000"/>
                      <w:sz w:val="18"/>
                      <w:szCs w:val="18"/>
                    </w:rPr>
                    <w:t>设备名称</w:t>
                  </w:r>
                </w:p>
              </w:tc>
              <w:tc>
                <w:tcPr>
                  <w:tcW w:w="1110" w:type="dxa"/>
                  <w:vMerge w:val="restart"/>
                  <w:tcBorders>
                    <w:top w:val="single" w:color="auto" w:sz="12" w:space="0"/>
                    <w:left w:val="single" w:color="auto" w:sz="4" w:space="0"/>
                    <w:bottom w:val="single" w:color="auto" w:sz="4" w:space="0"/>
                    <w:right w:val="single" w:color="auto" w:sz="4" w:space="0"/>
                  </w:tcBorders>
                  <w:vAlign w:val="center"/>
                </w:tcPr>
                <w:p>
                  <w:pPr>
                    <w:pStyle w:val="69"/>
                    <w:spacing w:beforeLines="0" w:afterLines="0"/>
                    <w:rPr>
                      <w:color w:val="000000"/>
                      <w:sz w:val="18"/>
                      <w:szCs w:val="18"/>
                    </w:rPr>
                  </w:pPr>
                  <w:r>
                    <w:rPr>
                      <w:rFonts w:hint="eastAsia" w:ascii="宋体" w:hAnsi="宋体" w:cs="宋体"/>
                      <w:color w:val="000000"/>
                      <w:sz w:val="18"/>
                      <w:szCs w:val="18"/>
                    </w:rPr>
                    <w:t>规格型号</w:t>
                  </w:r>
                </w:p>
              </w:tc>
              <w:tc>
                <w:tcPr>
                  <w:tcW w:w="1200" w:type="dxa"/>
                  <w:vMerge w:val="restart"/>
                  <w:tcBorders>
                    <w:top w:val="single" w:color="auto" w:sz="12" w:space="0"/>
                    <w:left w:val="single" w:color="auto" w:sz="4" w:space="0"/>
                    <w:bottom w:val="single" w:color="auto" w:sz="4" w:space="0"/>
                    <w:right w:val="single" w:color="auto" w:sz="4" w:space="0"/>
                  </w:tcBorders>
                  <w:vAlign w:val="center"/>
                </w:tcPr>
                <w:p>
                  <w:pPr>
                    <w:pStyle w:val="69"/>
                    <w:spacing w:beforeLines="0" w:afterLines="0"/>
                    <w:rPr>
                      <w:rFonts w:ascii="宋体" w:cs="宋体"/>
                      <w:color w:val="000000"/>
                      <w:sz w:val="18"/>
                      <w:szCs w:val="18"/>
                    </w:rPr>
                  </w:pPr>
                  <w:r>
                    <w:rPr>
                      <w:rFonts w:hint="eastAsia" w:ascii="宋体" w:hAnsi="宋体" w:cs="宋体"/>
                      <w:color w:val="000000"/>
                      <w:sz w:val="18"/>
                      <w:szCs w:val="18"/>
                    </w:rPr>
                    <w:t>安装位置</w:t>
                  </w:r>
                </w:p>
              </w:tc>
              <w:tc>
                <w:tcPr>
                  <w:tcW w:w="1125" w:type="dxa"/>
                  <w:vMerge w:val="restart"/>
                  <w:tcBorders>
                    <w:top w:val="single" w:color="auto" w:sz="12" w:space="0"/>
                    <w:left w:val="single" w:color="auto" w:sz="4" w:space="0"/>
                    <w:bottom w:val="single" w:color="auto" w:sz="4" w:space="0"/>
                    <w:right w:val="single" w:color="auto" w:sz="4" w:space="0"/>
                  </w:tcBorders>
                  <w:vAlign w:val="center"/>
                </w:tcPr>
                <w:p>
                  <w:pPr>
                    <w:pStyle w:val="69"/>
                    <w:spacing w:beforeLines="0" w:afterLines="0"/>
                    <w:rPr>
                      <w:rFonts w:ascii="宋体" w:cs="宋体"/>
                      <w:color w:val="000000"/>
                      <w:sz w:val="18"/>
                      <w:szCs w:val="18"/>
                    </w:rPr>
                  </w:pPr>
                  <w:r>
                    <w:rPr>
                      <w:rFonts w:hint="eastAsia" w:ascii="宋体" w:hAnsi="宋体" w:cs="宋体"/>
                      <w:color w:val="000000"/>
                      <w:sz w:val="18"/>
                      <w:szCs w:val="18"/>
                    </w:rPr>
                    <w:t>工段</w:t>
                  </w:r>
                  <w:r>
                    <w:rPr>
                      <w:rFonts w:ascii="宋体" w:hAnsi="宋体" w:cs="宋体"/>
                      <w:color w:val="000000"/>
                      <w:sz w:val="18"/>
                      <w:szCs w:val="18"/>
                    </w:rPr>
                    <w:t>/</w:t>
                  </w:r>
                  <w:r>
                    <w:rPr>
                      <w:rFonts w:hint="eastAsia" w:ascii="宋体" w:hAnsi="宋体" w:cs="宋体"/>
                      <w:color w:val="000000"/>
                      <w:sz w:val="18"/>
                      <w:szCs w:val="18"/>
                    </w:rPr>
                    <w:t>用途</w:t>
                  </w:r>
                </w:p>
              </w:tc>
              <w:tc>
                <w:tcPr>
                  <w:tcW w:w="2255" w:type="dxa"/>
                  <w:gridSpan w:val="3"/>
                  <w:tcBorders>
                    <w:top w:val="single" w:color="auto" w:sz="12" w:space="0"/>
                    <w:left w:val="single" w:color="auto" w:sz="4" w:space="0"/>
                    <w:bottom w:val="single" w:color="auto" w:sz="4" w:space="0"/>
                  </w:tcBorders>
                  <w:vAlign w:val="center"/>
                </w:tcPr>
                <w:p>
                  <w:pPr>
                    <w:pStyle w:val="69"/>
                    <w:spacing w:beforeLines="0" w:afterLines="0"/>
                    <w:rPr>
                      <w:color w:val="000000"/>
                      <w:sz w:val="18"/>
                      <w:szCs w:val="18"/>
                    </w:rPr>
                  </w:pPr>
                  <w:r>
                    <w:rPr>
                      <w:rFonts w:hint="eastAsia" w:ascii="宋体" w:hAnsi="宋体" w:cs="宋体"/>
                      <w:color w:val="000000"/>
                      <w:sz w:val="18"/>
                      <w:szCs w:val="18"/>
                    </w:rPr>
                    <w:t>数量（台</w:t>
                  </w:r>
                  <w:r>
                    <w:rPr>
                      <w:color w:val="000000"/>
                      <w:sz w:val="18"/>
                      <w:szCs w:val="18"/>
                    </w:rPr>
                    <w:t>/</w:t>
                  </w:r>
                  <w:r>
                    <w:rPr>
                      <w:rFonts w:hint="eastAsia" w:ascii="宋体" w:hAnsi="宋体" w:cs="宋体"/>
                      <w:color w:val="000000"/>
                      <w:sz w:val="18"/>
                      <w:szCs w:val="18"/>
                    </w:rPr>
                    <w:t>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527" w:type="dxa"/>
                  <w:vMerge w:val="continue"/>
                  <w:tcBorders>
                    <w:top w:val="single" w:color="auto" w:sz="4" w:space="0"/>
                    <w:bottom w:val="single" w:color="auto" w:sz="4" w:space="0"/>
                    <w:right w:val="single" w:color="auto" w:sz="4" w:space="0"/>
                  </w:tcBorders>
                  <w:vAlign w:val="center"/>
                </w:tcPr>
                <w:p>
                  <w:pPr>
                    <w:pStyle w:val="69"/>
                    <w:spacing w:beforeLines="0" w:afterLines="0"/>
                    <w:rPr>
                      <w:color w:val="000000"/>
                      <w:sz w:val="18"/>
                      <w:szCs w:val="18"/>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pStyle w:val="69"/>
                    <w:spacing w:beforeLines="0" w:afterLines="0"/>
                    <w:rPr>
                      <w:color w:val="000000"/>
                      <w:sz w:val="18"/>
                      <w:szCs w:val="18"/>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pStyle w:val="69"/>
                    <w:spacing w:beforeLines="0" w:afterLines="0"/>
                    <w:rPr>
                      <w:color w:val="000000"/>
                      <w:sz w:val="18"/>
                      <w:szCs w:val="18"/>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pStyle w:val="69"/>
                    <w:spacing w:beforeLines="0" w:afterLines="0"/>
                    <w:rPr>
                      <w:color w:val="000000"/>
                      <w:sz w:val="18"/>
                      <w:szCs w:val="18"/>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pStyle w:val="69"/>
                    <w:spacing w:beforeLines="0" w:afterLines="0"/>
                    <w:rPr>
                      <w:color w:val="000000"/>
                      <w:sz w:val="18"/>
                      <w:szCs w:val="18"/>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rPr>
                      <w:color w:val="000000"/>
                      <w:sz w:val="18"/>
                      <w:szCs w:val="18"/>
                    </w:rPr>
                  </w:pPr>
                  <w:r>
                    <w:rPr>
                      <w:rFonts w:hint="eastAsia"/>
                      <w:color w:val="000000"/>
                      <w:sz w:val="18"/>
                      <w:szCs w:val="18"/>
                    </w:rPr>
                    <w:t>技改前</w:t>
                  </w:r>
                </w:p>
              </w:tc>
              <w:tc>
                <w:tcPr>
                  <w:tcW w:w="795"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rPr>
                      <w:color w:val="000000"/>
                      <w:sz w:val="18"/>
                      <w:szCs w:val="18"/>
                    </w:rPr>
                  </w:pPr>
                  <w:r>
                    <w:rPr>
                      <w:rFonts w:hint="eastAsia"/>
                      <w:color w:val="000000"/>
                      <w:sz w:val="18"/>
                      <w:szCs w:val="18"/>
                    </w:rPr>
                    <w:t>技改后</w:t>
                  </w:r>
                </w:p>
              </w:tc>
              <w:tc>
                <w:tcPr>
                  <w:tcW w:w="725" w:type="dxa"/>
                  <w:tcBorders>
                    <w:top w:val="single" w:color="auto" w:sz="4" w:space="0"/>
                    <w:left w:val="single" w:color="auto" w:sz="4" w:space="0"/>
                    <w:bottom w:val="single" w:color="auto" w:sz="4" w:space="0"/>
                  </w:tcBorders>
                  <w:vAlign w:val="center"/>
                </w:tcPr>
                <w:p>
                  <w:pPr>
                    <w:pStyle w:val="69"/>
                    <w:spacing w:beforeLines="0" w:afterLines="0"/>
                    <w:rPr>
                      <w:color w:val="000000"/>
                      <w:sz w:val="18"/>
                      <w:szCs w:val="18"/>
                    </w:rPr>
                  </w:pPr>
                  <w:r>
                    <w:rPr>
                      <w:rFonts w:hint="eastAsia"/>
                      <w:color w:val="000000"/>
                      <w:sz w:val="18"/>
                      <w:szCs w:val="18"/>
                    </w:rPr>
                    <w:t>变化量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2" w:hRule="atLeast"/>
                <w:jc w:val="center"/>
              </w:trPr>
              <w:tc>
                <w:tcPr>
                  <w:tcW w:w="527" w:type="dxa"/>
                  <w:tcBorders>
                    <w:top w:val="single" w:color="auto" w:sz="4" w:space="0"/>
                    <w:bottom w:val="single" w:color="auto" w:sz="4" w:space="0"/>
                    <w:right w:val="single" w:color="auto" w:sz="4" w:space="0"/>
                  </w:tcBorders>
                  <w:vAlign w:val="center"/>
                </w:tcPr>
                <w:p>
                  <w:pPr>
                    <w:pStyle w:val="69"/>
                    <w:spacing w:beforeLines="0" w:afterLines="0"/>
                    <w:rPr>
                      <w:color w:val="000000"/>
                      <w:sz w:val="18"/>
                      <w:szCs w:val="18"/>
                    </w:rPr>
                  </w:pPr>
                  <w:r>
                    <w:rPr>
                      <w:color w:val="000000"/>
                      <w:sz w:val="18"/>
                      <w:szCs w:val="18"/>
                    </w:rPr>
                    <w:t>1</w:t>
                  </w:r>
                </w:p>
              </w:tc>
              <w:tc>
                <w:tcPr>
                  <w:tcW w:w="1455"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rPr>
                      <w:color w:val="000000"/>
                      <w:sz w:val="18"/>
                      <w:szCs w:val="18"/>
                    </w:rPr>
                  </w:pPr>
                  <w:r>
                    <w:rPr>
                      <w:rFonts w:hint="eastAsia"/>
                      <w:color w:val="000000"/>
                      <w:sz w:val="18"/>
                      <w:szCs w:val="18"/>
                    </w:rPr>
                    <w:t>喷水织机</w:t>
                  </w:r>
                </w:p>
              </w:tc>
              <w:tc>
                <w:tcPr>
                  <w:tcW w:w="1110"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rPr>
                      <w:color w:val="000000"/>
                      <w:sz w:val="18"/>
                      <w:szCs w:val="18"/>
                    </w:rPr>
                  </w:pPr>
                  <w:r>
                    <w:rPr>
                      <w:color w:val="000000"/>
                      <w:sz w:val="18"/>
                      <w:szCs w:val="18"/>
                    </w:rPr>
                    <w:t>HA3100</w:t>
                  </w:r>
                </w:p>
              </w:tc>
              <w:tc>
                <w:tcPr>
                  <w:tcW w:w="1200"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rPr>
                      <w:color w:val="000000"/>
                      <w:sz w:val="18"/>
                      <w:szCs w:val="18"/>
                    </w:rPr>
                  </w:pPr>
                  <w:r>
                    <w:rPr>
                      <w:rFonts w:hint="eastAsia"/>
                      <w:color w:val="000000"/>
                      <w:sz w:val="18"/>
                      <w:szCs w:val="18"/>
                      <w:lang w:val="en-US" w:eastAsia="zh-CN"/>
                    </w:rPr>
                    <w:t>1#</w:t>
                  </w:r>
                  <w:r>
                    <w:rPr>
                      <w:rFonts w:hint="eastAsia"/>
                      <w:color w:val="000000"/>
                      <w:sz w:val="18"/>
                      <w:szCs w:val="18"/>
                    </w:rPr>
                    <w:t>、</w:t>
                  </w:r>
                  <w:r>
                    <w:rPr>
                      <w:rFonts w:hint="eastAsia"/>
                      <w:color w:val="000000"/>
                      <w:sz w:val="18"/>
                      <w:szCs w:val="18"/>
                      <w:lang w:val="en-US" w:eastAsia="zh-CN"/>
                    </w:rPr>
                    <w:t>2#</w:t>
                  </w:r>
                  <w:r>
                    <w:rPr>
                      <w:rFonts w:hint="eastAsia"/>
                      <w:color w:val="000000"/>
                      <w:sz w:val="18"/>
                      <w:szCs w:val="18"/>
                    </w:rPr>
                    <w:t>车间</w:t>
                  </w:r>
                </w:p>
              </w:tc>
              <w:tc>
                <w:tcPr>
                  <w:tcW w:w="1125"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rPr>
                      <w:color w:val="000000"/>
                      <w:sz w:val="18"/>
                      <w:szCs w:val="18"/>
                    </w:rPr>
                  </w:pPr>
                  <w:r>
                    <w:rPr>
                      <w:rFonts w:hint="eastAsia"/>
                      <w:color w:val="000000"/>
                      <w:sz w:val="18"/>
                      <w:szCs w:val="18"/>
                    </w:rPr>
                    <w:t>喷水织造</w:t>
                  </w:r>
                </w:p>
              </w:tc>
              <w:tc>
                <w:tcPr>
                  <w:tcW w:w="735"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rPr>
                      <w:rFonts w:hint="default" w:eastAsia="宋体"/>
                      <w:color w:val="000000"/>
                      <w:sz w:val="18"/>
                      <w:szCs w:val="18"/>
                      <w:lang w:val="en-US" w:eastAsia="zh-CN"/>
                    </w:rPr>
                  </w:pPr>
                  <w:r>
                    <w:rPr>
                      <w:rFonts w:hint="eastAsia"/>
                      <w:color w:val="000000"/>
                      <w:sz w:val="18"/>
                      <w:szCs w:val="18"/>
                      <w:lang w:val="en-US" w:eastAsia="zh-CN"/>
                    </w:rPr>
                    <w:t>218</w:t>
                  </w:r>
                </w:p>
              </w:tc>
              <w:tc>
                <w:tcPr>
                  <w:tcW w:w="795"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rPr>
                      <w:color w:val="000000"/>
                      <w:sz w:val="18"/>
                      <w:szCs w:val="18"/>
                    </w:rPr>
                  </w:pPr>
                  <w:r>
                    <w:rPr>
                      <w:color w:val="000000"/>
                      <w:sz w:val="18"/>
                      <w:szCs w:val="18"/>
                    </w:rPr>
                    <w:t>0</w:t>
                  </w:r>
                </w:p>
              </w:tc>
              <w:tc>
                <w:tcPr>
                  <w:tcW w:w="725" w:type="dxa"/>
                  <w:tcBorders>
                    <w:top w:val="single" w:color="auto" w:sz="4" w:space="0"/>
                    <w:left w:val="single" w:color="auto" w:sz="4" w:space="0"/>
                    <w:bottom w:val="single" w:color="auto" w:sz="4" w:space="0"/>
                  </w:tcBorders>
                  <w:vAlign w:val="center"/>
                </w:tcPr>
                <w:p>
                  <w:pPr>
                    <w:pStyle w:val="69"/>
                    <w:spacing w:beforeLines="0" w:afterLines="0"/>
                    <w:rPr>
                      <w:rFonts w:hint="default" w:eastAsia="宋体"/>
                      <w:color w:val="000000"/>
                      <w:sz w:val="18"/>
                      <w:szCs w:val="18"/>
                      <w:lang w:val="en-US" w:eastAsia="zh-CN"/>
                    </w:rPr>
                  </w:pPr>
                  <w:r>
                    <w:rPr>
                      <w:color w:val="000000"/>
                      <w:sz w:val="18"/>
                      <w:szCs w:val="18"/>
                    </w:rPr>
                    <w:t>-</w:t>
                  </w:r>
                  <w:r>
                    <w:rPr>
                      <w:rFonts w:hint="eastAsia"/>
                      <w:color w:val="000000"/>
                      <w:sz w:val="18"/>
                      <w:szCs w:val="18"/>
                      <w:lang w:val="en-US" w:eastAsia="zh-CN"/>
                    </w:rPr>
                    <w:t>218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2" w:hRule="atLeast"/>
                <w:jc w:val="center"/>
              </w:trPr>
              <w:tc>
                <w:tcPr>
                  <w:tcW w:w="527" w:type="dxa"/>
                  <w:tcBorders>
                    <w:top w:val="single" w:color="auto" w:sz="4" w:space="0"/>
                    <w:bottom w:val="single" w:color="auto" w:sz="4" w:space="0"/>
                    <w:right w:val="single" w:color="auto" w:sz="4" w:space="0"/>
                  </w:tcBorders>
                  <w:vAlign w:val="center"/>
                </w:tcPr>
                <w:p>
                  <w:pPr>
                    <w:pStyle w:val="69"/>
                    <w:spacing w:beforeLines="0" w:afterLines="0"/>
                    <w:rPr>
                      <w:color w:val="000000"/>
                      <w:sz w:val="18"/>
                      <w:szCs w:val="18"/>
                    </w:rPr>
                  </w:pPr>
                  <w:r>
                    <w:rPr>
                      <w:color w:val="000000"/>
                      <w:sz w:val="18"/>
                      <w:szCs w:val="18"/>
                    </w:rPr>
                    <w:t>2</w:t>
                  </w:r>
                </w:p>
              </w:tc>
              <w:tc>
                <w:tcPr>
                  <w:tcW w:w="1455"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rPr>
                      <w:color w:val="000000"/>
                      <w:sz w:val="18"/>
                      <w:szCs w:val="18"/>
                    </w:rPr>
                  </w:pPr>
                  <w:r>
                    <w:rPr>
                      <w:rFonts w:hint="eastAsia"/>
                      <w:color w:val="000000"/>
                      <w:sz w:val="18"/>
                      <w:szCs w:val="18"/>
                    </w:rPr>
                    <w:t>高档喷水织机</w:t>
                  </w:r>
                </w:p>
              </w:tc>
              <w:tc>
                <w:tcPr>
                  <w:tcW w:w="1110"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rPr>
                      <w:color w:val="000000"/>
                      <w:sz w:val="18"/>
                      <w:szCs w:val="18"/>
                    </w:rPr>
                  </w:pPr>
                  <w:r>
                    <w:rPr>
                      <w:color w:val="000000"/>
                      <w:sz w:val="18"/>
                      <w:szCs w:val="18"/>
                    </w:rPr>
                    <w:t>HA8010</w:t>
                  </w:r>
                </w:p>
              </w:tc>
              <w:tc>
                <w:tcPr>
                  <w:tcW w:w="1200"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rPr>
                      <w:color w:val="000000"/>
                      <w:sz w:val="18"/>
                      <w:szCs w:val="18"/>
                    </w:rPr>
                  </w:pPr>
                  <w:r>
                    <w:rPr>
                      <w:rFonts w:hint="eastAsia"/>
                      <w:color w:val="000000"/>
                      <w:sz w:val="18"/>
                      <w:szCs w:val="18"/>
                      <w:lang w:val="en-US" w:eastAsia="zh-CN"/>
                    </w:rPr>
                    <w:t>1#</w:t>
                  </w:r>
                  <w:r>
                    <w:rPr>
                      <w:rFonts w:hint="eastAsia"/>
                      <w:color w:val="000000"/>
                      <w:sz w:val="18"/>
                      <w:szCs w:val="18"/>
                    </w:rPr>
                    <w:t>、</w:t>
                  </w:r>
                  <w:r>
                    <w:rPr>
                      <w:rFonts w:hint="eastAsia"/>
                      <w:color w:val="000000"/>
                      <w:sz w:val="18"/>
                      <w:szCs w:val="18"/>
                      <w:lang w:val="en-US" w:eastAsia="zh-CN"/>
                    </w:rPr>
                    <w:t>2#</w:t>
                  </w:r>
                  <w:r>
                    <w:rPr>
                      <w:rFonts w:hint="eastAsia"/>
                      <w:color w:val="000000"/>
                      <w:sz w:val="18"/>
                      <w:szCs w:val="18"/>
                    </w:rPr>
                    <w:t>车间</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18"/>
                      <w:szCs w:val="18"/>
                    </w:rPr>
                  </w:pPr>
                  <w:r>
                    <w:rPr>
                      <w:rFonts w:hint="eastAsia"/>
                      <w:color w:val="000000"/>
                      <w:sz w:val="18"/>
                      <w:szCs w:val="18"/>
                    </w:rPr>
                    <w:t>喷水织造</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snapToGrid w:val="0"/>
                      <w:color w:val="000000"/>
                      <w:sz w:val="18"/>
                      <w:szCs w:val="18"/>
                    </w:rPr>
                  </w:pPr>
                  <w:r>
                    <w:rPr>
                      <w:color w:val="000000"/>
                      <w:sz w:val="18"/>
                      <w:szCs w:val="18"/>
                    </w:rPr>
                    <w:t>0</w:t>
                  </w:r>
                </w:p>
              </w:tc>
              <w:tc>
                <w:tcPr>
                  <w:tcW w:w="795"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rPr>
                      <w:rFonts w:hint="default" w:eastAsia="宋体"/>
                      <w:color w:val="000000"/>
                      <w:sz w:val="18"/>
                      <w:szCs w:val="18"/>
                      <w:lang w:val="en-US" w:eastAsia="zh-CN"/>
                    </w:rPr>
                  </w:pPr>
                  <w:r>
                    <w:rPr>
                      <w:rFonts w:hint="eastAsia"/>
                      <w:color w:val="000000"/>
                      <w:sz w:val="18"/>
                      <w:szCs w:val="18"/>
                      <w:lang w:val="en-US" w:eastAsia="zh-CN"/>
                    </w:rPr>
                    <w:t>218</w:t>
                  </w:r>
                </w:p>
              </w:tc>
              <w:tc>
                <w:tcPr>
                  <w:tcW w:w="725" w:type="dxa"/>
                  <w:tcBorders>
                    <w:top w:val="single" w:color="auto" w:sz="4" w:space="0"/>
                    <w:left w:val="single" w:color="auto" w:sz="4" w:space="0"/>
                    <w:bottom w:val="single" w:color="auto" w:sz="4" w:space="0"/>
                  </w:tcBorders>
                  <w:vAlign w:val="center"/>
                </w:tcPr>
                <w:p>
                  <w:pPr>
                    <w:pStyle w:val="69"/>
                    <w:spacing w:beforeLines="0" w:afterLines="0"/>
                    <w:rPr>
                      <w:rFonts w:hint="default" w:eastAsia="宋体"/>
                      <w:color w:val="000000"/>
                      <w:sz w:val="18"/>
                      <w:szCs w:val="18"/>
                      <w:lang w:val="en-US" w:eastAsia="zh-CN"/>
                    </w:rPr>
                  </w:pPr>
                  <w:r>
                    <w:rPr>
                      <w:color w:val="000000"/>
                      <w:sz w:val="18"/>
                      <w:szCs w:val="18"/>
                    </w:rPr>
                    <w:t>+</w:t>
                  </w:r>
                  <w:r>
                    <w:rPr>
                      <w:rFonts w:hint="eastAsia"/>
                      <w:color w:val="000000"/>
                      <w:sz w:val="18"/>
                      <w:szCs w:val="18"/>
                      <w:lang w:val="en-US" w:eastAsia="zh-CN"/>
                    </w:rPr>
                    <w:t>218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2" w:hRule="atLeast"/>
                <w:jc w:val="center"/>
              </w:trPr>
              <w:tc>
                <w:tcPr>
                  <w:tcW w:w="527" w:type="dxa"/>
                  <w:tcBorders>
                    <w:top w:val="single" w:color="auto" w:sz="4" w:space="0"/>
                    <w:bottom w:val="single" w:color="auto" w:sz="4" w:space="0"/>
                    <w:right w:val="single" w:color="auto" w:sz="4" w:space="0"/>
                  </w:tcBorders>
                  <w:vAlign w:val="center"/>
                </w:tcPr>
                <w:p>
                  <w:pPr>
                    <w:pStyle w:val="69"/>
                    <w:spacing w:beforeLines="0" w:afterLines="0"/>
                    <w:rPr>
                      <w:color w:val="000000"/>
                      <w:sz w:val="18"/>
                      <w:szCs w:val="18"/>
                    </w:rPr>
                  </w:pPr>
                  <w:r>
                    <w:rPr>
                      <w:color w:val="000000"/>
                      <w:sz w:val="18"/>
                      <w:szCs w:val="18"/>
                    </w:rPr>
                    <w:t>3</w:t>
                  </w:r>
                </w:p>
              </w:tc>
              <w:tc>
                <w:tcPr>
                  <w:tcW w:w="1455"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rPr>
                      <w:rFonts w:hint="eastAsia"/>
                      <w:color w:val="000000"/>
                      <w:sz w:val="18"/>
                      <w:szCs w:val="18"/>
                    </w:rPr>
                  </w:pPr>
                  <w:r>
                    <w:rPr>
                      <w:rFonts w:hint="default"/>
                      <w:color w:val="000000"/>
                      <w:sz w:val="18"/>
                      <w:szCs w:val="18"/>
                    </w:rPr>
                    <w:fldChar w:fldCharType="begin"/>
                  </w:r>
                  <w:r>
                    <w:rPr>
                      <w:rFonts w:hint="default"/>
                      <w:color w:val="000000"/>
                      <w:sz w:val="18"/>
                      <w:szCs w:val="18"/>
                    </w:rPr>
                    <w:instrText xml:space="preserve"> HYPERLINK "http://www.baidu.com/link?url=bSK3ENDDvGb6nXrkjJgM25tK9-Ugh5SNr7_OYOkJ73SBvLzzUcFf0p6JiVLHTi-lPRc9AySp3O8JeHNG0tyK-NodDFzIiXzvyXWPDUf9cUYQdfQ5ROUr0poxogfkUjXCX1KBR_TfQhoLuZ6Ij9efqgsWb1xzw9tNlIzUmwqTgjrry_f2W9i1XId8s5d12KuP-_4i4JygKEwmGCnyb-Fa19Y3oBQ1ECZ6Y8FM6NWt9XdBG5AbKHC8GGvn3wfLcdE7wxsGfg1R2TiMFTjzkS28JK" \t "https://www.baidu.com/_blank" </w:instrText>
                  </w:r>
                  <w:r>
                    <w:rPr>
                      <w:rFonts w:hint="default"/>
                      <w:color w:val="000000"/>
                      <w:sz w:val="18"/>
                      <w:szCs w:val="18"/>
                    </w:rPr>
                    <w:fldChar w:fldCharType="separate"/>
                  </w:r>
                  <w:r>
                    <w:rPr>
                      <w:rFonts w:hint="default"/>
                      <w:color w:val="000000"/>
                      <w:sz w:val="18"/>
                      <w:szCs w:val="18"/>
                    </w:rPr>
                    <w:t>穿综机</w:t>
                  </w:r>
                  <w:r>
                    <w:rPr>
                      <w:rFonts w:hint="default"/>
                      <w:color w:val="000000"/>
                      <w:sz w:val="18"/>
                      <w:szCs w:val="18"/>
                    </w:rPr>
                    <w:fldChar w:fldCharType="end"/>
                  </w:r>
                </w:p>
              </w:tc>
              <w:tc>
                <w:tcPr>
                  <w:tcW w:w="1110"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rPr>
                      <w:rFonts w:hint="default" w:eastAsia="宋体"/>
                      <w:color w:val="000000"/>
                      <w:sz w:val="18"/>
                      <w:szCs w:val="18"/>
                      <w:lang w:val="en-US" w:eastAsia="zh-CN"/>
                    </w:rPr>
                  </w:pPr>
                  <w:r>
                    <w:rPr>
                      <w:rFonts w:hint="eastAsia"/>
                      <w:color w:val="000000"/>
                      <w:sz w:val="18"/>
                      <w:szCs w:val="18"/>
                      <w:lang w:val="en-US" w:eastAsia="zh-CN"/>
                    </w:rPr>
                    <w:t>/</w:t>
                  </w:r>
                </w:p>
              </w:tc>
              <w:tc>
                <w:tcPr>
                  <w:tcW w:w="1200"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rPr>
                      <w:rFonts w:hint="default" w:eastAsia="宋体"/>
                      <w:color w:val="000000"/>
                      <w:sz w:val="18"/>
                      <w:szCs w:val="18"/>
                      <w:lang w:val="en-US" w:eastAsia="zh-CN"/>
                    </w:rPr>
                  </w:pPr>
                  <w:r>
                    <w:rPr>
                      <w:rFonts w:hint="eastAsia"/>
                      <w:color w:val="000000"/>
                      <w:sz w:val="18"/>
                      <w:szCs w:val="18"/>
                      <w:lang w:val="en-US" w:eastAsia="zh-CN"/>
                    </w:rPr>
                    <w:t>2#车间</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snapToGrid w:val="0"/>
                      <w:color w:val="000000"/>
                      <w:sz w:val="18"/>
                      <w:szCs w:val="18"/>
                      <w:lang w:val="en-US" w:eastAsia="zh-CN"/>
                    </w:rPr>
                  </w:pPr>
                  <w:r>
                    <w:rPr>
                      <w:rFonts w:hint="eastAsia"/>
                      <w:snapToGrid w:val="0"/>
                      <w:color w:val="000000"/>
                      <w:sz w:val="18"/>
                      <w:szCs w:val="18"/>
                      <w:lang w:val="en-US" w:eastAsia="zh-CN"/>
                    </w:rPr>
                    <w:t>穿综扒筘</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olor w:val="000000"/>
                      <w:sz w:val="18"/>
                      <w:szCs w:val="18"/>
                      <w:lang w:val="en-US" w:eastAsia="zh-CN"/>
                    </w:rPr>
                  </w:pPr>
                  <w:r>
                    <w:rPr>
                      <w:rFonts w:hint="eastAsia"/>
                      <w:color w:val="000000"/>
                      <w:sz w:val="18"/>
                      <w:szCs w:val="18"/>
                      <w:lang w:val="en-US" w:eastAsia="zh-CN"/>
                    </w:rPr>
                    <w:t>2</w:t>
                  </w:r>
                </w:p>
              </w:tc>
              <w:tc>
                <w:tcPr>
                  <w:tcW w:w="795"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rPr>
                      <w:rFonts w:hint="eastAsia" w:eastAsia="宋体"/>
                      <w:color w:val="000000"/>
                      <w:sz w:val="18"/>
                      <w:szCs w:val="18"/>
                      <w:lang w:val="en-US" w:eastAsia="zh-CN"/>
                    </w:rPr>
                  </w:pPr>
                  <w:r>
                    <w:rPr>
                      <w:rFonts w:hint="eastAsia"/>
                      <w:color w:val="000000"/>
                      <w:sz w:val="18"/>
                      <w:szCs w:val="18"/>
                      <w:lang w:val="en-US" w:eastAsia="zh-CN"/>
                    </w:rPr>
                    <w:t>2</w:t>
                  </w:r>
                </w:p>
              </w:tc>
              <w:tc>
                <w:tcPr>
                  <w:tcW w:w="725" w:type="dxa"/>
                  <w:tcBorders>
                    <w:top w:val="single" w:color="auto" w:sz="4" w:space="0"/>
                    <w:left w:val="single" w:color="auto" w:sz="4" w:space="0"/>
                    <w:bottom w:val="single" w:color="auto" w:sz="4" w:space="0"/>
                  </w:tcBorders>
                  <w:vAlign w:val="center"/>
                </w:tcPr>
                <w:p>
                  <w:pPr>
                    <w:pStyle w:val="69"/>
                    <w:spacing w:beforeLines="0" w:afterLines="0"/>
                    <w:rPr>
                      <w:rFonts w:hint="eastAsia" w:eastAsia="宋体"/>
                      <w:color w:val="000000"/>
                      <w:sz w:val="18"/>
                      <w:szCs w:val="18"/>
                      <w:lang w:val="en-US" w:eastAsia="zh-CN"/>
                    </w:rPr>
                  </w:pPr>
                  <w:r>
                    <w:rPr>
                      <w:rFonts w:hint="eastAsia"/>
                      <w:color w:val="000000"/>
                      <w:sz w:val="18"/>
                      <w:szCs w:val="18"/>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2" w:hRule="atLeast"/>
                <w:jc w:val="center"/>
              </w:trPr>
              <w:tc>
                <w:tcPr>
                  <w:tcW w:w="527" w:type="dxa"/>
                  <w:tcBorders>
                    <w:top w:val="single" w:color="auto" w:sz="4" w:space="0"/>
                    <w:bottom w:val="single" w:color="auto" w:sz="4" w:space="0"/>
                    <w:right w:val="single" w:color="auto" w:sz="4" w:space="0"/>
                  </w:tcBorders>
                  <w:vAlign w:val="center"/>
                </w:tcPr>
                <w:p>
                  <w:pPr>
                    <w:pStyle w:val="69"/>
                    <w:spacing w:beforeLines="0" w:afterLines="0"/>
                    <w:rPr>
                      <w:color w:val="000000"/>
                      <w:sz w:val="18"/>
                      <w:szCs w:val="18"/>
                    </w:rPr>
                  </w:pPr>
                  <w:r>
                    <w:rPr>
                      <w:color w:val="000000"/>
                      <w:sz w:val="18"/>
                      <w:szCs w:val="18"/>
                    </w:rPr>
                    <w:t>4</w:t>
                  </w:r>
                </w:p>
              </w:tc>
              <w:tc>
                <w:tcPr>
                  <w:tcW w:w="1455"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rPr>
                      <w:rFonts w:hint="default" w:eastAsia="宋体"/>
                      <w:color w:val="000000"/>
                      <w:sz w:val="18"/>
                      <w:szCs w:val="18"/>
                      <w:lang w:val="en-US" w:eastAsia="zh-CN"/>
                    </w:rPr>
                  </w:pPr>
                  <w:r>
                    <w:rPr>
                      <w:rFonts w:hint="eastAsia"/>
                      <w:color w:val="000000"/>
                      <w:sz w:val="18"/>
                      <w:szCs w:val="18"/>
                      <w:lang w:val="en-US" w:eastAsia="zh-CN"/>
                    </w:rPr>
                    <w:t>检验机</w:t>
                  </w:r>
                </w:p>
              </w:tc>
              <w:tc>
                <w:tcPr>
                  <w:tcW w:w="1110"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rPr>
                      <w:color w:val="000000"/>
                      <w:sz w:val="18"/>
                      <w:szCs w:val="18"/>
                    </w:rPr>
                  </w:pPr>
                  <w:r>
                    <w:rPr>
                      <w:rFonts w:hint="eastAsia"/>
                      <w:color w:val="000000"/>
                      <w:sz w:val="18"/>
                      <w:szCs w:val="18"/>
                      <w:lang w:val="en-US" w:eastAsia="zh-CN"/>
                    </w:rPr>
                    <w:t>/</w:t>
                  </w:r>
                </w:p>
              </w:tc>
              <w:tc>
                <w:tcPr>
                  <w:tcW w:w="1200"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rPr>
                      <w:color w:val="000000"/>
                      <w:sz w:val="18"/>
                      <w:szCs w:val="18"/>
                    </w:rPr>
                  </w:pPr>
                  <w:r>
                    <w:rPr>
                      <w:rFonts w:hint="eastAsia"/>
                      <w:color w:val="000000"/>
                      <w:sz w:val="18"/>
                      <w:szCs w:val="18"/>
                      <w:lang w:val="en-US" w:eastAsia="zh-CN"/>
                    </w:rPr>
                    <w:t>1#</w:t>
                  </w:r>
                  <w:r>
                    <w:rPr>
                      <w:rFonts w:hint="eastAsia"/>
                      <w:color w:val="000000"/>
                      <w:sz w:val="18"/>
                      <w:szCs w:val="18"/>
                    </w:rPr>
                    <w:t>、</w:t>
                  </w:r>
                  <w:r>
                    <w:rPr>
                      <w:rFonts w:hint="eastAsia"/>
                      <w:color w:val="000000"/>
                      <w:sz w:val="18"/>
                      <w:szCs w:val="18"/>
                      <w:lang w:val="en-US" w:eastAsia="zh-CN"/>
                    </w:rPr>
                    <w:t>2#</w:t>
                  </w:r>
                  <w:r>
                    <w:rPr>
                      <w:rFonts w:hint="eastAsia"/>
                      <w:color w:val="000000"/>
                      <w:sz w:val="18"/>
                      <w:szCs w:val="18"/>
                    </w:rPr>
                    <w:t>车间</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olor w:val="000000"/>
                      <w:sz w:val="18"/>
                      <w:szCs w:val="18"/>
                      <w:lang w:val="en-US" w:eastAsia="zh-CN"/>
                    </w:rPr>
                  </w:pPr>
                  <w:r>
                    <w:rPr>
                      <w:rFonts w:hint="eastAsia"/>
                      <w:color w:val="000000"/>
                      <w:sz w:val="18"/>
                      <w:szCs w:val="18"/>
                      <w:lang w:val="en-US" w:eastAsia="zh-CN"/>
                    </w:rPr>
                    <w:t>检验</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lang w:val="en-US" w:eastAsia="zh-CN"/>
                    </w:rPr>
                    <w:t>3</w:t>
                  </w:r>
                </w:p>
              </w:tc>
              <w:tc>
                <w:tcPr>
                  <w:tcW w:w="795"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rPr>
                      <w:rFonts w:hint="default" w:ascii="Times New Roman" w:hAnsi="Times New Roman" w:eastAsia="宋体" w:cs="Times New Roman"/>
                      <w:color w:val="000000"/>
                      <w:kern w:val="0"/>
                      <w:sz w:val="18"/>
                      <w:szCs w:val="18"/>
                      <w:lang w:val="en-US" w:eastAsia="zh-CN" w:bidi="ar-SA"/>
                    </w:rPr>
                  </w:pPr>
                  <w:r>
                    <w:rPr>
                      <w:rFonts w:hint="eastAsia"/>
                      <w:color w:val="000000"/>
                      <w:sz w:val="18"/>
                      <w:szCs w:val="18"/>
                      <w:lang w:val="en-US" w:eastAsia="zh-CN"/>
                    </w:rPr>
                    <w:t>3</w:t>
                  </w:r>
                </w:p>
              </w:tc>
              <w:tc>
                <w:tcPr>
                  <w:tcW w:w="725" w:type="dxa"/>
                  <w:tcBorders>
                    <w:top w:val="single" w:color="auto" w:sz="4" w:space="0"/>
                    <w:left w:val="single" w:color="auto" w:sz="4" w:space="0"/>
                    <w:bottom w:val="single" w:color="auto" w:sz="4" w:space="0"/>
                  </w:tcBorders>
                  <w:vAlign w:val="center"/>
                </w:tcPr>
                <w:p>
                  <w:pPr>
                    <w:pStyle w:val="69"/>
                    <w:spacing w:beforeLines="0" w:afterLines="0"/>
                    <w:rPr>
                      <w:rFonts w:hint="default" w:eastAsia="宋体"/>
                      <w:color w:val="000000"/>
                      <w:sz w:val="18"/>
                      <w:szCs w:val="18"/>
                      <w:lang w:val="en-US" w:eastAsia="zh-CN"/>
                    </w:rPr>
                  </w:pPr>
                  <w:r>
                    <w:rPr>
                      <w:rFonts w:hint="eastAsia"/>
                      <w:color w:val="000000"/>
                      <w:sz w:val="18"/>
                      <w:szCs w:val="18"/>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2" w:hRule="atLeast"/>
                <w:jc w:val="center"/>
              </w:trPr>
              <w:tc>
                <w:tcPr>
                  <w:tcW w:w="527" w:type="dxa"/>
                  <w:tcBorders>
                    <w:top w:val="single" w:color="auto" w:sz="4" w:space="0"/>
                    <w:bottom w:val="single" w:color="auto" w:sz="4" w:space="0"/>
                    <w:right w:val="single" w:color="auto" w:sz="4" w:space="0"/>
                  </w:tcBorders>
                  <w:vAlign w:val="center"/>
                </w:tcPr>
                <w:p>
                  <w:pPr>
                    <w:pStyle w:val="69"/>
                    <w:spacing w:beforeLines="0" w:afterLines="0"/>
                    <w:rPr>
                      <w:rFonts w:hint="eastAsia" w:eastAsia="宋体"/>
                      <w:color w:val="000000"/>
                      <w:sz w:val="18"/>
                      <w:szCs w:val="18"/>
                      <w:lang w:eastAsia="zh-CN"/>
                    </w:rPr>
                  </w:pPr>
                  <w:r>
                    <w:rPr>
                      <w:rFonts w:hint="eastAsia"/>
                      <w:color w:val="000000"/>
                      <w:sz w:val="18"/>
                      <w:szCs w:val="18"/>
                      <w:lang w:val="en-US" w:eastAsia="zh-CN"/>
                    </w:rPr>
                    <w:t>5</w:t>
                  </w:r>
                </w:p>
              </w:tc>
              <w:tc>
                <w:tcPr>
                  <w:tcW w:w="1455"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rPr>
                      <w:rFonts w:hint="eastAsia" w:eastAsia="宋体"/>
                      <w:color w:val="000000"/>
                      <w:sz w:val="18"/>
                      <w:szCs w:val="18"/>
                      <w:lang w:val="en-US" w:eastAsia="zh-CN"/>
                    </w:rPr>
                  </w:pPr>
                  <w:r>
                    <w:rPr>
                      <w:rFonts w:hint="eastAsia"/>
                      <w:color w:val="000000"/>
                      <w:sz w:val="18"/>
                      <w:szCs w:val="18"/>
                      <w:lang w:val="en-US" w:eastAsia="zh-CN"/>
                    </w:rPr>
                    <w:t>整经机</w:t>
                  </w:r>
                </w:p>
              </w:tc>
              <w:tc>
                <w:tcPr>
                  <w:tcW w:w="1110"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rPr>
                      <w:rFonts w:hint="default" w:eastAsia="宋体"/>
                      <w:color w:val="000000"/>
                      <w:sz w:val="18"/>
                      <w:szCs w:val="18"/>
                      <w:lang w:val="en-US" w:eastAsia="zh-CN"/>
                    </w:rPr>
                  </w:pPr>
                  <w:r>
                    <w:rPr>
                      <w:rFonts w:hint="eastAsia"/>
                      <w:color w:val="000000"/>
                      <w:sz w:val="18"/>
                      <w:szCs w:val="18"/>
                      <w:lang w:val="en-US" w:eastAsia="zh-CN"/>
                    </w:rPr>
                    <w:t>/</w:t>
                  </w:r>
                </w:p>
              </w:tc>
              <w:tc>
                <w:tcPr>
                  <w:tcW w:w="1200"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rPr>
                      <w:color w:val="000000"/>
                      <w:sz w:val="18"/>
                      <w:szCs w:val="18"/>
                    </w:rPr>
                  </w:pPr>
                  <w:r>
                    <w:rPr>
                      <w:rFonts w:hint="eastAsia"/>
                      <w:color w:val="000000"/>
                      <w:sz w:val="18"/>
                      <w:szCs w:val="18"/>
                      <w:lang w:val="en-US" w:eastAsia="zh-CN"/>
                    </w:rPr>
                    <w:t>2#</w:t>
                  </w:r>
                  <w:r>
                    <w:rPr>
                      <w:rFonts w:hint="eastAsia"/>
                      <w:color w:val="000000"/>
                      <w:sz w:val="18"/>
                      <w:szCs w:val="18"/>
                    </w:rPr>
                    <w:t>车间</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宋体"/>
                      <w:color w:val="000000"/>
                      <w:sz w:val="18"/>
                      <w:szCs w:val="18"/>
                      <w:lang w:val="en-US" w:eastAsia="zh-CN"/>
                    </w:rPr>
                  </w:pPr>
                  <w:r>
                    <w:rPr>
                      <w:rFonts w:hint="eastAsia"/>
                      <w:color w:val="000000"/>
                      <w:sz w:val="18"/>
                      <w:szCs w:val="18"/>
                      <w:lang w:val="en-US" w:eastAsia="zh-CN"/>
                    </w:rPr>
                    <w:t>整经</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lang w:val="en-US" w:eastAsia="zh-CN"/>
                    </w:rPr>
                    <w:t>2</w:t>
                  </w:r>
                </w:p>
              </w:tc>
              <w:tc>
                <w:tcPr>
                  <w:tcW w:w="795"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rPr>
                      <w:rFonts w:hint="default" w:ascii="Times New Roman" w:hAnsi="Times New Roman" w:eastAsia="宋体" w:cs="Times New Roman"/>
                      <w:color w:val="000000"/>
                      <w:kern w:val="0"/>
                      <w:sz w:val="18"/>
                      <w:szCs w:val="18"/>
                      <w:lang w:val="en-US" w:eastAsia="zh-CN" w:bidi="ar-SA"/>
                    </w:rPr>
                  </w:pPr>
                  <w:r>
                    <w:rPr>
                      <w:rFonts w:hint="eastAsia"/>
                      <w:color w:val="000000"/>
                      <w:sz w:val="18"/>
                      <w:szCs w:val="18"/>
                      <w:lang w:val="en-US" w:eastAsia="zh-CN"/>
                    </w:rPr>
                    <w:t>2</w:t>
                  </w:r>
                </w:p>
              </w:tc>
              <w:tc>
                <w:tcPr>
                  <w:tcW w:w="725" w:type="dxa"/>
                  <w:tcBorders>
                    <w:top w:val="single" w:color="auto" w:sz="4" w:space="0"/>
                    <w:left w:val="single" w:color="auto" w:sz="4" w:space="0"/>
                    <w:bottom w:val="single" w:color="auto" w:sz="4" w:space="0"/>
                  </w:tcBorders>
                  <w:vAlign w:val="center"/>
                </w:tcPr>
                <w:p>
                  <w:pPr>
                    <w:pStyle w:val="69"/>
                    <w:spacing w:beforeLines="0" w:afterLines="0"/>
                    <w:rPr>
                      <w:rFonts w:hint="default" w:eastAsia="宋体"/>
                      <w:color w:val="000000"/>
                      <w:sz w:val="18"/>
                      <w:szCs w:val="18"/>
                      <w:lang w:val="en-US" w:eastAsia="zh-CN"/>
                    </w:rPr>
                  </w:pPr>
                  <w:r>
                    <w:rPr>
                      <w:rFonts w:hint="eastAsia"/>
                      <w:color w:val="000000"/>
                      <w:sz w:val="18"/>
                      <w:szCs w:val="18"/>
                      <w:lang w:val="en-US" w:eastAsia="zh-CN"/>
                    </w:rPr>
                    <w:t>0</w:t>
                  </w:r>
                </w:p>
              </w:tc>
            </w:tr>
          </w:tbl>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5</w:t>
            </w:r>
            <w:r>
              <w:rPr>
                <w:rFonts w:hint="eastAsia"/>
                <w:b/>
                <w:bCs/>
                <w:snapToGrid w:val="0"/>
                <w:color w:val="000000"/>
                <w:spacing w:val="-2"/>
                <w:kern w:val="0"/>
                <w:szCs w:val="21"/>
              </w:rPr>
              <w:t>、原辅材料</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 xml:space="preserve">2-4  </w:t>
            </w:r>
            <w:r>
              <w:rPr>
                <w:rFonts w:hint="eastAsia"/>
                <w:b/>
                <w:snapToGrid w:val="0"/>
                <w:color w:val="000000"/>
                <w:szCs w:val="21"/>
              </w:rPr>
              <w:t>项目原辅材料一览表</w:t>
            </w:r>
          </w:p>
          <w:tbl>
            <w:tblPr>
              <w:tblStyle w:val="23"/>
              <w:tblW w:w="7706"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
            <w:tblGrid>
              <w:gridCol w:w="1159"/>
              <w:gridCol w:w="1458"/>
              <w:gridCol w:w="722"/>
              <w:gridCol w:w="700"/>
              <w:gridCol w:w="656"/>
              <w:gridCol w:w="1044"/>
              <w:gridCol w:w="956"/>
              <w:gridCol w:w="1011"/>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cantSplit/>
                <w:trHeight w:val="90" w:hRule="atLeast"/>
              </w:trPr>
              <w:tc>
                <w:tcPr>
                  <w:tcW w:w="1159" w:type="dxa"/>
                  <w:vMerge w:val="restart"/>
                  <w:tcBorders>
                    <w:top w:val="single" w:color="000000" w:sz="12" w:space="0"/>
                    <w:bottom w:val="single" w:color="000000" w:sz="6" w:space="0"/>
                    <w:right w:val="single" w:color="000000" w:sz="6" w:space="0"/>
                  </w:tcBorders>
                  <w:vAlign w:val="center"/>
                </w:tcPr>
                <w:p>
                  <w:pPr>
                    <w:pStyle w:val="70"/>
                    <w:spacing w:beforeLines="0" w:afterLines="0"/>
                    <w:rPr>
                      <w:color w:val="000000"/>
                      <w:sz w:val="18"/>
                      <w:szCs w:val="18"/>
                    </w:rPr>
                  </w:pPr>
                  <w:r>
                    <w:rPr>
                      <w:rFonts w:hint="eastAsia" w:ascii="宋体" w:hAnsi="宋体" w:cs="宋体"/>
                      <w:color w:val="000000"/>
                      <w:sz w:val="18"/>
                      <w:szCs w:val="18"/>
                    </w:rPr>
                    <w:t>名称</w:t>
                  </w:r>
                </w:p>
              </w:tc>
              <w:tc>
                <w:tcPr>
                  <w:tcW w:w="1458" w:type="dxa"/>
                  <w:vMerge w:val="restart"/>
                  <w:tcBorders>
                    <w:top w:val="single" w:color="000000" w:sz="12" w:space="0"/>
                    <w:left w:val="single" w:color="000000" w:sz="6" w:space="0"/>
                    <w:bottom w:val="single" w:color="000000" w:sz="6" w:space="0"/>
                    <w:right w:val="single" w:color="000000" w:sz="6" w:space="0"/>
                  </w:tcBorders>
                  <w:vAlign w:val="center"/>
                </w:tcPr>
                <w:p>
                  <w:pPr>
                    <w:pStyle w:val="70"/>
                    <w:spacing w:beforeLines="0" w:afterLines="0"/>
                    <w:rPr>
                      <w:color w:val="000000"/>
                      <w:sz w:val="18"/>
                      <w:szCs w:val="18"/>
                    </w:rPr>
                  </w:pPr>
                  <w:r>
                    <w:rPr>
                      <w:rFonts w:hint="eastAsia" w:ascii="宋体" w:hAnsi="宋体" w:cs="宋体"/>
                      <w:color w:val="000000"/>
                      <w:sz w:val="18"/>
                      <w:szCs w:val="18"/>
                    </w:rPr>
                    <w:t>重要组分、规格</w:t>
                  </w:r>
                </w:p>
              </w:tc>
              <w:tc>
                <w:tcPr>
                  <w:tcW w:w="2078" w:type="dxa"/>
                  <w:gridSpan w:val="3"/>
                  <w:tcBorders>
                    <w:top w:val="single" w:color="000000" w:sz="12" w:space="0"/>
                    <w:left w:val="single" w:color="000000" w:sz="6" w:space="0"/>
                    <w:bottom w:val="single" w:color="000000" w:sz="6" w:space="0"/>
                    <w:right w:val="single" w:color="000000" w:sz="6" w:space="0"/>
                  </w:tcBorders>
                  <w:vAlign w:val="center"/>
                </w:tcPr>
                <w:p>
                  <w:pPr>
                    <w:pStyle w:val="70"/>
                    <w:spacing w:beforeLines="0" w:afterLines="0"/>
                    <w:rPr>
                      <w:color w:val="000000"/>
                      <w:sz w:val="18"/>
                      <w:szCs w:val="18"/>
                    </w:rPr>
                  </w:pPr>
                  <w:r>
                    <w:rPr>
                      <w:rFonts w:hint="eastAsia" w:ascii="宋体" w:hAnsi="宋体" w:cs="宋体"/>
                      <w:color w:val="000000"/>
                      <w:sz w:val="18"/>
                      <w:szCs w:val="18"/>
                    </w:rPr>
                    <w:t>年用量</w:t>
                  </w:r>
                  <w:r>
                    <w:rPr>
                      <w:color w:val="000000"/>
                      <w:sz w:val="18"/>
                      <w:szCs w:val="18"/>
                    </w:rPr>
                    <w:t>t/a</w:t>
                  </w:r>
                </w:p>
              </w:tc>
              <w:tc>
                <w:tcPr>
                  <w:tcW w:w="1044" w:type="dxa"/>
                  <w:vMerge w:val="restart"/>
                  <w:tcBorders>
                    <w:top w:val="single" w:color="000000" w:sz="12" w:space="0"/>
                    <w:left w:val="single" w:color="000000" w:sz="6" w:space="0"/>
                    <w:bottom w:val="single" w:color="000000" w:sz="6" w:space="0"/>
                    <w:right w:val="single" w:color="000000" w:sz="6" w:space="0"/>
                  </w:tcBorders>
                  <w:vAlign w:val="center"/>
                </w:tcPr>
                <w:p>
                  <w:pPr>
                    <w:pStyle w:val="70"/>
                    <w:spacing w:beforeLines="0" w:afterLines="0"/>
                    <w:rPr>
                      <w:color w:val="000000"/>
                      <w:sz w:val="18"/>
                      <w:szCs w:val="18"/>
                    </w:rPr>
                  </w:pPr>
                  <w:r>
                    <w:rPr>
                      <w:rFonts w:hint="eastAsia" w:ascii="宋体" w:hAnsi="宋体" w:cs="宋体"/>
                      <w:color w:val="000000"/>
                      <w:sz w:val="18"/>
                      <w:szCs w:val="18"/>
                    </w:rPr>
                    <w:t>最大储存量</w:t>
                  </w:r>
                </w:p>
              </w:tc>
              <w:tc>
                <w:tcPr>
                  <w:tcW w:w="956" w:type="dxa"/>
                  <w:vMerge w:val="restart"/>
                  <w:tcBorders>
                    <w:top w:val="single" w:color="000000" w:sz="12" w:space="0"/>
                    <w:left w:val="single" w:color="000000" w:sz="6" w:space="0"/>
                    <w:bottom w:val="single" w:color="000000" w:sz="6" w:space="0"/>
                    <w:right w:val="single" w:color="000000" w:sz="6" w:space="0"/>
                  </w:tcBorders>
                  <w:vAlign w:val="center"/>
                </w:tcPr>
                <w:p>
                  <w:pPr>
                    <w:pStyle w:val="70"/>
                    <w:spacing w:beforeLines="0" w:afterLines="0"/>
                    <w:rPr>
                      <w:color w:val="000000"/>
                      <w:sz w:val="18"/>
                      <w:szCs w:val="18"/>
                    </w:rPr>
                  </w:pPr>
                  <w:r>
                    <w:rPr>
                      <w:rFonts w:hint="eastAsia" w:ascii="宋体" w:hAnsi="宋体" w:cs="宋体"/>
                      <w:color w:val="000000"/>
                      <w:sz w:val="18"/>
                      <w:szCs w:val="18"/>
                    </w:rPr>
                    <w:t>储存位置</w:t>
                  </w:r>
                </w:p>
              </w:tc>
              <w:tc>
                <w:tcPr>
                  <w:tcW w:w="1011" w:type="dxa"/>
                  <w:vMerge w:val="restart"/>
                  <w:tcBorders>
                    <w:top w:val="single" w:color="000000" w:sz="12" w:space="0"/>
                    <w:left w:val="single" w:color="000000" w:sz="6" w:space="0"/>
                    <w:bottom w:val="single" w:color="000000" w:sz="6" w:space="0"/>
                  </w:tcBorders>
                  <w:vAlign w:val="center"/>
                </w:tcPr>
                <w:p>
                  <w:pPr>
                    <w:pStyle w:val="70"/>
                    <w:spacing w:beforeLines="0" w:afterLines="0"/>
                    <w:rPr>
                      <w:color w:val="000000"/>
                      <w:sz w:val="18"/>
                      <w:szCs w:val="18"/>
                    </w:rPr>
                  </w:pPr>
                  <w:r>
                    <w:rPr>
                      <w:rFonts w:hint="eastAsia" w:ascii="宋体" w:hAnsi="宋体" w:cs="宋体"/>
                      <w:color w:val="000000"/>
                      <w:sz w:val="18"/>
                      <w:szCs w:val="18"/>
                    </w:rPr>
                    <w:t>来源及运输</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cantSplit/>
                <w:trHeight w:val="90" w:hRule="atLeast"/>
              </w:trPr>
              <w:tc>
                <w:tcPr>
                  <w:tcW w:w="1159" w:type="dxa"/>
                  <w:vMerge w:val="continue"/>
                  <w:tcBorders>
                    <w:top w:val="single" w:color="000000" w:sz="6" w:space="0"/>
                    <w:bottom w:val="single" w:color="000000" w:sz="6" w:space="0"/>
                    <w:right w:val="single" w:color="000000" w:sz="6" w:space="0"/>
                  </w:tcBorders>
                  <w:vAlign w:val="center"/>
                </w:tcPr>
                <w:p>
                  <w:pPr>
                    <w:pStyle w:val="70"/>
                    <w:spacing w:beforeLines="0" w:afterLines="0"/>
                    <w:rPr>
                      <w:color w:val="000000"/>
                      <w:sz w:val="18"/>
                      <w:szCs w:val="18"/>
                    </w:rPr>
                  </w:pPr>
                </w:p>
              </w:tc>
              <w:tc>
                <w:tcPr>
                  <w:tcW w:w="1458" w:type="dxa"/>
                  <w:vMerge w:val="continue"/>
                  <w:tcBorders>
                    <w:top w:val="single" w:color="000000" w:sz="6" w:space="0"/>
                    <w:left w:val="single" w:color="000000" w:sz="6" w:space="0"/>
                    <w:bottom w:val="single" w:color="000000" w:sz="6" w:space="0"/>
                    <w:right w:val="single" w:color="000000" w:sz="6" w:space="0"/>
                  </w:tcBorders>
                  <w:vAlign w:val="center"/>
                </w:tcPr>
                <w:p>
                  <w:pPr>
                    <w:pStyle w:val="70"/>
                    <w:spacing w:beforeLines="0" w:afterLines="0"/>
                    <w:rPr>
                      <w:color w:val="000000"/>
                      <w:sz w:val="18"/>
                      <w:szCs w:val="18"/>
                    </w:rPr>
                  </w:pPr>
                </w:p>
              </w:tc>
              <w:tc>
                <w:tcPr>
                  <w:tcW w:w="722" w:type="dxa"/>
                  <w:tcBorders>
                    <w:top w:val="single" w:color="000000" w:sz="6" w:space="0"/>
                    <w:left w:val="single" w:color="000000" w:sz="6" w:space="0"/>
                    <w:bottom w:val="single" w:color="000000" w:sz="6" w:space="0"/>
                    <w:right w:val="single" w:color="000000" w:sz="6" w:space="0"/>
                  </w:tcBorders>
                  <w:vAlign w:val="center"/>
                </w:tcPr>
                <w:p>
                  <w:pPr>
                    <w:pStyle w:val="70"/>
                    <w:spacing w:beforeLines="0" w:afterLines="0"/>
                    <w:rPr>
                      <w:color w:val="000000"/>
                      <w:sz w:val="18"/>
                      <w:szCs w:val="18"/>
                    </w:rPr>
                  </w:pPr>
                  <w:r>
                    <w:rPr>
                      <w:rFonts w:hint="eastAsia" w:ascii="宋体" w:hAnsi="宋体" w:cs="宋体"/>
                      <w:color w:val="000000"/>
                      <w:sz w:val="18"/>
                      <w:szCs w:val="18"/>
                    </w:rPr>
                    <w:t>技改前</w:t>
                  </w: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70"/>
                    <w:spacing w:beforeLines="0" w:afterLines="0"/>
                    <w:rPr>
                      <w:color w:val="000000"/>
                      <w:sz w:val="18"/>
                      <w:szCs w:val="18"/>
                    </w:rPr>
                  </w:pPr>
                  <w:r>
                    <w:rPr>
                      <w:rFonts w:hint="eastAsia" w:ascii="宋体" w:hAnsi="宋体" w:cs="宋体"/>
                      <w:color w:val="000000"/>
                      <w:sz w:val="18"/>
                      <w:szCs w:val="18"/>
                    </w:rPr>
                    <w:t>技改后</w:t>
                  </w:r>
                </w:p>
              </w:tc>
              <w:tc>
                <w:tcPr>
                  <w:tcW w:w="656" w:type="dxa"/>
                  <w:tcBorders>
                    <w:top w:val="single" w:color="000000" w:sz="6" w:space="0"/>
                    <w:left w:val="single" w:color="000000" w:sz="6" w:space="0"/>
                    <w:bottom w:val="single" w:color="000000" w:sz="6" w:space="0"/>
                    <w:right w:val="single" w:color="000000" w:sz="6" w:space="0"/>
                  </w:tcBorders>
                  <w:vAlign w:val="center"/>
                </w:tcPr>
                <w:p>
                  <w:pPr>
                    <w:pStyle w:val="70"/>
                    <w:spacing w:beforeLines="0" w:afterLines="0"/>
                    <w:rPr>
                      <w:color w:val="000000"/>
                      <w:sz w:val="18"/>
                      <w:szCs w:val="18"/>
                    </w:rPr>
                  </w:pPr>
                  <w:r>
                    <w:rPr>
                      <w:rFonts w:hint="eastAsia" w:ascii="宋体" w:hAnsi="宋体" w:cs="宋体"/>
                      <w:color w:val="000000"/>
                      <w:sz w:val="18"/>
                      <w:szCs w:val="18"/>
                    </w:rPr>
                    <w:t>变化量</w:t>
                  </w:r>
                </w:p>
              </w:tc>
              <w:tc>
                <w:tcPr>
                  <w:tcW w:w="1044" w:type="dxa"/>
                  <w:vMerge w:val="continue"/>
                  <w:tcBorders>
                    <w:top w:val="single" w:color="000000" w:sz="6" w:space="0"/>
                    <w:left w:val="single" w:color="000000" w:sz="6" w:space="0"/>
                    <w:bottom w:val="single" w:color="000000" w:sz="6" w:space="0"/>
                    <w:right w:val="single" w:color="000000" w:sz="6" w:space="0"/>
                  </w:tcBorders>
                </w:tcPr>
                <w:p>
                  <w:pPr>
                    <w:pStyle w:val="70"/>
                    <w:spacing w:beforeLines="0" w:afterLines="0"/>
                    <w:rPr>
                      <w:color w:val="000000"/>
                      <w:sz w:val="18"/>
                      <w:szCs w:val="18"/>
                    </w:rPr>
                  </w:pPr>
                </w:p>
              </w:tc>
              <w:tc>
                <w:tcPr>
                  <w:tcW w:w="956" w:type="dxa"/>
                  <w:vMerge w:val="continue"/>
                  <w:tcBorders>
                    <w:top w:val="single" w:color="000000" w:sz="6" w:space="0"/>
                    <w:left w:val="single" w:color="000000" w:sz="6" w:space="0"/>
                    <w:bottom w:val="single" w:color="000000" w:sz="6" w:space="0"/>
                    <w:right w:val="single" w:color="000000" w:sz="6" w:space="0"/>
                  </w:tcBorders>
                </w:tcPr>
                <w:p>
                  <w:pPr>
                    <w:pStyle w:val="70"/>
                    <w:spacing w:beforeLines="0" w:afterLines="0"/>
                    <w:rPr>
                      <w:color w:val="000000"/>
                      <w:sz w:val="18"/>
                      <w:szCs w:val="18"/>
                    </w:rPr>
                  </w:pPr>
                </w:p>
              </w:tc>
              <w:tc>
                <w:tcPr>
                  <w:tcW w:w="1011" w:type="dxa"/>
                  <w:vMerge w:val="continue"/>
                  <w:tcBorders>
                    <w:top w:val="single" w:color="000000" w:sz="6" w:space="0"/>
                    <w:left w:val="single" w:color="000000" w:sz="6" w:space="0"/>
                    <w:bottom w:val="single" w:color="000000" w:sz="6" w:space="0"/>
                  </w:tcBorders>
                </w:tcPr>
                <w:p>
                  <w:pPr>
                    <w:pStyle w:val="70"/>
                    <w:spacing w:beforeLines="0" w:afterLines="0"/>
                    <w:rPr>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cantSplit/>
                <w:trHeight w:val="90" w:hRule="atLeast"/>
              </w:trPr>
              <w:tc>
                <w:tcPr>
                  <w:tcW w:w="1159" w:type="dxa"/>
                  <w:tcBorders>
                    <w:top w:val="single" w:color="000000" w:sz="6" w:space="0"/>
                    <w:bottom w:val="single" w:color="000000" w:sz="6" w:space="0"/>
                    <w:right w:val="single" w:color="000000" w:sz="6" w:space="0"/>
                  </w:tcBorders>
                  <w:vAlign w:val="center"/>
                </w:tcPr>
                <w:p>
                  <w:pPr>
                    <w:widowControl/>
                    <w:jc w:val="center"/>
                    <w:rPr>
                      <w:rFonts w:hint="default" w:eastAsia="宋体"/>
                      <w:color w:val="000000"/>
                      <w:sz w:val="18"/>
                      <w:szCs w:val="18"/>
                      <w:lang w:val="en-US" w:eastAsia="zh-CN"/>
                    </w:rPr>
                  </w:pPr>
                  <w:r>
                    <w:rPr>
                      <w:rFonts w:hint="eastAsia"/>
                      <w:color w:val="000000"/>
                      <w:sz w:val="18"/>
                      <w:szCs w:val="18"/>
                      <w:lang w:val="en-US" w:eastAsia="zh-CN"/>
                    </w:rPr>
                    <w:t>化纤丝</w:t>
                  </w:r>
                </w:p>
              </w:tc>
              <w:tc>
                <w:tcPr>
                  <w:tcW w:w="145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imes New Roman"/>
                      <w:color w:val="000000"/>
                      <w:sz w:val="18"/>
                      <w:szCs w:val="18"/>
                    </w:rPr>
                  </w:pPr>
                  <w:r>
                    <w:rPr>
                      <w:rFonts w:hint="eastAsia"/>
                      <w:color w:val="000000"/>
                      <w:sz w:val="18"/>
                      <w:szCs w:val="18"/>
                    </w:rPr>
                    <w:t>聚对苯二甲酸乙二醇酯</w:t>
                  </w:r>
                </w:p>
              </w:tc>
              <w:tc>
                <w:tcPr>
                  <w:tcW w:w="722" w:type="dxa"/>
                  <w:tcBorders>
                    <w:top w:val="single" w:color="000000" w:sz="6" w:space="0"/>
                    <w:left w:val="single" w:color="000000" w:sz="6" w:space="0"/>
                    <w:bottom w:val="single" w:color="000000" w:sz="6" w:space="0"/>
                    <w:right w:val="single" w:color="000000" w:sz="6" w:space="0"/>
                  </w:tcBorders>
                  <w:vAlign w:val="center"/>
                </w:tcPr>
                <w:p>
                  <w:pPr>
                    <w:pStyle w:val="70"/>
                    <w:spacing w:beforeLines="0" w:afterLines="0"/>
                    <w:rPr>
                      <w:rFonts w:hint="default" w:eastAsia="宋体"/>
                      <w:color w:val="000000"/>
                      <w:sz w:val="18"/>
                      <w:szCs w:val="18"/>
                      <w:lang w:val="en-US" w:eastAsia="zh-CN"/>
                    </w:rPr>
                  </w:pPr>
                  <w:r>
                    <w:rPr>
                      <w:rFonts w:hint="eastAsia"/>
                      <w:color w:val="000000"/>
                      <w:sz w:val="18"/>
                      <w:szCs w:val="18"/>
                      <w:lang w:val="en-US" w:eastAsia="zh-CN"/>
                    </w:rPr>
                    <w:t>3221</w:t>
                  </w: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70"/>
                    <w:spacing w:beforeLines="0" w:afterLines="0"/>
                    <w:rPr>
                      <w:rFonts w:hint="default" w:eastAsia="宋体"/>
                      <w:color w:val="000000"/>
                      <w:sz w:val="18"/>
                      <w:szCs w:val="18"/>
                      <w:lang w:val="en-US" w:eastAsia="zh-CN"/>
                    </w:rPr>
                  </w:pPr>
                  <w:r>
                    <w:rPr>
                      <w:rFonts w:hint="eastAsia"/>
                      <w:color w:val="000000"/>
                      <w:sz w:val="18"/>
                      <w:szCs w:val="18"/>
                      <w:lang w:val="en-US" w:eastAsia="zh-CN"/>
                    </w:rPr>
                    <w:t>3397</w:t>
                  </w:r>
                </w:p>
              </w:tc>
              <w:tc>
                <w:tcPr>
                  <w:tcW w:w="656" w:type="dxa"/>
                  <w:tcBorders>
                    <w:top w:val="single" w:color="000000" w:sz="6" w:space="0"/>
                    <w:left w:val="single" w:color="000000" w:sz="6" w:space="0"/>
                    <w:bottom w:val="single" w:color="000000" w:sz="6" w:space="0"/>
                    <w:right w:val="single" w:color="000000" w:sz="6" w:space="0"/>
                  </w:tcBorders>
                  <w:vAlign w:val="center"/>
                </w:tcPr>
                <w:p>
                  <w:pPr>
                    <w:pStyle w:val="70"/>
                    <w:spacing w:beforeLines="0" w:afterLines="0"/>
                    <w:rPr>
                      <w:rFonts w:hint="default" w:eastAsia="宋体"/>
                      <w:color w:val="000000"/>
                      <w:sz w:val="18"/>
                      <w:szCs w:val="18"/>
                      <w:lang w:val="en-US" w:eastAsia="zh-CN"/>
                    </w:rPr>
                  </w:pPr>
                  <w:r>
                    <w:rPr>
                      <w:color w:val="000000"/>
                      <w:sz w:val="18"/>
                      <w:szCs w:val="18"/>
                    </w:rPr>
                    <w:t>+</w:t>
                  </w:r>
                  <w:r>
                    <w:rPr>
                      <w:rFonts w:hint="eastAsia"/>
                      <w:color w:val="000000"/>
                      <w:sz w:val="18"/>
                      <w:szCs w:val="18"/>
                      <w:lang w:val="en-US" w:eastAsia="zh-CN"/>
                    </w:rPr>
                    <w:t>176</w:t>
                  </w:r>
                </w:p>
              </w:tc>
              <w:tc>
                <w:tcPr>
                  <w:tcW w:w="104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imes New Roman"/>
                      <w:color w:val="000000"/>
                      <w:sz w:val="18"/>
                      <w:szCs w:val="18"/>
                    </w:rPr>
                  </w:pPr>
                  <w:r>
                    <w:rPr>
                      <w:rFonts w:hint="eastAsia"/>
                      <w:color w:val="000000"/>
                      <w:kern w:val="0"/>
                      <w:sz w:val="18"/>
                      <w:szCs w:val="18"/>
                      <w:lang w:val="en-US" w:eastAsia="zh-CN"/>
                    </w:rPr>
                    <w:t>100</w:t>
                  </w:r>
                  <w:r>
                    <w:rPr>
                      <w:color w:val="000000"/>
                      <w:kern w:val="0"/>
                      <w:sz w:val="18"/>
                      <w:szCs w:val="18"/>
                    </w:rPr>
                    <w:t>t</w:t>
                  </w:r>
                  <w:r>
                    <w:rPr>
                      <w:rFonts w:hint="eastAsia"/>
                      <w:color w:val="000000"/>
                      <w:kern w:val="0"/>
                      <w:sz w:val="18"/>
                      <w:szCs w:val="18"/>
                    </w:rPr>
                    <w:t>，箱装</w:t>
                  </w:r>
                </w:p>
              </w:tc>
              <w:tc>
                <w:tcPr>
                  <w:tcW w:w="956" w:type="dxa"/>
                  <w:tcBorders>
                    <w:top w:val="single" w:color="000000" w:sz="6" w:space="0"/>
                    <w:left w:val="single" w:color="000000" w:sz="6" w:space="0"/>
                    <w:bottom w:val="single" w:color="000000" w:sz="6" w:space="0"/>
                    <w:right w:val="single" w:color="000000" w:sz="6" w:space="0"/>
                  </w:tcBorders>
                  <w:vAlign w:val="center"/>
                </w:tcPr>
                <w:p>
                  <w:pPr>
                    <w:widowControl/>
                    <w:rPr>
                      <w:color w:val="000000"/>
                      <w:sz w:val="18"/>
                      <w:szCs w:val="18"/>
                    </w:rPr>
                  </w:pPr>
                  <w:r>
                    <w:rPr>
                      <w:rFonts w:hint="eastAsia"/>
                      <w:color w:val="000000"/>
                      <w:sz w:val="18"/>
                      <w:szCs w:val="18"/>
                    </w:rPr>
                    <w:t>原辅料仓库</w:t>
                  </w:r>
                </w:p>
              </w:tc>
              <w:tc>
                <w:tcPr>
                  <w:tcW w:w="1011" w:type="dxa"/>
                  <w:tcBorders>
                    <w:top w:val="single" w:color="000000" w:sz="6" w:space="0"/>
                    <w:left w:val="single" w:color="000000" w:sz="6" w:space="0"/>
                    <w:bottom w:val="single" w:color="000000" w:sz="6" w:space="0"/>
                  </w:tcBorders>
                  <w:vAlign w:val="center"/>
                </w:tcPr>
                <w:p>
                  <w:pPr>
                    <w:pStyle w:val="70"/>
                    <w:spacing w:beforeLines="0" w:afterLines="0"/>
                    <w:rPr>
                      <w:color w:val="000000"/>
                      <w:sz w:val="18"/>
                      <w:szCs w:val="18"/>
                    </w:rPr>
                  </w:pPr>
                  <w:r>
                    <w:rPr>
                      <w:rFonts w:hint="eastAsia" w:ascii="宋体" w:hAnsi="宋体" w:cs="宋体"/>
                      <w:color w:val="000000"/>
                      <w:sz w:val="18"/>
                      <w:szCs w:val="18"/>
                    </w:rPr>
                    <w:t>国产，陆运</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cantSplit/>
                <w:trHeight w:val="178" w:hRule="atLeast"/>
              </w:trPr>
              <w:tc>
                <w:tcPr>
                  <w:tcW w:w="1159" w:type="dxa"/>
                  <w:tcBorders>
                    <w:top w:val="single" w:color="000000" w:sz="6" w:space="0"/>
                    <w:bottom w:val="single" w:color="000000" w:sz="6" w:space="0"/>
                    <w:right w:val="single" w:color="000000" w:sz="6" w:space="0"/>
                  </w:tcBorders>
                  <w:vAlign w:val="center"/>
                </w:tcPr>
                <w:p>
                  <w:pPr>
                    <w:widowControl/>
                    <w:jc w:val="center"/>
                    <w:rPr>
                      <w:color w:val="000000"/>
                      <w:sz w:val="18"/>
                      <w:szCs w:val="18"/>
                    </w:rPr>
                  </w:pPr>
                  <w:r>
                    <w:rPr>
                      <w:rFonts w:hint="eastAsia"/>
                      <w:color w:val="000000"/>
                      <w:sz w:val="18"/>
                      <w:szCs w:val="18"/>
                    </w:rPr>
                    <w:t>润滑油</w:t>
                  </w:r>
                </w:p>
              </w:tc>
              <w:tc>
                <w:tcPr>
                  <w:tcW w:w="1458" w:type="dxa"/>
                  <w:tcBorders>
                    <w:top w:val="single" w:color="000000" w:sz="6" w:space="0"/>
                    <w:left w:val="single" w:color="000000" w:sz="6" w:space="0"/>
                    <w:bottom w:val="single" w:color="000000" w:sz="6" w:space="0"/>
                    <w:right w:val="single" w:color="000000" w:sz="6" w:space="0"/>
                  </w:tcBorders>
                  <w:vAlign w:val="center"/>
                </w:tcPr>
                <w:p>
                  <w:pPr>
                    <w:widowControl/>
                    <w:jc w:val="center"/>
                    <w:rPr>
                      <w:color w:val="000000"/>
                      <w:kern w:val="0"/>
                      <w:sz w:val="18"/>
                      <w:szCs w:val="18"/>
                    </w:rPr>
                  </w:pPr>
                  <w:r>
                    <w:rPr>
                      <w:rFonts w:hint="eastAsia"/>
                      <w:color w:val="000000"/>
                      <w:kern w:val="0"/>
                      <w:sz w:val="18"/>
                      <w:szCs w:val="18"/>
                    </w:rPr>
                    <w:t>基础油＞</w:t>
                  </w:r>
                  <w:r>
                    <w:rPr>
                      <w:color w:val="000000"/>
                      <w:kern w:val="0"/>
                      <w:sz w:val="18"/>
                      <w:szCs w:val="18"/>
                    </w:rPr>
                    <w:t>99%</w:t>
                  </w:r>
                  <w:r>
                    <w:rPr>
                      <w:rFonts w:hint="eastAsia"/>
                      <w:color w:val="000000"/>
                      <w:kern w:val="0"/>
                      <w:sz w:val="18"/>
                      <w:szCs w:val="18"/>
                    </w:rPr>
                    <w:t>，</w:t>
                  </w:r>
                </w:p>
                <w:p>
                  <w:pPr>
                    <w:widowControl/>
                    <w:jc w:val="center"/>
                    <w:rPr>
                      <w:color w:val="000000"/>
                      <w:kern w:val="0"/>
                      <w:sz w:val="18"/>
                      <w:szCs w:val="18"/>
                    </w:rPr>
                  </w:pPr>
                  <w:r>
                    <w:rPr>
                      <w:rFonts w:hint="eastAsia"/>
                      <w:color w:val="000000"/>
                      <w:kern w:val="0"/>
                      <w:sz w:val="18"/>
                      <w:szCs w:val="18"/>
                    </w:rPr>
                    <w:t>添加剂＜</w:t>
                  </w:r>
                  <w:r>
                    <w:rPr>
                      <w:color w:val="000000"/>
                      <w:kern w:val="0"/>
                      <w:sz w:val="18"/>
                      <w:szCs w:val="18"/>
                    </w:rPr>
                    <w:t>1%</w:t>
                  </w:r>
                </w:p>
              </w:tc>
              <w:tc>
                <w:tcPr>
                  <w:tcW w:w="722" w:type="dxa"/>
                  <w:tcBorders>
                    <w:top w:val="single" w:color="000000" w:sz="6" w:space="0"/>
                    <w:left w:val="single" w:color="000000" w:sz="6" w:space="0"/>
                    <w:bottom w:val="single" w:color="000000" w:sz="6" w:space="0"/>
                    <w:right w:val="single" w:color="000000" w:sz="6" w:space="0"/>
                  </w:tcBorders>
                  <w:vAlign w:val="center"/>
                </w:tcPr>
                <w:p>
                  <w:pPr>
                    <w:pStyle w:val="70"/>
                    <w:spacing w:beforeLines="0" w:afterLines="0"/>
                    <w:rPr>
                      <w:rFonts w:hint="default" w:eastAsia="宋体"/>
                      <w:color w:val="000000"/>
                      <w:sz w:val="18"/>
                      <w:szCs w:val="18"/>
                      <w:lang w:val="en-US" w:eastAsia="zh-CN"/>
                    </w:rPr>
                  </w:pPr>
                  <w:r>
                    <w:rPr>
                      <w:rFonts w:hint="eastAsia"/>
                      <w:color w:val="000000"/>
                      <w:sz w:val="18"/>
                      <w:szCs w:val="18"/>
                      <w:lang w:val="en-US" w:eastAsia="zh-CN"/>
                    </w:rPr>
                    <w:t>0.75</w:t>
                  </w: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70"/>
                    <w:spacing w:beforeLines="0" w:afterLines="0"/>
                    <w:rPr>
                      <w:rFonts w:hint="eastAsia" w:eastAsia="宋体"/>
                      <w:color w:val="000000"/>
                      <w:sz w:val="18"/>
                      <w:szCs w:val="18"/>
                      <w:lang w:eastAsia="zh-CN"/>
                    </w:rPr>
                  </w:pPr>
                  <w:r>
                    <w:rPr>
                      <w:rFonts w:hint="eastAsia"/>
                      <w:color w:val="000000"/>
                      <w:sz w:val="18"/>
                      <w:szCs w:val="18"/>
                      <w:lang w:val="en-US" w:eastAsia="zh-CN"/>
                    </w:rPr>
                    <w:t>1</w:t>
                  </w:r>
                </w:p>
              </w:tc>
              <w:tc>
                <w:tcPr>
                  <w:tcW w:w="656" w:type="dxa"/>
                  <w:tcBorders>
                    <w:top w:val="single" w:color="000000" w:sz="6" w:space="0"/>
                    <w:left w:val="single" w:color="000000" w:sz="6" w:space="0"/>
                    <w:bottom w:val="single" w:color="000000" w:sz="6" w:space="0"/>
                    <w:right w:val="single" w:color="000000" w:sz="6" w:space="0"/>
                  </w:tcBorders>
                  <w:vAlign w:val="center"/>
                </w:tcPr>
                <w:p>
                  <w:pPr>
                    <w:pStyle w:val="70"/>
                    <w:spacing w:beforeLines="0" w:afterLines="0"/>
                    <w:rPr>
                      <w:rFonts w:hint="default" w:eastAsia="宋体"/>
                      <w:color w:val="FF0000"/>
                      <w:sz w:val="18"/>
                      <w:szCs w:val="18"/>
                      <w:lang w:val="en-US" w:eastAsia="zh-CN"/>
                    </w:rPr>
                  </w:pPr>
                  <w:r>
                    <w:rPr>
                      <w:color w:val="000000" w:themeColor="text1"/>
                      <w:sz w:val="18"/>
                      <w:szCs w:val="18"/>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0.25</w:t>
                  </w:r>
                </w:p>
              </w:tc>
              <w:tc>
                <w:tcPr>
                  <w:tcW w:w="1044" w:type="dxa"/>
                  <w:tcBorders>
                    <w:top w:val="single" w:color="000000" w:sz="6" w:space="0"/>
                    <w:left w:val="single" w:color="000000" w:sz="6" w:space="0"/>
                    <w:bottom w:val="single" w:color="000000" w:sz="6" w:space="0"/>
                    <w:right w:val="single" w:color="000000" w:sz="6" w:space="0"/>
                  </w:tcBorders>
                  <w:vAlign w:val="center"/>
                </w:tcPr>
                <w:p>
                  <w:pPr>
                    <w:widowControl/>
                    <w:jc w:val="center"/>
                    <w:rPr>
                      <w:color w:val="000000"/>
                      <w:kern w:val="0"/>
                      <w:sz w:val="18"/>
                      <w:szCs w:val="18"/>
                    </w:rPr>
                  </w:pPr>
                  <w:r>
                    <w:rPr>
                      <w:color w:val="000000"/>
                      <w:kern w:val="0"/>
                      <w:sz w:val="18"/>
                      <w:szCs w:val="18"/>
                    </w:rPr>
                    <w:t>0.</w:t>
                  </w:r>
                  <w:r>
                    <w:rPr>
                      <w:rFonts w:hint="eastAsia"/>
                      <w:color w:val="000000"/>
                      <w:kern w:val="0"/>
                      <w:sz w:val="18"/>
                      <w:szCs w:val="18"/>
                      <w:lang w:val="en-US" w:eastAsia="zh-CN"/>
                    </w:rPr>
                    <w:t>5</w:t>
                  </w:r>
                  <w:r>
                    <w:rPr>
                      <w:color w:val="000000"/>
                      <w:kern w:val="0"/>
                      <w:sz w:val="18"/>
                      <w:szCs w:val="18"/>
                    </w:rPr>
                    <w:t>t</w:t>
                  </w:r>
                  <w:r>
                    <w:rPr>
                      <w:rFonts w:hint="eastAsia"/>
                      <w:color w:val="000000"/>
                      <w:kern w:val="0"/>
                      <w:sz w:val="18"/>
                      <w:szCs w:val="18"/>
                    </w:rPr>
                    <w:t>，</w:t>
                  </w:r>
                  <w:r>
                    <w:rPr>
                      <w:color w:val="000000"/>
                      <w:kern w:val="0"/>
                      <w:sz w:val="18"/>
                      <w:szCs w:val="18"/>
                    </w:rPr>
                    <w:t>10kg</w:t>
                  </w:r>
                  <w:r>
                    <w:rPr>
                      <w:rFonts w:hint="eastAsia"/>
                      <w:color w:val="000000"/>
                      <w:kern w:val="0"/>
                      <w:sz w:val="18"/>
                      <w:szCs w:val="18"/>
                    </w:rPr>
                    <w:t>桶装</w:t>
                  </w:r>
                </w:p>
              </w:tc>
              <w:tc>
                <w:tcPr>
                  <w:tcW w:w="956" w:type="dxa"/>
                  <w:tcBorders>
                    <w:top w:val="single" w:color="000000" w:sz="6" w:space="0"/>
                    <w:left w:val="single" w:color="000000" w:sz="6" w:space="0"/>
                    <w:bottom w:val="single" w:color="000000" w:sz="6" w:space="0"/>
                    <w:right w:val="single" w:color="000000" w:sz="6" w:space="0"/>
                  </w:tcBorders>
                  <w:vAlign w:val="center"/>
                </w:tcPr>
                <w:p>
                  <w:pPr>
                    <w:widowControl/>
                    <w:rPr>
                      <w:rFonts w:ascii="宋体" w:cs="宋体"/>
                      <w:color w:val="000000"/>
                      <w:kern w:val="0"/>
                      <w:sz w:val="18"/>
                      <w:szCs w:val="18"/>
                    </w:rPr>
                  </w:pPr>
                  <w:r>
                    <w:rPr>
                      <w:rFonts w:hint="eastAsia"/>
                      <w:color w:val="000000"/>
                      <w:sz w:val="18"/>
                      <w:szCs w:val="18"/>
                    </w:rPr>
                    <w:t>原辅料仓库</w:t>
                  </w:r>
                </w:p>
              </w:tc>
              <w:tc>
                <w:tcPr>
                  <w:tcW w:w="1011" w:type="dxa"/>
                  <w:tcBorders>
                    <w:top w:val="single" w:color="000000" w:sz="6" w:space="0"/>
                    <w:left w:val="single" w:color="000000" w:sz="6" w:space="0"/>
                    <w:bottom w:val="single" w:color="000000" w:sz="6" w:space="0"/>
                  </w:tcBorders>
                  <w:vAlign w:val="center"/>
                </w:tcPr>
                <w:p>
                  <w:pPr>
                    <w:pStyle w:val="70"/>
                    <w:spacing w:beforeLines="0" w:afterLines="0"/>
                    <w:rPr>
                      <w:rFonts w:ascii="宋体" w:cs="宋体"/>
                      <w:color w:val="000000"/>
                      <w:sz w:val="18"/>
                      <w:szCs w:val="18"/>
                    </w:rPr>
                  </w:pPr>
                  <w:r>
                    <w:rPr>
                      <w:rFonts w:hint="eastAsia" w:ascii="宋体" w:hAnsi="宋体" w:cs="宋体"/>
                      <w:color w:val="000000"/>
                      <w:sz w:val="18"/>
                      <w:szCs w:val="18"/>
                    </w:rPr>
                    <w:t>国产，陆运</w:t>
                  </w:r>
                </w:p>
              </w:tc>
            </w:tr>
          </w:tbl>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 xml:space="preserve">2-5  </w:t>
            </w:r>
            <w:r>
              <w:rPr>
                <w:rFonts w:hint="eastAsia"/>
                <w:b/>
                <w:snapToGrid w:val="0"/>
                <w:color w:val="000000"/>
                <w:szCs w:val="21"/>
              </w:rPr>
              <w:t>原辅材料理化性质</w:t>
            </w:r>
          </w:p>
          <w:tbl>
            <w:tblPr>
              <w:tblStyle w:val="23"/>
              <w:tblW w:w="770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063"/>
              <w:gridCol w:w="4296"/>
              <w:gridCol w:w="1041"/>
              <w:gridCol w:w="13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8" w:hRule="atLeast"/>
                <w:jc w:val="center"/>
              </w:trPr>
              <w:tc>
                <w:tcPr>
                  <w:tcW w:w="1063" w:type="dxa"/>
                  <w:tcBorders>
                    <w:top w:val="single" w:color="auto" w:sz="12" w:space="0"/>
                    <w:bottom w:val="single" w:color="auto" w:sz="4" w:space="0"/>
                    <w:right w:val="single" w:color="auto" w:sz="4" w:space="0"/>
                  </w:tcBorders>
                  <w:vAlign w:val="center"/>
                </w:tcPr>
                <w:p>
                  <w:pPr>
                    <w:pStyle w:val="70"/>
                    <w:spacing w:beforeLines="0" w:afterLines="0"/>
                    <w:textAlignment w:val="center"/>
                    <w:rPr>
                      <w:color w:val="000000"/>
                      <w:sz w:val="18"/>
                      <w:szCs w:val="18"/>
                    </w:rPr>
                  </w:pPr>
                  <w:r>
                    <w:rPr>
                      <w:rFonts w:hint="eastAsia" w:ascii="宋体" w:hAnsi="宋体" w:cs="宋体"/>
                      <w:color w:val="000000"/>
                      <w:sz w:val="18"/>
                      <w:szCs w:val="18"/>
                    </w:rPr>
                    <w:t>物质名称</w:t>
                  </w:r>
                </w:p>
              </w:tc>
              <w:tc>
                <w:tcPr>
                  <w:tcW w:w="4296" w:type="dxa"/>
                  <w:tcBorders>
                    <w:top w:val="single" w:color="auto" w:sz="12" w:space="0"/>
                    <w:left w:val="single" w:color="auto" w:sz="4" w:space="0"/>
                    <w:bottom w:val="single" w:color="auto" w:sz="4" w:space="0"/>
                    <w:right w:val="single" w:color="auto" w:sz="4" w:space="0"/>
                  </w:tcBorders>
                  <w:vAlign w:val="center"/>
                </w:tcPr>
                <w:p>
                  <w:pPr>
                    <w:pStyle w:val="70"/>
                    <w:spacing w:beforeLines="0" w:afterLines="0"/>
                    <w:textAlignment w:val="center"/>
                    <w:rPr>
                      <w:color w:val="000000"/>
                      <w:sz w:val="18"/>
                      <w:szCs w:val="18"/>
                    </w:rPr>
                  </w:pPr>
                  <w:r>
                    <w:rPr>
                      <w:rFonts w:hint="eastAsia" w:ascii="宋体" w:hAnsi="宋体" w:cs="宋体"/>
                      <w:color w:val="000000"/>
                      <w:sz w:val="18"/>
                      <w:szCs w:val="18"/>
                    </w:rPr>
                    <w:t>理化性质</w:t>
                  </w:r>
                </w:p>
              </w:tc>
              <w:tc>
                <w:tcPr>
                  <w:tcW w:w="1041" w:type="dxa"/>
                  <w:tcBorders>
                    <w:top w:val="single" w:color="auto" w:sz="12" w:space="0"/>
                    <w:left w:val="single" w:color="auto" w:sz="4" w:space="0"/>
                    <w:bottom w:val="single" w:color="auto" w:sz="4" w:space="0"/>
                    <w:right w:val="single" w:color="auto" w:sz="4" w:space="0"/>
                  </w:tcBorders>
                  <w:vAlign w:val="center"/>
                </w:tcPr>
                <w:p>
                  <w:pPr>
                    <w:pStyle w:val="70"/>
                    <w:spacing w:beforeLines="0" w:afterLines="0"/>
                    <w:textAlignment w:val="center"/>
                    <w:rPr>
                      <w:color w:val="000000"/>
                      <w:sz w:val="18"/>
                      <w:szCs w:val="18"/>
                    </w:rPr>
                  </w:pPr>
                  <w:r>
                    <w:rPr>
                      <w:rFonts w:hint="eastAsia" w:ascii="宋体" w:hAnsi="宋体" w:cs="宋体"/>
                      <w:color w:val="000000"/>
                      <w:sz w:val="18"/>
                      <w:szCs w:val="18"/>
                    </w:rPr>
                    <w:t>燃烧爆炸性</w:t>
                  </w:r>
                </w:p>
              </w:tc>
              <w:tc>
                <w:tcPr>
                  <w:tcW w:w="1306" w:type="dxa"/>
                  <w:tcBorders>
                    <w:top w:val="single" w:color="auto" w:sz="12" w:space="0"/>
                    <w:left w:val="single" w:color="auto" w:sz="4" w:space="0"/>
                    <w:bottom w:val="single" w:color="auto" w:sz="4" w:space="0"/>
                  </w:tcBorders>
                  <w:vAlign w:val="center"/>
                </w:tcPr>
                <w:p>
                  <w:pPr>
                    <w:pStyle w:val="70"/>
                    <w:spacing w:beforeLines="0" w:afterLines="0"/>
                    <w:textAlignment w:val="center"/>
                    <w:rPr>
                      <w:color w:val="000000"/>
                      <w:sz w:val="18"/>
                      <w:szCs w:val="18"/>
                    </w:rPr>
                  </w:pPr>
                  <w:r>
                    <w:rPr>
                      <w:rFonts w:hint="eastAsia" w:ascii="宋体" w:hAnsi="宋体" w:cs="宋体"/>
                      <w:color w:val="000000"/>
                      <w:sz w:val="18"/>
                      <w:szCs w:val="18"/>
                    </w:rPr>
                    <w:t>毒理毒性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1063" w:type="dxa"/>
                  <w:tcBorders>
                    <w:top w:val="single" w:color="auto" w:sz="4" w:space="0"/>
                    <w:bottom w:val="single" w:color="auto" w:sz="4" w:space="0"/>
                    <w:right w:val="single" w:color="auto" w:sz="4" w:space="0"/>
                  </w:tcBorders>
                  <w:vAlign w:val="center"/>
                </w:tcPr>
                <w:p>
                  <w:pPr>
                    <w:pStyle w:val="48"/>
                    <w:jc w:val="center"/>
                    <w:rPr>
                      <w:rFonts w:ascii="Times New Roman" w:cs="Times New Roman"/>
                      <w:sz w:val="18"/>
                      <w:szCs w:val="18"/>
                    </w:rPr>
                  </w:pPr>
                  <w:r>
                    <w:rPr>
                      <w:rFonts w:hint="eastAsia" w:cs="Times New Roman"/>
                      <w:sz w:val="18"/>
                      <w:szCs w:val="18"/>
                    </w:rPr>
                    <w:t>润滑油</w:t>
                  </w:r>
                </w:p>
              </w:tc>
              <w:tc>
                <w:tcPr>
                  <w:tcW w:w="42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color w:val="000000"/>
                      <w:kern w:val="0"/>
                      <w:sz w:val="18"/>
                      <w:szCs w:val="18"/>
                    </w:rPr>
                  </w:pPr>
                  <w:r>
                    <w:rPr>
                      <w:rFonts w:hint="eastAsia"/>
                      <w:color w:val="000000"/>
                      <w:kern w:val="0"/>
                      <w:sz w:val="18"/>
                      <w:szCs w:val="18"/>
                    </w:rPr>
                    <w:t>棕色液体，不溶于水，密度</w:t>
                  </w:r>
                  <w:r>
                    <w:rPr>
                      <w:color w:val="000000"/>
                      <w:kern w:val="0"/>
                      <w:sz w:val="18"/>
                      <w:szCs w:val="18"/>
                    </w:rPr>
                    <w:t>0.93g/cm</w:t>
                  </w:r>
                  <w:r>
                    <w:rPr>
                      <w:color w:val="000000"/>
                      <w:kern w:val="0"/>
                      <w:sz w:val="18"/>
                      <w:szCs w:val="18"/>
                      <w:vertAlign w:val="superscript"/>
                    </w:rPr>
                    <w:t>3</w:t>
                  </w:r>
                  <w:r>
                    <w:rPr>
                      <w:rFonts w:hint="eastAsia"/>
                      <w:color w:val="000000"/>
                      <w:kern w:val="0"/>
                      <w:sz w:val="18"/>
                      <w:szCs w:val="18"/>
                    </w:rPr>
                    <w:t>，沸点</w:t>
                  </w:r>
                  <w:r>
                    <w:rPr>
                      <w:color w:val="000000"/>
                      <w:kern w:val="0"/>
                      <w:sz w:val="18"/>
                      <w:szCs w:val="18"/>
                    </w:rPr>
                    <w:t>400</w:t>
                  </w:r>
                  <w:r>
                    <w:rPr>
                      <w:rFonts w:hint="eastAsia" w:ascii="宋体" w:hAnsi="宋体" w:cs="宋体"/>
                      <w:color w:val="000000"/>
                      <w:kern w:val="0"/>
                      <w:sz w:val="18"/>
                      <w:szCs w:val="18"/>
                    </w:rPr>
                    <w:t>℃</w:t>
                  </w:r>
                  <w:r>
                    <w:rPr>
                      <w:rFonts w:hint="eastAsia"/>
                      <w:color w:val="000000"/>
                      <w:kern w:val="0"/>
                      <w:sz w:val="18"/>
                      <w:szCs w:val="18"/>
                    </w:rPr>
                    <w:t>，用于机械的摩擦部分，起润滑、冷却和密封作用。</w:t>
                  </w: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jc w:val="center"/>
                    <w:rPr>
                      <w:color w:val="000000"/>
                      <w:kern w:val="0"/>
                      <w:sz w:val="18"/>
                      <w:szCs w:val="18"/>
                    </w:rPr>
                  </w:pPr>
                  <w:r>
                    <w:rPr>
                      <w:rFonts w:hint="eastAsia"/>
                      <w:color w:val="000000"/>
                      <w:kern w:val="0"/>
                      <w:sz w:val="18"/>
                      <w:szCs w:val="18"/>
                    </w:rPr>
                    <w:t>可燃</w:t>
                  </w:r>
                </w:p>
              </w:tc>
              <w:tc>
                <w:tcPr>
                  <w:tcW w:w="1306" w:type="dxa"/>
                  <w:tcBorders>
                    <w:top w:val="single" w:color="auto" w:sz="4" w:space="0"/>
                    <w:left w:val="single" w:color="auto" w:sz="4" w:space="0"/>
                    <w:bottom w:val="single" w:color="auto" w:sz="4" w:space="0"/>
                  </w:tcBorders>
                  <w:vAlign w:val="center"/>
                </w:tcPr>
                <w:p>
                  <w:pPr>
                    <w:adjustRightInd w:val="0"/>
                    <w:jc w:val="center"/>
                    <w:rPr>
                      <w:color w:val="000000"/>
                      <w:kern w:val="0"/>
                      <w:sz w:val="18"/>
                      <w:szCs w:val="18"/>
                    </w:rPr>
                  </w:pPr>
                  <w:r>
                    <w:rPr>
                      <w:rFonts w:hint="eastAsia"/>
                      <w:color w:val="000000"/>
                      <w:kern w:val="0"/>
                      <w:sz w:val="18"/>
                      <w:szCs w:val="18"/>
                    </w:rPr>
                    <w:t>低毒</w:t>
                  </w:r>
                </w:p>
              </w:tc>
            </w:tr>
          </w:tbl>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6</w:t>
            </w:r>
            <w:r>
              <w:rPr>
                <w:rFonts w:hint="eastAsia"/>
                <w:b/>
                <w:bCs/>
                <w:snapToGrid w:val="0"/>
                <w:color w:val="000000"/>
                <w:spacing w:val="-2"/>
                <w:kern w:val="0"/>
                <w:szCs w:val="21"/>
              </w:rPr>
              <w:t>、给水和排水</w:t>
            </w:r>
          </w:p>
          <w:p>
            <w:pPr>
              <w:overflowPunct w:val="0"/>
              <w:adjustRightInd w:val="0"/>
              <w:snapToGrid w:val="0"/>
              <w:spacing w:line="360" w:lineRule="auto"/>
              <w:ind w:firstLine="420" w:firstLineChars="200"/>
              <w:jc w:val="left"/>
              <w:rPr>
                <w:color w:val="000000" w:themeColor="text1"/>
                <w:szCs w:val="21"/>
                <w14:textFill>
                  <w14:solidFill>
                    <w14:schemeClr w14:val="tx1"/>
                  </w14:solidFill>
                </w14:textFill>
              </w:rPr>
            </w:pPr>
            <w:r>
              <w:rPr>
                <w:rFonts w:hint="eastAsia"/>
                <w:color w:val="000000"/>
                <w:szCs w:val="21"/>
              </w:rPr>
              <w:t>（</w:t>
            </w:r>
            <w:r>
              <w:rPr>
                <w:color w:val="000000"/>
                <w:szCs w:val="21"/>
              </w:rPr>
              <w:t>1</w:t>
            </w:r>
            <w:r>
              <w:rPr>
                <w:rFonts w:hint="eastAsia"/>
                <w:color w:val="000000"/>
                <w:szCs w:val="21"/>
              </w:rPr>
              <w:t>）</w:t>
            </w:r>
            <w:r>
              <w:rPr>
                <w:rFonts w:hint="eastAsia"/>
                <w:color w:val="000000" w:themeColor="text1"/>
                <w:szCs w:val="21"/>
                <w14:textFill>
                  <w14:solidFill>
                    <w14:schemeClr w14:val="tx1"/>
                  </w14:solidFill>
                </w14:textFill>
              </w:rPr>
              <w:t>给水</w:t>
            </w:r>
          </w:p>
          <w:p>
            <w:pPr>
              <w:overflowPunct w:val="0"/>
              <w:adjustRightInd w:val="0"/>
              <w:snapToGrid w:val="0"/>
              <w:spacing w:line="360" w:lineRule="auto"/>
              <w:ind w:firstLine="420" w:firstLineChars="200"/>
              <w:jc w:val="left"/>
              <w:rPr>
                <w:color w:val="FF0000"/>
                <w:szCs w:val="21"/>
              </w:rPr>
            </w:pPr>
            <w:r>
              <w:rPr>
                <w:rFonts w:hint="eastAsia"/>
                <w:color w:val="000000" w:themeColor="text1"/>
                <w:szCs w:val="21"/>
                <w14:textFill>
                  <w14:solidFill>
                    <w14:schemeClr w14:val="tx1"/>
                  </w14:solidFill>
                </w14:textFill>
              </w:rPr>
              <w:t>①生产用水</w:t>
            </w:r>
          </w:p>
          <w:p>
            <w:pPr>
              <w:overflowPunct w:val="0"/>
              <w:adjustRightInd w:val="0"/>
              <w:snapToGrid w:val="0"/>
              <w:spacing w:line="360" w:lineRule="auto"/>
              <w:ind w:firstLine="420" w:firstLineChars="200"/>
              <w:jc w:val="left"/>
              <w:rPr>
                <w:rFonts w:hint="default"/>
                <w:color w:val="000000"/>
                <w:szCs w:val="21"/>
                <w:lang w:val="en-US" w:eastAsia="zh-CN"/>
              </w:rPr>
            </w:pPr>
            <w:r>
              <w:rPr>
                <w:rFonts w:hint="eastAsia"/>
                <w:color w:val="000000"/>
                <w:szCs w:val="21"/>
              </w:rPr>
              <w:t>根据企业提供数据，每台喷水织机每天用水量约</w:t>
            </w:r>
            <w:r>
              <w:rPr>
                <w:rFonts w:hint="eastAsia"/>
                <w:color w:val="000000"/>
                <w:szCs w:val="21"/>
                <w:lang w:val="en-US" w:eastAsia="zh-CN"/>
              </w:rPr>
              <w:t>3.5</w:t>
            </w:r>
            <w:r>
              <w:rPr>
                <w:color w:val="000000"/>
                <w:szCs w:val="21"/>
              </w:rPr>
              <w:t>t</w:t>
            </w:r>
            <w:r>
              <w:rPr>
                <w:rFonts w:hint="eastAsia"/>
                <w:color w:val="000000"/>
                <w:szCs w:val="21"/>
              </w:rPr>
              <w:t>，年生产</w:t>
            </w:r>
            <w:r>
              <w:rPr>
                <w:color w:val="000000"/>
                <w:szCs w:val="21"/>
              </w:rPr>
              <w:t>3</w:t>
            </w:r>
            <w:r>
              <w:rPr>
                <w:rFonts w:hint="eastAsia"/>
                <w:color w:val="000000"/>
                <w:szCs w:val="21"/>
                <w:lang w:val="en-US" w:eastAsia="zh-CN"/>
              </w:rPr>
              <w:t>0</w:t>
            </w:r>
            <w:r>
              <w:rPr>
                <w:color w:val="000000"/>
                <w:szCs w:val="21"/>
              </w:rPr>
              <w:t>0</w:t>
            </w:r>
            <w:r>
              <w:rPr>
                <w:rFonts w:hint="eastAsia"/>
                <w:color w:val="000000"/>
                <w:szCs w:val="21"/>
              </w:rPr>
              <w:t>天，共</w:t>
            </w:r>
            <w:r>
              <w:rPr>
                <w:rFonts w:hint="eastAsia"/>
                <w:color w:val="000000"/>
                <w:szCs w:val="21"/>
                <w:lang w:val="en-US" w:eastAsia="zh-CN"/>
              </w:rPr>
              <w:t>218</w:t>
            </w:r>
            <w:r>
              <w:rPr>
                <w:rFonts w:hint="eastAsia"/>
                <w:color w:val="000000"/>
                <w:szCs w:val="21"/>
              </w:rPr>
              <w:t>台喷水织机，则织造用水量约</w:t>
            </w:r>
            <w:r>
              <w:rPr>
                <w:rFonts w:hint="eastAsia"/>
                <w:color w:val="000000"/>
                <w:szCs w:val="21"/>
                <w:lang w:val="en-US" w:eastAsia="zh-CN"/>
              </w:rPr>
              <w:t>228900</w:t>
            </w:r>
            <w:r>
              <w:rPr>
                <w:color w:val="000000"/>
                <w:szCs w:val="21"/>
              </w:rPr>
              <w:t>t/a</w:t>
            </w:r>
            <w:r>
              <w:rPr>
                <w:rFonts w:hint="eastAsia"/>
                <w:color w:val="000000"/>
                <w:szCs w:val="21"/>
                <w:lang w:eastAsia="zh-CN"/>
              </w:rPr>
              <w:t>，根据企业污水接管协议可知，企业织造废水接管量为</w:t>
            </w:r>
            <w:r>
              <w:rPr>
                <w:rFonts w:hint="eastAsia"/>
                <w:color w:val="000000"/>
                <w:szCs w:val="21"/>
                <w:lang w:val="en-US" w:eastAsia="zh-CN"/>
              </w:rPr>
              <w:t>194100</w:t>
            </w:r>
            <w:r>
              <w:rPr>
                <w:rFonts w:hint="eastAsia"/>
                <w:color w:val="000000"/>
                <w:szCs w:val="21"/>
                <w:lang w:eastAsia="zh-CN"/>
              </w:rPr>
              <w:t>t/a（</w:t>
            </w:r>
            <w:r>
              <w:rPr>
                <w:rFonts w:hint="eastAsia"/>
                <w:color w:val="000000"/>
                <w:szCs w:val="21"/>
                <w:lang w:val="en-US" w:eastAsia="zh-CN"/>
              </w:rPr>
              <w:t>647t/d</w:t>
            </w:r>
            <w:r>
              <w:rPr>
                <w:rFonts w:hint="eastAsia"/>
                <w:color w:val="000000"/>
                <w:szCs w:val="21"/>
                <w:lang w:eastAsia="zh-CN"/>
              </w:rPr>
              <w:t>），</w:t>
            </w:r>
            <w:r>
              <w:rPr>
                <w:rFonts w:hint="eastAsia"/>
                <w:color w:val="000000"/>
                <w:szCs w:val="21"/>
                <w:lang w:val="en-US" w:eastAsia="zh-CN"/>
              </w:rPr>
              <w:t>则织造过程约有34800t/a水量损耗</w:t>
            </w:r>
            <w:r>
              <w:rPr>
                <w:rFonts w:hint="eastAsia"/>
                <w:color w:val="000000"/>
                <w:lang w:eastAsia="zh-CN"/>
              </w:rPr>
              <w:t>；</w:t>
            </w:r>
            <w:r>
              <w:rPr>
                <w:rFonts w:hint="eastAsia"/>
                <w:color w:val="000000"/>
                <w:szCs w:val="21"/>
              </w:rPr>
              <w:t>苏州市桃源富乡污水处理有限公司处理</w:t>
            </w:r>
            <w:r>
              <w:rPr>
                <w:rFonts w:hint="eastAsia"/>
                <w:color w:val="000000"/>
                <w:szCs w:val="21"/>
                <w:lang w:val="en-US" w:eastAsia="zh-CN"/>
              </w:rPr>
              <w:t>过程约有3%损耗（5823t/a），则处理后尾水量约188277t/a，尾水70%（131793.9t/a）回用，其余（56483.1t/a）达标排入鳑鲏港；为保证喷织企业用水需求，苏州市桃源富乡污水处理有限公司对回用水进行补水，补水量约为接管水量的40%，则补水量约为77640t/a，最终回用水量为209433.9t/a。</w:t>
            </w:r>
          </w:p>
          <w:p>
            <w:pPr>
              <w:overflowPunct w:val="0"/>
              <w:adjustRightInd w:val="0"/>
              <w:snapToGrid w:val="0"/>
              <w:spacing w:line="360" w:lineRule="auto"/>
              <w:ind w:firstLine="420" w:firstLineChars="200"/>
              <w:jc w:val="left"/>
              <w:rPr>
                <w:rFonts w:hint="default"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为满足企业228900t/a之用水需求，企业需补水</w:t>
            </w:r>
            <w:r>
              <w:rPr>
                <w:rFonts w:hint="eastAsia" w:cs="Times New Roman"/>
                <w:color w:val="000000"/>
                <w:szCs w:val="21"/>
                <w:lang w:val="en-US" w:eastAsia="zh-CN"/>
              </w:rPr>
              <w:t>19466</w:t>
            </w:r>
            <w:r>
              <w:rPr>
                <w:rFonts w:hint="eastAsia" w:ascii="Times New Roman" w:hAnsi="Times New Roman" w:cs="Times New Roman"/>
                <w:color w:val="000000"/>
                <w:szCs w:val="21"/>
                <w:lang w:val="en-US" w:eastAsia="zh-CN"/>
              </w:rPr>
              <w:t>.1t/a，水</w:t>
            </w:r>
            <w:r>
              <w:rPr>
                <w:rFonts w:hint="eastAsia" w:cs="Times New Roman"/>
                <w:color w:val="000000"/>
                <w:szCs w:val="21"/>
                <w:lang w:val="en-US" w:eastAsia="zh-CN"/>
              </w:rPr>
              <w:t>源</w:t>
            </w:r>
            <w:r>
              <w:rPr>
                <w:rFonts w:hint="eastAsia" w:ascii="Times New Roman" w:hAnsi="Times New Roman" w:cs="Times New Roman"/>
                <w:color w:val="000000"/>
                <w:szCs w:val="21"/>
                <w:lang w:val="en-US" w:eastAsia="zh-CN"/>
              </w:rPr>
              <w:t>为自来水。</w:t>
            </w:r>
          </w:p>
          <w:p>
            <w:pPr>
              <w:overflowPunct w:val="0"/>
              <w:adjustRightInd w:val="0"/>
              <w:snapToGrid w:val="0"/>
              <w:spacing w:line="360" w:lineRule="auto"/>
              <w:ind w:firstLine="420" w:firstLineChars="200"/>
              <w:jc w:val="left"/>
              <w:rPr>
                <w:color w:val="000000"/>
                <w:szCs w:val="21"/>
              </w:rPr>
            </w:pPr>
            <w:r>
              <w:rPr>
                <w:rFonts w:hint="eastAsia"/>
                <w:color w:val="000000"/>
                <w:szCs w:val="21"/>
              </w:rPr>
              <w:t>②生活用水</w:t>
            </w:r>
          </w:p>
          <w:p>
            <w:pPr>
              <w:overflowPunct w:val="0"/>
              <w:adjustRightInd w:val="0"/>
              <w:snapToGrid w:val="0"/>
              <w:spacing w:line="360" w:lineRule="auto"/>
              <w:ind w:firstLine="420" w:firstLineChars="200"/>
              <w:jc w:val="left"/>
              <w:rPr>
                <w:rFonts w:hint="eastAsia"/>
                <w:color w:val="000000"/>
                <w:szCs w:val="21"/>
                <w:lang w:val="en-US" w:eastAsia="zh-CN"/>
              </w:rPr>
            </w:pPr>
            <w:r>
              <w:rPr>
                <w:rFonts w:hint="eastAsia"/>
                <w:color w:val="000000"/>
                <w:lang w:val="en-US" w:eastAsia="zh-CN"/>
              </w:rPr>
              <w:t>现状企业共有</w:t>
            </w:r>
            <w:r>
              <w:rPr>
                <w:rFonts w:hint="eastAsia"/>
                <w:color w:val="000000"/>
              </w:rPr>
              <w:t>员工</w:t>
            </w:r>
            <w:r>
              <w:rPr>
                <w:rFonts w:hint="eastAsia"/>
                <w:color w:val="000000"/>
                <w:lang w:val="en-US" w:eastAsia="zh-CN"/>
              </w:rPr>
              <w:t>18</w:t>
            </w:r>
            <w:r>
              <w:rPr>
                <w:rFonts w:hint="eastAsia"/>
                <w:color w:val="000000"/>
              </w:rPr>
              <w:t>人，厂区无食堂宿舍，年生产</w:t>
            </w:r>
            <w:r>
              <w:rPr>
                <w:color w:val="000000"/>
              </w:rPr>
              <w:t>3</w:t>
            </w:r>
            <w:r>
              <w:rPr>
                <w:rFonts w:hint="eastAsia"/>
                <w:color w:val="000000"/>
                <w:lang w:val="en-US" w:eastAsia="zh-CN"/>
              </w:rPr>
              <w:t>0</w:t>
            </w:r>
            <w:r>
              <w:rPr>
                <w:color w:val="000000"/>
              </w:rPr>
              <w:t>0</w:t>
            </w:r>
            <w:r>
              <w:rPr>
                <w:rFonts w:hint="eastAsia"/>
                <w:color w:val="000000"/>
              </w:rPr>
              <w:t>天。参考《</w:t>
            </w:r>
            <w:r>
              <w:rPr>
                <w:rFonts w:hint="eastAsia"/>
                <w:color w:val="000000"/>
                <w:lang w:val="en-US" w:eastAsia="zh-CN"/>
              </w:rPr>
              <w:t>建筑给水排水设计标准</w:t>
            </w:r>
            <w:r>
              <w:rPr>
                <w:rFonts w:hint="eastAsia"/>
                <w:color w:val="000000"/>
              </w:rPr>
              <w:t>》（</w:t>
            </w:r>
            <w:r>
              <w:rPr>
                <w:rFonts w:hint="eastAsia"/>
                <w:color w:val="000000"/>
                <w:lang w:val="en-US" w:eastAsia="zh-CN"/>
              </w:rPr>
              <w:t>GB50015-2019</w:t>
            </w:r>
            <w:r>
              <w:rPr>
                <w:rFonts w:hint="eastAsia"/>
                <w:color w:val="000000"/>
              </w:rPr>
              <w:t>）</w:t>
            </w:r>
            <w:r>
              <w:rPr>
                <w:rFonts w:hint="eastAsia"/>
                <w:color w:val="000000"/>
                <w:szCs w:val="21"/>
              </w:rPr>
              <w:t>，生活用水量按</w:t>
            </w:r>
            <w:r>
              <w:rPr>
                <w:color w:val="000000"/>
                <w:szCs w:val="21"/>
              </w:rPr>
              <w:t>100L/</w:t>
            </w:r>
            <w:r>
              <w:rPr>
                <w:rFonts w:hint="eastAsia"/>
                <w:color w:val="000000"/>
                <w:szCs w:val="21"/>
              </w:rPr>
              <w:t>（人</w:t>
            </w:r>
            <w:r>
              <w:rPr>
                <w:color w:val="000000"/>
                <w:szCs w:val="21"/>
              </w:rPr>
              <w:t>·d</w:t>
            </w:r>
            <w:r>
              <w:rPr>
                <w:rFonts w:hint="eastAsia"/>
                <w:color w:val="000000"/>
                <w:szCs w:val="21"/>
              </w:rPr>
              <w:t>）计，则用水量为</w:t>
            </w:r>
            <w:r>
              <w:rPr>
                <w:rFonts w:hint="eastAsia"/>
                <w:color w:val="000000"/>
                <w:szCs w:val="21"/>
                <w:lang w:val="en-US" w:eastAsia="zh-CN"/>
              </w:rPr>
              <w:t>540</w:t>
            </w:r>
            <w:r>
              <w:rPr>
                <w:color w:val="000000"/>
                <w:szCs w:val="21"/>
              </w:rPr>
              <w:t>t/a</w:t>
            </w:r>
            <w:r>
              <w:rPr>
                <w:rFonts w:hint="eastAsia"/>
                <w:color w:val="000000"/>
                <w:szCs w:val="21"/>
                <w:lang w:eastAsia="zh-CN"/>
              </w:rPr>
              <w:t>，</w:t>
            </w:r>
            <w:r>
              <w:rPr>
                <w:rFonts w:hint="eastAsia"/>
                <w:color w:val="000000"/>
                <w:szCs w:val="21"/>
                <w:lang w:val="en-US" w:eastAsia="zh-CN"/>
              </w:rPr>
              <w:t>生活用水水源为自来水。</w:t>
            </w:r>
          </w:p>
          <w:p>
            <w:pPr>
              <w:overflowPunct w:val="0"/>
              <w:adjustRightInd w:val="0"/>
              <w:snapToGrid w:val="0"/>
              <w:spacing w:line="360" w:lineRule="auto"/>
              <w:ind w:firstLine="420" w:firstLineChars="200"/>
              <w:jc w:val="left"/>
              <w:rPr>
                <w:color w:val="000000"/>
                <w:szCs w:val="21"/>
              </w:rPr>
            </w:pPr>
            <w:r>
              <w:rPr>
                <w:rFonts w:hint="eastAsia"/>
                <w:color w:val="000000"/>
                <w:szCs w:val="21"/>
              </w:rPr>
              <w:t>（</w:t>
            </w:r>
            <w:r>
              <w:rPr>
                <w:color w:val="000000"/>
                <w:szCs w:val="21"/>
              </w:rPr>
              <w:t>2</w:t>
            </w:r>
            <w:r>
              <w:rPr>
                <w:rFonts w:hint="eastAsia"/>
                <w:color w:val="000000"/>
                <w:szCs w:val="21"/>
              </w:rPr>
              <w:t>）排水</w:t>
            </w:r>
          </w:p>
          <w:p>
            <w:pPr>
              <w:overflowPunct w:val="0"/>
              <w:adjustRightInd w:val="0"/>
              <w:snapToGrid w:val="0"/>
              <w:spacing w:line="360" w:lineRule="auto"/>
              <w:ind w:firstLine="420" w:firstLineChars="200"/>
              <w:rPr>
                <w:color w:val="000000"/>
                <w:szCs w:val="21"/>
              </w:rPr>
            </w:pPr>
            <w:r>
              <w:rPr>
                <w:rFonts w:hint="eastAsia"/>
                <w:color w:val="000000"/>
                <w:szCs w:val="21"/>
              </w:rPr>
              <w:t>①生产废水</w:t>
            </w:r>
          </w:p>
          <w:p>
            <w:pPr>
              <w:overflowPunct w:val="0"/>
              <w:adjustRightInd w:val="0"/>
              <w:snapToGrid w:val="0"/>
              <w:spacing w:line="360" w:lineRule="auto"/>
              <w:ind w:firstLine="420" w:firstLineChars="200"/>
              <w:rPr>
                <w:color w:val="000000"/>
                <w:szCs w:val="21"/>
              </w:rPr>
            </w:pPr>
            <w:r>
              <w:rPr>
                <w:rFonts w:hint="eastAsia"/>
                <w:color w:val="000000"/>
                <w:szCs w:val="21"/>
              </w:rPr>
              <w:t>本项目织造废水接管至苏州市桃源富乡污水处理有限公司处理</w:t>
            </w:r>
            <w:r>
              <w:rPr>
                <w:rFonts w:hint="eastAsia"/>
                <w:color w:val="000000"/>
                <w:szCs w:val="21"/>
                <w:lang w:eastAsia="zh-CN"/>
              </w:rPr>
              <w:t>的</w:t>
            </w:r>
            <w:r>
              <w:rPr>
                <w:rFonts w:hint="eastAsia"/>
                <w:color w:val="000000"/>
                <w:szCs w:val="21"/>
                <w:lang w:val="en-US" w:eastAsia="zh-CN"/>
              </w:rPr>
              <w:t>废水量为194100t/a（647t/d），处理后</w:t>
            </w:r>
            <w:r>
              <w:rPr>
                <w:rFonts w:hint="eastAsia"/>
                <w:color w:val="000000"/>
                <w:szCs w:val="21"/>
              </w:rPr>
              <w:t>后</w:t>
            </w:r>
            <w:r>
              <w:rPr>
                <w:rFonts w:hint="eastAsia"/>
                <w:color w:val="000000"/>
                <w:szCs w:val="21"/>
                <w:lang w:val="en-US" w:eastAsia="zh-CN"/>
              </w:rPr>
              <w:t>尾水70%（131793.9t/a）回用，其余（56483.1t/a）达标排入鳑鲏港</w:t>
            </w:r>
            <w:r>
              <w:rPr>
                <w:rFonts w:hint="eastAsia"/>
                <w:color w:val="000000"/>
                <w:szCs w:val="21"/>
              </w:rPr>
              <w:t>。</w:t>
            </w:r>
          </w:p>
          <w:p>
            <w:pPr>
              <w:overflowPunct w:val="0"/>
              <w:adjustRightInd w:val="0"/>
              <w:snapToGrid w:val="0"/>
              <w:spacing w:line="360" w:lineRule="auto"/>
              <w:ind w:firstLine="420" w:firstLineChars="200"/>
              <w:rPr>
                <w:color w:val="000000"/>
                <w:szCs w:val="21"/>
              </w:rPr>
            </w:pPr>
            <w:r>
              <w:rPr>
                <w:rFonts w:hint="eastAsia"/>
                <w:color w:val="000000"/>
                <w:szCs w:val="21"/>
              </w:rPr>
              <w:t>②生活污水</w:t>
            </w:r>
          </w:p>
          <w:p>
            <w:pPr>
              <w:overflowPunct w:val="0"/>
              <w:adjustRightInd w:val="0"/>
              <w:snapToGrid w:val="0"/>
              <w:spacing w:line="360" w:lineRule="auto"/>
              <w:ind w:firstLine="420" w:firstLineChars="200"/>
              <w:rPr>
                <w:color w:val="000000"/>
                <w:szCs w:val="21"/>
              </w:rPr>
            </w:pPr>
            <w:r>
              <w:rPr>
                <w:rFonts w:hint="eastAsia"/>
                <w:color w:val="000000"/>
                <w:szCs w:val="21"/>
              </w:rPr>
              <w:t>本项目生活用水量为</w:t>
            </w:r>
            <w:r>
              <w:rPr>
                <w:rFonts w:hint="eastAsia"/>
                <w:color w:val="000000"/>
                <w:szCs w:val="21"/>
                <w:lang w:val="en-US" w:eastAsia="zh-CN"/>
              </w:rPr>
              <w:t>540</w:t>
            </w:r>
            <w:r>
              <w:rPr>
                <w:color w:val="000000"/>
                <w:szCs w:val="21"/>
              </w:rPr>
              <w:t>t/a</w:t>
            </w:r>
            <w:r>
              <w:rPr>
                <w:rFonts w:hint="eastAsia"/>
                <w:color w:val="000000"/>
                <w:szCs w:val="21"/>
              </w:rPr>
              <w:t>，生活污水按用水量的</w:t>
            </w:r>
            <w:r>
              <w:rPr>
                <w:color w:val="000000"/>
                <w:szCs w:val="21"/>
              </w:rPr>
              <w:t>85%</w:t>
            </w:r>
            <w:r>
              <w:rPr>
                <w:rFonts w:hint="eastAsia"/>
                <w:color w:val="000000"/>
                <w:szCs w:val="21"/>
              </w:rPr>
              <w:t>计，则生活污水量为</w:t>
            </w:r>
            <w:r>
              <w:rPr>
                <w:rFonts w:hint="eastAsia"/>
                <w:color w:val="000000"/>
                <w:szCs w:val="21"/>
                <w:lang w:val="en-US" w:eastAsia="zh-CN"/>
              </w:rPr>
              <w:t>459</w:t>
            </w:r>
            <w:r>
              <w:rPr>
                <w:color w:val="000000"/>
                <w:szCs w:val="21"/>
              </w:rPr>
              <w:t>t/a</w:t>
            </w:r>
            <w:r>
              <w:rPr>
                <w:rFonts w:hint="eastAsia"/>
                <w:color w:val="000000"/>
                <w:szCs w:val="21"/>
              </w:rPr>
              <w:t>。生活污水</w:t>
            </w:r>
            <w:r>
              <w:rPr>
                <w:rFonts w:hint="eastAsia"/>
                <w:color w:val="000000"/>
                <w:szCs w:val="21"/>
                <w:lang w:eastAsia="zh-CN"/>
              </w:rPr>
              <w:t>接管</w:t>
            </w:r>
            <w:r>
              <w:rPr>
                <w:rFonts w:hint="eastAsia"/>
                <w:color w:val="000000"/>
                <w:szCs w:val="21"/>
              </w:rPr>
              <w:t>至苏州市吴江桃源生活污水处理有限公司处理。</w:t>
            </w:r>
          </w:p>
          <w:p>
            <w:pPr>
              <w:overflowPunct w:val="0"/>
              <w:adjustRightInd w:val="0"/>
              <w:snapToGrid w:val="0"/>
              <w:spacing w:line="360" w:lineRule="auto"/>
              <w:ind w:firstLine="422" w:firstLineChars="200"/>
              <w:jc w:val="center"/>
              <w:rPr>
                <w:b/>
                <w:bCs/>
                <w:color w:val="000000"/>
                <w:szCs w:val="21"/>
              </w:rPr>
            </w:pPr>
            <w:r>
              <w:rPr>
                <w:rFonts w:hint="eastAsia"/>
                <w:b/>
                <w:bCs/>
                <w:color w:val="000000"/>
                <w:szCs w:val="21"/>
              </w:rPr>
              <w:object>
                <v:shape id="_x0000_i1025" o:spt="75" type="#_x0000_t75" style="height:154.05pt;width:384.95pt;" o:ole="t" filled="f" o:preferrelative="t" stroked="f" coordsize="21600,21600">
                  <v:path/>
                  <v:fill on="f" focussize="0,0"/>
                  <v:stroke on="f"/>
                  <v:imagedata r:id="rId10" o:title=""/>
                  <o:lock v:ext="edit" aspectratio="f"/>
                  <w10:wrap type="none"/>
                  <w10:anchorlock/>
                </v:shape>
                <o:OLEObject Type="Embed" ProgID="Visio.Drawing.15" ShapeID="_x0000_i1025" DrawAspect="Content" ObjectID="_1468075725" r:id="rId9">
                  <o:LockedField>false</o:LockedField>
                </o:OLEObject>
              </w:object>
            </w:r>
            <w:r>
              <w:rPr>
                <w:rFonts w:hint="eastAsia"/>
                <w:b/>
                <w:bCs/>
                <w:color w:val="000000"/>
                <w:szCs w:val="21"/>
              </w:rPr>
              <w:t>图</w:t>
            </w:r>
            <w:r>
              <w:rPr>
                <w:b/>
                <w:bCs/>
                <w:color w:val="000000"/>
                <w:szCs w:val="21"/>
              </w:rPr>
              <w:t xml:space="preserve">2-1  </w:t>
            </w:r>
            <w:r>
              <w:rPr>
                <w:rFonts w:hint="eastAsia"/>
                <w:b/>
                <w:bCs/>
                <w:color w:val="000000"/>
                <w:szCs w:val="21"/>
              </w:rPr>
              <w:t>本项目</w:t>
            </w:r>
            <w:r>
              <w:rPr>
                <w:rFonts w:hint="eastAsia"/>
                <w:b/>
                <w:bCs/>
                <w:color w:val="000000"/>
                <w:szCs w:val="21"/>
                <w:lang w:val="en-US" w:eastAsia="zh-CN"/>
              </w:rPr>
              <w:t>技改后全厂</w:t>
            </w:r>
            <w:r>
              <w:rPr>
                <w:rFonts w:hint="eastAsia"/>
                <w:b/>
                <w:bCs/>
                <w:color w:val="000000"/>
                <w:szCs w:val="21"/>
              </w:rPr>
              <w:t>水平衡图（单位：</w:t>
            </w:r>
            <w:r>
              <w:rPr>
                <w:b/>
                <w:bCs/>
                <w:color w:val="000000"/>
                <w:szCs w:val="21"/>
              </w:rPr>
              <w:t>t/a</w:t>
            </w:r>
            <w:r>
              <w:rPr>
                <w:rFonts w:hint="eastAsia"/>
                <w:b/>
                <w:bCs/>
                <w:color w:val="000000"/>
                <w:szCs w:val="21"/>
              </w:rPr>
              <w:t>）</w:t>
            </w:r>
          </w:p>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7</w:t>
            </w:r>
            <w:r>
              <w:rPr>
                <w:rFonts w:hint="eastAsia"/>
                <w:b/>
                <w:bCs/>
                <w:snapToGrid w:val="0"/>
                <w:color w:val="000000"/>
                <w:spacing w:val="-2"/>
                <w:kern w:val="0"/>
                <w:szCs w:val="21"/>
              </w:rPr>
              <w:t>、厂区平面布置</w:t>
            </w:r>
          </w:p>
          <w:p>
            <w:pPr>
              <w:adjustRightInd w:val="0"/>
              <w:snapToGrid w:val="0"/>
              <w:spacing w:line="360" w:lineRule="auto"/>
              <w:ind w:firstLine="420" w:firstLineChars="200"/>
              <w:rPr>
                <w:color w:val="000000"/>
                <w:szCs w:val="21"/>
              </w:rPr>
            </w:pPr>
            <w:r>
              <w:rPr>
                <w:rFonts w:hint="eastAsia"/>
                <w:color w:val="000000"/>
                <w:szCs w:val="21"/>
              </w:rPr>
              <w:t>本项目厂区总占地面积约</w:t>
            </w:r>
            <w:r>
              <w:rPr>
                <w:rFonts w:hint="eastAsia"/>
                <w:color w:val="000000"/>
                <w:szCs w:val="21"/>
                <w:lang w:val="en-US" w:eastAsia="zh-CN"/>
              </w:rPr>
              <w:t>11638.5</w:t>
            </w:r>
            <w:r>
              <w:rPr>
                <w:color w:val="000000"/>
                <w:szCs w:val="21"/>
              </w:rPr>
              <w:t>m</w:t>
            </w:r>
            <w:r>
              <w:rPr>
                <w:color w:val="000000"/>
                <w:szCs w:val="21"/>
                <w:vertAlign w:val="superscript"/>
              </w:rPr>
              <w:t>2</w:t>
            </w:r>
            <w:r>
              <w:rPr>
                <w:rFonts w:hint="eastAsia"/>
                <w:color w:val="000000"/>
                <w:szCs w:val="21"/>
              </w:rPr>
              <w:t>，总建筑面积</w:t>
            </w:r>
            <w:r>
              <w:rPr>
                <w:rFonts w:hint="eastAsia"/>
                <w:color w:val="000000"/>
                <w:szCs w:val="21"/>
                <w:lang w:val="en-US" w:eastAsia="zh-CN"/>
              </w:rPr>
              <w:t>2369.4</w:t>
            </w:r>
            <w:r>
              <w:rPr>
                <w:color w:val="000000"/>
                <w:szCs w:val="21"/>
              </w:rPr>
              <w:t>m</w:t>
            </w:r>
            <w:r>
              <w:rPr>
                <w:color w:val="000000"/>
                <w:szCs w:val="21"/>
                <w:vertAlign w:val="superscript"/>
              </w:rPr>
              <w:t>2</w:t>
            </w:r>
            <w:r>
              <w:rPr>
                <w:rFonts w:hint="eastAsia"/>
                <w:color w:val="000000"/>
                <w:szCs w:val="21"/>
              </w:rPr>
              <w:t>，主要有</w:t>
            </w:r>
            <w:r>
              <w:rPr>
                <w:rFonts w:hint="eastAsia"/>
                <w:color w:val="000000"/>
                <w:szCs w:val="21"/>
                <w:lang w:val="en-US" w:eastAsia="zh-CN"/>
              </w:rPr>
              <w:t>4</w:t>
            </w:r>
            <w:r>
              <w:rPr>
                <w:rFonts w:hint="eastAsia"/>
                <w:color w:val="000000"/>
                <w:szCs w:val="21"/>
              </w:rPr>
              <w:t>栋建筑物，其中</w:t>
            </w:r>
            <w:r>
              <w:rPr>
                <w:rFonts w:hint="eastAsia"/>
                <w:color w:val="000000"/>
                <w:szCs w:val="21"/>
                <w:lang w:val="en-US" w:eastAsia="zh-CN"/>
              </w:rPr>
              <w:t>2</w:t>
            </w:r>
            <w:r>
              <w:rPr>
                <w:rFonts w:hint="eastAsia"/>
                <w:color w:val="000000"/>
                <w:szCs w:val="21"/>
              </w:rPr>
              <w:t>栋生产车间、</w:t>
            </w:r>
            <w:r>
              <w:rPr>
                <w:color w:val="000000"/>
                <w:szCs w:val="21"/>
              </w:rPr>
              <w:t>1</w:t>
            </w:r>
            <w:r>
              <w:rPr>
                <w:rFonts w:hint="eastAsia"/>
                <w:color w:val="000000"/>
                <w:szCs w:val="21"/>
              </w:rPr>
              <w:t>栋办公楼、</w:t>
            </w:r>
            <w:r>
              <w:rPr>
                <w:color w:val="000000"/>
                <w:szCs w:val="21"/>
              </w:rPr>
              <w:t>1</w:t>
            </w:r>
            <w:r>
              <w:rPr>
                <w:rFonts w:hint="eastAsia"/>
                <w:color w:val="000000"/>
                <w:szCs w:val="21"/>
              </w:rPr>
              <w:t>栋仓库，</w:t>
            </w:r>
            <w:r>
              <w:rPr>
                <w:rFonts w:hint="eastAsia"/>
                <w:color w:val="000000"/>
                <w:szCs w:val="21"/>
                <w:lang w:val="en-US" w:eastAsia="zh-CN"/>
              </w:rPr>
              <w:t>1#</w:t>
            </w:r>
            <w:r>
              <w:rPr>
                <w:rFonts w:hint="eastAsia"/>
                <w:color w:val="000000"/>
                <w:szCs w:val="21"/>
              </w:rPr>
              <w:t>、</w:t>
            </w:r>
            <w:r>
              <w:rPr>
                <w:rFonts w:hint="eastAsia"/>
                <w:color w:val="000000"/>
                <w:szCs w:val="21"/>
                <w:lang w:val="en-US" w:eastAsia="zh-CN"/>
              </w:rPr>
              <w:t>2#</w:t>
            </w:r>
            <w:r>
              <w:rPr>
                <w:rFonts w:hint="eastAsia"/>
                <w:color w:val="000000"/>
                <w:szCs w:val="21"/>
              </w:rPr>
              <w:t>车间均为</w:t>
            </w:r>
            <w:r>
              <w:rPr>
                <w:color w:val="000000"/>
                <w:szCs w:val="21"/>
              </w:rPr>
              <w:t>1</w:t>
            </w:r>
            <w:r>
              <w:rPr>
                <w:rFonts w:hint="eastAsia"/>
                <w:color w:val="000000"/>
                <w:szCs w:val="21"/>
              </w:rPr>
              <w:t>层，主要设置高档喷水织机</w:t>
            </w:r>
            <w:r>
              <w:rPr>
                <w:rFonts w:hint="eastAsia"/>
                <w:color w:val="000000"/>
                <w:szCs w:val="21"/>
                <w:lang w:val="en-US" w:eastAsia="zh-CN"/>
              </w:rPr>
              <w:t>等生产设备</w:t>
            </w:r>
            <w:r>
              <w:rPr>
                <w:rFonts w:hint="eastAsia"/>
                <w:color w:val="000000"/>
                <w:szCs w:val="21"/>
              </w:rPr>
              <w:t>；办公楼共</w:t>
            </w:r>
            <w:r>
              <w:rPr>
                <w:color w:val="000000"/>
                <w:szCs w:val="21"/>
              </w:rPr>
              <w:t>3</w:t>
            </w:r>
            <w:r>
              <w:rPr>
                <w:rFonts w:hint="eastAsia"/>
                <w:color w:val="000000"/>
                <w:szCs w:val="21"/>
              </w:rPr>
              <w:t>层，全部为办公区域；仓库共</w:t>
            </w:r>
            <w:r>
              <w:rPr>
                <w:color w:val="000000"/>
                <w:szCs w:val="21"/>
              </w:rPr>
              <w:t>1</w:t>
            </w:r>
            <w:r>
              <w:rPr>
                <w:rFonts w:hint="eastAsia"/>
                <w:color w:val="000000"/>
                <w:szCs w:val="21"/>
              </w:rPr>
              <w:t>层，东侧部分为成品仓库，西侧部分为原辅料仓库。本项目详细平面布置情况见附图。</w:t>
            </w:r>
          </w:p>
          <w:p>
            <w:pPr>
              <w:adjustRightInd w:val="0"/>
              <w:snapToGrid w:val="0"/>
              <w:spacing w:line="360" w:lineRule="auto"/>
              <w:rPr>
                <w:b/>
                <w:bCs/>
                <w:snapToGrid w:val="0"/>
                <w:color w:val="000000"/>
                <w:spacing w:val="-2"/>
                <w:kern w:val="0"/>
                <w:szCs w:val="21"/>
              </w:rPr>
            </w:pPr>
            <w:r>
              <w:rPr>
                <w:b/>
                <w:bCs/>
                <w:snapToGrid w:val="0"/>
                <w:color w:val="000000"/>
                <w:spacing w:val="-2"/>
                <w:kern w:val="0"/>
                <w:szCs w:val="21"/>
              </w:rPr>
              <w:t>8</w:t>
            </w:r>
            <w:r>
              <w:rPr>
                <w:rFonts w:hint="eastAsia"/>
                <w:b/>
                <w:bCs/>
                <w:snapToGrid w:val="0"/>
                <w:color w:val="000000"/>
                <w:spacing w:val="-2"/>
                <w:kern w:val="0"/>
                <w:szCs w:val="21"/>
              </w:rPr>
              <w:t>、劳动定员及工作制度</w:t>
            </w:r>
          </w:p>
          <w:p>
            <w:pPr>
              <w:adjustRightInd w:val="0"/>
              <w:snapToGrid w:val="0"/>
              <w:spacing w:line="360" w:lineRule="auto"/>
              <w:ind w:firstLine="420" w:firstLineChars="200"/>
              <w:rPr>
                <w:color w:val="000000"/>
                <w:szCs w:val="21"/>
              </w:rPr>
            </w:pPr>
            <w:r>
              <w:rPr>
                <w:rFonts w:hint="eastAsia"/>
                <w:color w:val="000000"/>
                <w:szCs w:val="21"/>
              </w:rPr>
              <w:t>员工人数：全厂员工共计</w:t>
            </w:r>
            <w:r>
              <w:rPr>
                <w:rFonts w:hint="eastAsia"/>
                <w:color w:val="000000"/>
                <w:szCs w:val="21"/>
                <w:lang w:val="en-US" w:eastAsia="zh-CN"/>
              </w:rPr>
              <w:t>18</w:t>
            </w:r>
            <w:r>
              <w:rPr>
                <w:rFonts w:hint="eastAsia"/>
                <w:color w:val="000000"/>
                <w:szCs w:val="21"/>
              </w:rPr>
              <w:t>人，不设食堂、宿舍。</w:t>
            </w:r>
          </w:p>
          <w:p>
            <w:pPr>
              <w:adjustRightInd w:val="0"/>
              <w:snapToGrid w:val="0"/>
              <w:spacing w:line="360" w:lineRule="auto"/>
              <w:ind w:firstLine="420" w:firstLineChars="200"/>
              <w:rPr>
                <w:color w:val="000000"/>
                <w:szCs w:val="21"/>
              </w:rPr>
            </w:pPr>
            <w:r>
              <w:rPr>
                <w:rFonts w:hint="eastAsia"/>
                <w:color w:val="000000"/>
                <w:szCs w:val="21"/>
              </w:rPr>
              <w:t>工作制度：年工作</w:t>
            </w:r>
            <w:r>
              <w:rPr>
                <w:color w:val="000000"/>
                <w:szCs w:val="21"/>
              </w:rPr>
              <w:t>3</w:t>
            </w:r>
            <w:r>
              <w:rPr>
                <w:rFonts w:hint="eastAsia"/>
                <w:color w:val="000000"/>
                <w:szCs w:val="21"/>
                <w:lang w:val="en-US" w:eastAsia="zh-CN"/>
              </w:rPr>
              <w:t>0</w:t>
            </w:r>
            <w:r>
              <w:rPr>
                <w:color w:val="000000"/>
                <w:szCs w:val="21"/>
              </w:rPr>
              <w:t>0</w:t>
            </w:r>
            <w:r>
              <w:rPr>
                <w:rFonts w:hint="eastAsia"/>
                <w:color w:val="000000"/>
                <w:szCs w:val="21"/>
              </w:rPr>
              <w:t>天，</w:t>
            </w:r>
            <w:r>
              <w:rPr>
                <w:rFonts w:hint="eastAsia"/>
                <w:color w:val="000000"/>
                <w:szCs w:val="21"/>
                <w:lang w:val="en-US" w:eastAsia="zh-CN"/>
              </w:rPr>
              <w:t>2</w:t>
            </w:r>
            <w:r>
              <w:rPr>
                <w:rFonts w:hint="eastAsia"/>
                <w:color w:val="000000"/>
                <w:szCs w:val="21"/>
              </w:rPr>
              <w:t>班制，每班</w:t>
            </w:r>
            <w:r>
              <w:rPr>
                <w:color w:val="000000"/>
                <w:szCs w:val="21"/>
              </w:rPr>
              <w:t>12</w:t>
            </w:r>
            <w:r>
              <w:rPr>
                <w:rFonts w:hint="eastAsia"/>
                <w:color w:val="000000"/>
                <w:szCs w:val="21"/>
              </w:rPr>
              <w:t>小时。</w:t>
            </w:r>
          </w:p>
          <w:p>
            <w:pPr>
              <w:adjustRightInd w:val="0"/>
              <w:snapToGrid w:val="0"/>
              <w:spacing w:line="360" w:lineRule="auto"/>
              <w:rPr>
                <w:b/>
                <w:bCs/>
                <w:snapToGrid w:val="0"/>
                <w:color w:val="000000"/>
                <w:spacing w:val="-2"/>
                <w:kern w:val="0"/>
                <w:szCs w:val="21"/>
              </w:rPr>
            </w:pPr>
            <w:r>
              <w:rPr>
                <w:b/>
                <w:bCs/>
                <w:snapToGrid w:val="0"/>
                <w:color w:val="000000"/>
                <w:spacing w:val="-2"/>
                <w:kern w:val="0"/>
                <w:szCs w:val="21"/>
              </w:rPr>
              <w:t>9</w:t>
            </w:r>
            <w:r>
              <w:rPr>
                <w:rFonts w:hint="eastAsia"/>
                <w:b/>
                <w:bCs/>
                <w:snapToGrid w:val="0"/>
                <w:color w:val="000000"/>
                <w:spacing w:val="-2"/>
                <w:kern w:val="0"/>
                <w:szCs w:val="21"/>
              </w:rPr>
              <w:t>、项目周边情况</w:t>
            </w:r>
          </w:p>
          <w:p>
            <w:pPr>
              <w:adjustRightInd w:val="0"/>
              <w:snapToGrid w:val="0"/>
              <w:spacing w:line="360" w:lineRule="auto"/>
              <w:ind w:firstLine="420" w:firstLineChars="200"/>
              <w:rPr>
                <w:color w:val="000000"/>
                <w:szCs w:val="21"/>
              </w:rPr>
            </w:pPr>
            <w:r>
              <w:rPr>
                <w:rFonts w:hint="eastAsia"/>
                <w:color w:val="000000"/>
                <w:szCs w:val="21"/>
              </w:rPr>
              <w:t>本项目位于苏州市</w:t>
            </w:r>
            <w:r>
              <w:rPr>
                <w:rFonts w:hint="eastAsia"/>
                <w:color w:val="000000"/>
                <w:szCs w:val="21"/>
                <w:lang w:eastAsia="zh-CN"/>
              </w:rPr>
              <w:t>吴江区桃源镇商城路1470号</w:t>
            </w:r>
            <w:r>
              <w:rPr>
                <w:rFonts w:hint="eastAsia"/>
                <w:color w:val="000000"/>
                <w:szCs w:val="21"/>
              </w:rPr>
              <w:t>。本项目东侧为吴江市万利来丝绸织造有限公司，西侧为吴江百科织造有限公司，北侧为</w:t>
            </w:r>
            <w:r>
              <w:rPr>
                <w:rFonts w:hint="eastAsia"/>
                <w:color w:val="000000"/>
                <w:szCs w:val="21"/>
                <w:lang w:val="en-US" w:eastAsia="zh-CN"/>
              </w:rPr>
              <w:t>空地</w:t>
            </w:r>
            <w:r>
              <w:rPr>
                <w:rFonts w:hint="eastAsia"/>
                <w:color w:val="000000"/>
                <w:szCs w:val="21"/>
              </w:rPr>
              <w:t>，南侧为商城路。本项目周边情况见附图。</w:t>
            </w:r>
          </w:p>
          <w:p>
            <w:pPr>
              <w:adjustRightInd w:val="0"/>
              <w:snapToGrid w:val="0"/>
              <w:spacing w:line="360" w:lineRule="auto"/>
              <w:rPr>
                <w:rFonts w:hint="eastAsia"/>
                <w:color w:val="000000"/>
                <w:szCs w:val="21"/>
                <w:lang w:val="en-US" w:eastAsia="zh-CN"/>
              </w:rPr>
            </w:pPr>
          </w:p>
          <w:p>
            <w:pPr>
              <w:adjustRightInd w:val="0"/>
              <w:snapToGrid w:val="0"/>
              <w:spacing w:line="360" w:lineRule="auto"/>
              <w:rPr>
                <w:rFonts w:hint="eastAsia"/>
                <w:color w:val="000000"/>
                <w:szCs w:val="21"/>
                <w:lang w:val="en-US" w:eastAsia="zh-CN"/>
              </w:rPr>
            </w:pPr>
          </w:p>
          <w:p>
            <w:pPr>
              <w:adjustRightInd w:val="0"/>
              <w:snapToGrid w:val="0"/>
              <w:spacing w:line="360" w:lineRule="auto"/>
              <w:rPr>
                <w:rFonts w:hint="eastAsia"/>
                <w:color w:val="000000"/>
                <w:szCs w:val="21"/>
                <w:lang w:val="en-US" w:eastAsia="zh-CN"/>
              </w:rPr>
            </w:pPr>
          </w:p>
          <w:p>
            <w:pPr>
              <w:adjustRightInd w:val="0"/>
              <w:snapToGrid w:val="0"/>
              <w:spacing w:line="360" w:lineRule="auto"/>
              <w:rPr>
                <w:rFonts w:hint="eastAsia"/>
                <w:color w:val="000000"/>
                <w:szCs w:val="21"/>
                <w:lang w:val="en-US" w:eastAsia="zh-CN"/>
              </w:rPr>
            </w:pPr>
          </w:p>
          <w:p>
            <w:pPr>
              <w:adjustRightInd w:val="0"/>
              <w:snapToGrid w:val="0"/>
              <w:spacing w:line="360" w:lineRule="auto"/>
              <w:rPr>
                <w:rFonts w:hint="eastAsia"/>
                <w:color w:val="000000"/>
                <w:szCs w:val="21"/>
                <w:lang w:val="en-US" w:eastAsia="zh-CN"/>
              </w:rPr>
            </w:pPr>
          </w:p>
          <w:p>
            <w:pPr>
              <w:adjustRightInd w:val="0"/>
              <w:snapToGrid w:val="0"/>
              <w:spacing w:line="360" w:lineRule="auto"/>
              <w:rPr>
                <w:rFonts w:hint="eastAsia"/>
                <w:color w:val="000000"/>
                <w:szCs w:val="21"/>
                <w:lang w:val="en-US" w:eastAsia="zh-CN"/>
              </w:rPr>
            </w:pPr>
          </w:p>
          <w:p>
            <w:pPr>
              <w:adjustRightInd w:val="0"/>
              <w:snapToGrid w:val="0"/>
              <w:spacing w:line="360" w:lineRule="auto"/>
              <w:rPr>
                <w:rFonts w:hint="default" w:eastAsia="宋体"/>
                <w:color w:val="00000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78" w:hRule="atLeast"/>
          <w:jc w:val="center"/>
        </w:trPr>
        <w:tc>
          <w:tcPr>
            <w:tcW w:w="593" w:type="dxa"/>
            <w:vAlign w:val="center"/>
          </w:tcPr>
          <w:p>
            <w:pPr>
              <w:pStyle w:val="20"/>
              <w:adjustRightInd w:val="0"/>
              <w:snapToGrid w:val="0"/>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工艺流程和产排污环节</w:t>
            </w:r>
          </w:p>
        </w:tc>
        <w:tc>
          <w:tcPr>
            <w:tcW w:w="7922" w:type="dxa"/>
          </w:tcPr>
          <w:p>
            <w:pPr>
              <w:adjustRightInd w:val="0"/>
              <w:snapToGrid w:val="0"/>
              <w:spacing w:line="360" w:lineRule="auto"/>
              <w:rPr>
                <w:b/>
                <w:bCs/>
                <w:snapToGrid w:val="0"/>
                <w:color w:val="000000"/>
                <w:spacing w:val="-2"/>
                <w:kern w:val="0"/>
                <w:szCs w:val="21"/>
              </w:rPr>
            </w:pPr>
            <w:r>
              <w:rPr>
                <w:rFonts w:hint="eastAsia"/>
                <w:b/>
                <w:bCs/>
                <w:snapToGrid w:val="0"/>
                <w:color w:val="000000"/>
                <w:spacing w:val="-2"/>
                <w:kern w:val="0"/>
                <w:szCs w:val="21"/>
              </w:rPr>
              <w:t>一、施工期</w:t>
            </w:r>
          </w:p>
          <w:p>
            <w:pPr>
              <w:spacing w:line="360" w:lineRule="auto"/>
              <w:ind w:firstLine="420" w:firstLineChars="200"/>
              <w:rPr>
                <w:color w:val="000000"/>
              </w:rPr>
            </w:pPr>
            <w:r>
              <w:rPr>
                <w:rFonts w:hint="eastAsia"/>
                <w:color w:val="000000"/>
              </w:rPr>
              <w:t>本项目位于</w:t>
            </w:r>
            <w:r>
              <w:rPr>
                <w:rFonts w:hint="eastAsia"/>
                <w:color w:val="000000"/>
                <w:szCs w:val="21"/>
                <w:lang w:eastAsia="zh-CN"/>
              </w:rPr>
              <w:t>江苏省苏州市吴江区桃源镇商城路1470号</w:t>
            </w:r>
            <w:r>
              <w:rPr>
                <w:rFonts w:hint="eastAsia"/>
                <w:bCs/>
                <w:color w:val="000000"/>
                <w:szCs w:val="21"/>
              </w:rPr>
              <w:t>，不新增用地，依托现有厂房进行建设。施工期主要为设备安装与调试，不涉及土建及装修，历时较短，对周围环境的影响较小。</w:t>
            </w:r>
          </w:p>
          <w:p>
            <w:pPr>
              <w:adjustRightInd w:val="0"/>
              <w:snapToGrid w:val="0"/>
              <w:spacing w:line="360" w:lineRule="auto"/>
              <w:rPr>
                <w:b/>
                <w:bCs/>
                <w:snapToGrid w:val="0"/>
                <w:color w:val="000000"/>
                <w:spacing w:val="-2"/>
                <w:kern w:val="0"/>
                <w:szCs w:val="21"/>
              </w:rPr>
            </w:pPr>
            <w:r>
              <w:rPr>
                <w:rFonts w:hint="eastAsia"/>
                <w:b/>
                <w:bCs/>
                <w:snapToGrid w:val="0"/>
                <w:color w:val="000000"/>
                <w:spacing w:val="-2"/>
                <w:kern w:val="0"/>
                <w:szCs w:val="21"/>
              </w:rPr>
              <w:t>二、营运期</w:t>
            </w:r>
          </w:p>
          <w:p>
            <w:pPr>
              <w:adjustRightInd w:val="0"/>
              <w:snapToGrid w:val="0"/>
              <w:spacing w:line="360" w:lineRule="auto"/>
              <w:rPr>
                <w:b/>
                <w:color w:val="000000"/>
                <w:szCs w:val="21"/>
              </w:rPr>
            </w:pPr>
            <w:r>
              <w:rPr>
                <w:b/>
                <w:color w:val="000000"/>
                <w:szCs w:val="21"/>
              </w:rPr>
              <w:t>1</w:t>
            </w:r>
            <w:r>
              <w:rPr>
                <w:rFonts w:hint="eastAsia"/>
                <w:b/>
                <w:color w:val="000000"/>
                <w:szCs w:val="21"/>
              </w:rPr>
              <w:t>、工艺流程</w:t>
            </w:r>
          </w:p>
          <w:p>
            <w:pPr>
              <w:spacing w:line="360" w:lineRule="auto"/>
              <w:jc w:val="center"/>
              <w:rPr>
                <w:rFonts w:hint="eastAsia" w:eastAsia="宋体"/>
                <w:color w:val="000000"/>
                <w:lang w:eastAsia="zh-CN"/>
              </w:rPr>
            </w:pPr>
            <w:r>
              <w:rPr>
                <w:rFonts w:hint="eastAsia" w:eastAsia="宋体"/>
                <w:color w:val="000000"/>
                <w:lang w:eastAsia="zh-CN"/>
              </w:rPr>
              <w:object>
                <v:shape id="_x0000_i1026" o:spt="75" type="#_x0000_t75" style="height:236.95pt;width:231.2pt;" o:ole="t" filled="f" o:preferrelative="t" stroked="f" coordsize="21600,21600">
                  <v:path/>
                  <v:fill on="f" focussize="0,0"/>
                  <v:stroke on="f"/>
                  <v:imagedata r:id="rId12" cropleft="712f" croptop="564f" cropright="1684f" cropbottom="695f" o:title=""/>
                  <o:lock v:ext="edit" aspectratio="f"/>
                  <w10:wrap type="none"/>
                  <w10:anchorlock/>
                </v:shape>
                <o:OLEObject Type="Embed" ProgID="Visio.Drawing.15" ShapeID="_x0000_i1026" DrawAspect="Content" ObjectID="_1468075726" r:id="rId11">
                  <o:LockedField>false</o:LockedField>
                </o:OLEObject>
              </w:object>
            </w:r>
          </w:p>
          <w:p>
            <w:pPr>
              <w:overflowPunct w:val="0"/>
              <w:adjustRightInd w:val="0"/>
              <w:snapToGrid w:val="0"/>
              <w:spacing w:line="360" w:lineRule="auto"/>
              <w:jc w:val="center"/>
              <w:rPr>
                <w:b/>
                <w:bCs/>
                <w:color w:val="000000"/>
                <w:szCs w:val="21"/>
              </w:rPr>
            </w:pPr>
            <w:r>
              <w:rPr>
                <w:rFonts w:hint="eastAsia"/>
                <w:b/>
                <w:bCs/>
                <w:color w:val="000000"/>
                <w:szCs w:val="21"/>
              </w:rPr>
              <w:t>图</w:t>
            </w:r>
            <w:r>
              <w:rPr>
                <w:b/>
                <w:bCs/>
                <w:color w:val="000000"/>
                <w:szCs w:val="21"/>
              </w:rPr>
              <w:t xml:space="preserve">2-3  </w:t>
            </w:r>
            <w:r>
              <w:rPr>
                <w:rFonts w:hint="eastAsia"/>
                <w:b/>
                <w:bCs/>
                <w:color w:val="000000"/>
                <w:szCs w:val="21"/>
              </w:rPr>
              <w:t>生产工艺流程及产污环节示意图</w:t>
            </w:r>
          </w:p>
          <w:p>
            <w:pPr>
              <w:spacing w:line="360" w:lineRule="auto"/>
              <w:jc w:val="left"/>
              <w:rPr>
                <w:b/>
                <w:bCs/>
                <w:color w:val="000000"/>
                <w:szCs w:val="21"/>
              </w:rPr>
            </w:pPr>
            <w:r>
              <w:rPr>
                <w:rFonts w:hint="eastAsia"/>
                <w:b/>
                <w:bCs/>
                <w:color w:val="000000"/>
                <w:szCs w:val="21"/>
              </w:rPr>
              <w:t>工艺流程说明：</w:t>
            </w:r>
          </w:p>
          <w:p>
            <w:pPr>
              <w:spacing w:line="360" w:lineRule="auto"/>
              <w:ind w:firstLine="422" w:firstLineChars="200"/>
              <w:rPr>
                <w:b/>
                <w:bCs/>
                <w:color w:val="000000"/>
                <w:szCs w:val="21"/>
              </w:rPr>
            </w:pPr>
            <w:r>
              <w:rPr>
                <w:rFonts w:hint="eastAsia"/>
                <w:b/>
                <w:bCs/>
                <w:color w:val="000000"/>
                <w:szCs w:val="21"/>
                <w:lang w:val="en-US" w:eastAsia="zh-CN"/>
              </w:rPr>
              <w:t>整经</w:t>
            </w:r>
            <w:r>
              <w:rPr>
                <w:rFonts w:hint="eastAsia"/>
                <w:b/>
                <w:bCs/>
                <w:color w:val="000000"/>
                <w:szCs w:val="21"/>
              </w:rPr>
              <w:t>：</w:t>
            </w:r>
            <w:r>
              <w:rPr>
                <w:rFonts w:hint="eastAsia"/>
                <w:color w:val="000000"/>
                <w:szCs w:val="21"/>
              </w:rPr>
              <w:t>按工艺设计所规定的经纱根数从整经机后的筒子上引出一幅片纱，并按设计规定的长度、幅宽将纱片平行的卷绕成轴。该工段产生S1废丝。</w:t>
            </w:r>
          </w:p>
          <w:p>
            <w:pPr>
              <w:spacing w:line="360" w:lineRule="auto"/>
              <w:ind w:firstLine="422" w:firstLineChars="200"/>
              <w:rPr>
                <w:b/>
                <w:bCs/>
                <w:color w:val="000000"/>
                <w:szCs w:val="21"/>
              </w:rPr>
            </w:pPr>
            <w:r>
              <w:rPr>
                <w:rFonts w:hint="eastAsia"/>
                <w:b/>
                <w:bCs/>
                <w:color w:val="000000"/>
                <w:szCs w:val="21"/>
                <w:lang w:val="en-US" w:eastAsia="zh-CN"/>
              </w:rPr>
              <w:t>穿综扒筘</w:t>
            </w:r>
            <w:r>
              <w:rPr>
                <w:rFonts w:hint="eastAsia"/>
                <w:b/>
                <w:bCs/>
                <w:color w:val="000000"/>
                <w:szCs w:val="21"/>
              </w:rPr>
              <w:t>：</w:t>
            </w:r>
            <w:r>
              <w:rPr>
                <w:rFonts w:hint="eastAsia"/>
                <w:color w:val="000000"/>
                <w:szCs w:val="21"/>
              </w:rPr>
              <w:t>穿综是指将经轴上的纱线一根一根穿到综框上的综丝眼中，使经纱随着综框按规律运动，从而达到规定组织的经纬纱交织，然后固定到盘头中。扒筘则是将经纱穿过筘片间的间隙，进一步固定纱线的排列次序、排列宽度和密度。</w:t>
            </w:r>
          </w:p>
          <w:p>
            <w:pPr>
              <w:spacing w:line="360" w:lineRule="auto"/>
              <w:ind w:firstLine="422" w:firstLineChars="200"/>
              <w:rPr>
                <w:color w:val="000000"/>
                <w:szCs w:val="21"/>
              </w:rPr>
            </w:pPr>
            <w:r>
              <w:rPr>
                <w:rFonts w:hint="eastAsia"/>
                <w:b/>
                <w:bCs/>
                <w:color w:val="000000"/>
                <w:szCs w:val="21"/>
              </w:rPr>
              <w:t>喷水织造：</w:t>
            </w:r>
            <w:r>
              <w:rPr>
                <w:rFonts w:hint="eastAsia"/>
                <w:color w:val="000000"/>
                <w:szCs w:val="21"/>
              </w:rPr>
              <w:t>利用水作为引纬介质，通过喷射水流对纬纱产生摩擦牵引力，牵引纬纱穿越梭口。依靠打纬机构的纲箔前后往复运动，将一根根引入梭口的纬纱推向织口，与经纱交织，形成符合设计要求的织物。该工段产生</w:t>
            </w:r>
            <w:r>
              <w:rPr>
                <w:color w:val="000000"/>
                <w:szCs w:val="21"/>
              </w:rPr>
              <w:t>S2</w:t>
            </w:r>
            <w:r>
              <w:rPr>
                <w:rFonts w:hint="eastAsia"/>
                <w:color w:val="000000"/>
                <w:szCs w:val="21"/>
              </w:rPr>
              <w:t>废丝、</w:t>
            </w:r>
            <w:r>
              <w:rPr>
                <w:color w:val="000000"/>
                <w:szCs w:val="21"/>
              </w:rPr>
              <w:t>W1</w:t>
            </w:r>
            <w:r>
              <w:rPr>
                <w:rFonts w:hint="eastAsia"/>
                <w:color w:val="000000"/>
                <w:szCs w:val="21"/>
              </w:rPr>
              <w:t>织造废水。</w:t>
            </w:r>
          </w:p>
          <w:p>
            <w:pPr>
              <w:spacing w:line="360" w:lineRule="auto"/>
              <w:ind w:firstLine="420" w:firstLineChars="200"/>
              <w:rPr>
                <w:color w:val="000000"/>
                <w:szCs w:val="21"/>
              </w:rPr>
            </w:pPr>
            <w:r>
              <w:rPr>
                <w:rFonts w:hint="eastAsia"/>
                <w:color w:val="000000"/>
                <w:szCs w:val="21"/>
              </w:rPr>
              <w:t>本次对喷水织造工段进行技术改造，主要体现在调整喷水压力、喷水角度、喷水频率、喷水量等喷水技术参数；增强面料光泽度、弹性、耐磨和耐拉伸性能；适当增加经纬密度，增加面料密度，降低缩水率，提高产品质量。</w:t>
            </w:r>
          </w:p>
          <w:p>
            <w:pPr>
              <w:spacing w:line="360" w:lineRule="auto"/>
              <w:ind w:firstLine="422" w:firstLineChars="200"/>
              <w:rPr>
                <w:b/>
                <w:bCs/>
                <w:color w:val="000000"/>
                <w:szCs w:val="21"/>
              </w:rPr>
            </w:pPr>
            <w:r>
              <w:rPr>
                <w:rFonts w:hint="eastAsia"/>
                <w:b/>
                <w:bCs/>
                <w:color w:val="000000"/>
                <w:szCs w:val="21"/>
              </w:rPr>
              <w:t>检验：</w:t>
            </w:r>
            <w:r>
              <w:rPr>
                <w:rFonts w:hint="eastAsia"/>
                <w:color w:val="000000"/>
                <w:szCs w:val="21"/>
              </w:rPr>
              <w:t>织物需经过人工检验，主要为物质指标和外观瑕疵点的检验，检验合格的坯布用打卷机包装成品入库，检验不合格则产生少量</w:t>
            </w:r>
            <w:r>
              <w:rPr>
                <w:color w:val="000000"/>
                <w:szCs w:val="21"/>
              </w:rPr>
              <w:t>S3</w:t>
            </w:r>
            <w:r>
              <w:rPr>
                <w:rFonts w:hint="eastAsia"/>
                <w:color w:val="000000"/>
                <w:szCs w:val="21"/>
              </w:rPr>
              <w:t>废布。</w:t>
            </w:r>
          </w:p>
          <w:p>
            <w:pPr>
              <w:adjustRightInd w:val="0"/>
              <w:snapToGrid w:val="0"/>
              <w:spacing w:line="360" w:lineRule="auto"/>
              <w:rPr>
                <w:b/>
                <w:color w:val="000000"/>
                <w:szCs w:val="21"/>
              </w:rPr>
            </w:pPr>
            <w:r>
              <w:rPr>
                <w:b/>
                <w:color w:val="000000"/>
                <w:szCs w:val="21"/>
              </w:rPr>
              <w:t xml:space="preserve">   </w:t>
            </w:r>
            <w:r>
              <w:rPr>
                <w:rFonts w:hint="eastAsia"/>
                <w:b/>
                <w:color w:val="000000"/>
                <w:szCs w:val="21"/>
              </w:rPr>
              <w:t>补充说明：</w:t>
            </w:r>
          </w:p>
          <w:p>
            <w:pPr>
              <w:adjustRightInd w:val="0"/>
              <w:snapToGrid w:val="0"/>
              <w:spacing w:line="360" w:lineRule="auto"/>
              <w:ind w:firstLine="420" w:firstLineChars="200"/>
              <w:rPr>
                <w:bCs/>
                <w:color w:val="000000"/>
                <w:szCs w:val="21"/>
              </w:rPr>
            </w:pPr>
            <w:r>
              <w:rPr>
                <w:rFonts w:hint="eastAsia"/>
                <w:bCs/>
                <w:color w:val="000000"/>
                <w:szCs w:val="21"/>
              </w:rPr>
              <w:t>①</w:t>
            </w:r>
            <w:r>
              <w:rPr>
                <w:rFonts w:hint="eastAsia"/>
                <w:bCs/>
                <w:color w:val="000000"/>
                <w:szCs w:val="21"/>
                <w:lang w:val="en-US" w:eastAsia="zh-CN"/>
              </w:rPr>
              <w:t>员工生活</w:t>
            </w:r>
            <w:r>
              <w:rPr>
                <w:rFonts w:hint="eastAsia"/>
                <w:bCs/>
                <w:color w:val="000000"/>
                <w:szCs w:val="21"/>
              </w:rPr>
              <w:t>产生生活污水</w:t>
            </w:r>
            <w:r>
              <w:rPr>
                <w:bCs/>
                <w:color w:val="000000"/>
                <w:szCs w:val="21"/>
              </w:rPr>
              <w:t>W2</w:t>
            </w:r>
            <w:r>
              <w:rPr>
                <w:rFonts w:hint="eastAsia"/>
                <w:bCs/>
                <w:color w:val="000000"/>
                <w:szCs w:val="21"/>
              </w:rPr>
              <w:t>、生活垃圾</w:t>
            </w:r>
            <w:r>
              <w:rPr>
                <w:bCs/>
                <w:color w:val="000000"/>
                <w:szCs w:val="21"/>
              </w:rPr>
              <w:t>S4</w:t>
            </w:r>
            <w:r>
              <w:rPr>
                <w:rFonts w:hint="eastAsia"/>
                <w:bCs/>
                <w:color w:val="000000"/>
                <w:szCs w:val="21"/>
              </w:rPr>
              <w:t>；</w:t>
            </w:r>
          </w:p>
          <w:p>
            <w:pPr>
              <w:adjustRightInd w:val="0"/>
              <w:snapToGrid w:val="0"/>
              <w:spacing w:line="360" w:lineRule="auto"/>
              <w:ind w:firstLine="420" w:firstLineChars="200"/>
              <w:rPr>
                <w:bCs/>
                <w:color w:val="000000"/>
                <w:szCs w:val="21"/>
              </w:rPr>
            </w:pPr>
            <w:r>
              <w:rPr>
                <w:rFonts w:hint="eastAsia"/>
                <w:bCs/>
                <w:color w:val="000000"/>
                <w:szCs w:val="21"/>
              </w:rPr>
              <w:t>②生产设备日常维护使用润滑油，产生废润滑油</w:t>
            </w:r>
            <w:r>
              <w:rPr>
                <w:bCs/>
                <w:color w:val="000000"/>
                <w:szCs w:val="21"/>
              </w:rPr>
              <w:t>S5</w:t>
            </w:r>
            <w:r>
              <w:rPr>
                <w:rFonts w:hint="eastAsia"/>
                <w:bCs/>
                <w:color w:val="000000"/>
                <w:szCs w:val="21"/>
              </w:rPr>
              <w:t>及废</w:t>
            </w:r>
            <w:r>
              <w:rPr>
                <w:rFonts w:hint="eastAsia"/>
                <w:bCs/>
                <w:color w:val="000000"/>
                <w:szCs w:val="21"/>
                <w:lang w:val="en-US" w:eastAsia="zh-CN"/>
              </w:rPr>
              <w:t>润滑油</w:t>
            </w:r>
            <w:r>
              <w:rPr>
                <w:rFonts w:hint="eastAsia"/>
                <w:bCs/>
                <w:color w:val="000000"/>
                <w:szCs w:val="21"/>
              </w:rPr>
              <w:t>包装桶</w:t>
            </w:r>
            <w:r>
              <w:rPr>
                <w:bCs/>
                <w:color w:val="000000"/>
                <w:szCs w:val="21"/>
              </w:rPr>
              <w:t>S6</w:t>
            </w:r>
            <w:r>
              <w:rPr>
                <w:rFonts w:hint="eastAsia"/>
                <w:bCs/>
                <w:color w:val="000000"/>
                <w:szCs w:val="21"/>
              </w:rPr>
              <w:t>，润滑油常温常压下基本不挥发，挥发废气可忽略不计；</w:t>
            </w:r>
          </w:p>
          <w:p>
            <w:pPr>
              <w:adjustRightInd w:val="0"/>
              <w:snapToGrid w:val="0"/>
              <w:spacing w:line="360" w:lineRule="auto"/>
              <w:ind w:firstLine="420" w:firstLineChars="200"/>
              <w:rPr>
                <w:bCs/>
                <w:color w:val="000000"/>
                <w:szCs w:val="21"/>
              </w:rPr>
            </w:pPr>
            <w:r>
              <w:rPr>
                <w:rFonts w:hint="eastAsia"/>
                <w:bCs/>
                <w:color w:val="000000"/>
                <w:szCs w:val="21"/>
              </w:rPr>
              <w:t>③污水在线监测试剂使用完后会产生在线仪废液S</w:t>
            </w:r>
            <w:r>
              <w:rPr>
                <w:rFonts w:hint="eastAsia"/>
                <w:bCs/>
                <w:color w:val="000000"/>
                <w:szCs w:val="21"/>
                <w:lang w:val="en-US" w:eastAsia="zh-CN"/>
              </w:rPr>
              <w:t>7</w:t>
            </w:r>
            <w:r>
              <w:rPr>
                <w:rFonts w:hint="eastAsia"/>
                <w:bCs/>
                <w:color w:val="000000"/>
                <w:szCs w:val="21"/>
              </w:rPr>
              <w:t>；</w:t>
            </w:r>
          </w:p>
          <w:p>
            <w:pPr>
              <w:adjustRightInd w:val="0"/>
              <w:snapToGrid w:val="0"/>
              <w:spacing w:line="360" w:lineRule="auto"/>
              <w:rPr>
                <w:b/>
                <w:color w:val="000000"/>
                <w:szCs w:val="21"/>
              </w:rPr>
            </w:pPr>
            <w:r>
              <w:rPr>
                <w:b/>
                <w:color w:val="000000"/>
                <w:szCs w:val="21"/>
              </w:rPr>
              <w:t>2</w:t>
            </w:r>
            <w:r>
              <w:rPr>
                <w:rFonts w:hint="eastAsia"/>
                <w:b/>
                <w:color w:val="000000"/>
                <w:szCs w:val="21"/>
              </w:rPr>
              <w:t>、产污环节</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 xml:space="preserve">2-6  </w:t>
            </w:r>
            <w:r>
              <w:rPr>
                <w:rFonts w:hint="eastAsia"/>
                <w:b/>
                <w:snapToGrid w:val="0"/>
                <w:color w:val="000000"/>
                <w:szCs w:val="21"/>
              </w:rPr>
              <w:t>污染物产生环节汇总表</w:t>
            </w:r>
          </w:p>
          <w:tbl>
            <w:tblPr>
              <w:tblStyle w:val="23"/>
              <w:tblW w:w="770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841"/>
              <w:gridCol w:w="2265"/>
              <w:gridCol w:w="28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12"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类别</w:t>
                  </w:r>
                </w:p>
              </w:tc>
              <w:tc>
                <w:tcPr>
                  <w:tcW w:w="1841" w:type="dxa"/>
                  <w:tcBorders>
                    <w:top w:val="single" w:color="auto" w:sz="12"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编号</w:t>
                  </w:r>
                  <w:r>
                    <w:rPr>
                      <w:color w:val="000000"/>
                      <w:sz w:val="18"/>
                      <w:szCs w:val="18"/>
                    </w:rPr>
                    <w:t>/</w:t>
                  </w:r>
                  <w:r>
                    <w:rPr>
                      <w:rFonts w:hint="eastAsia"/>
                      <w:color w:val="000000"/>
                      <w:sz w:val="18"/>
                      <w:szCs w:val="18"/>
                    </w:rPr>
                    <w:t>名称</w:t>
                  </w:r>
                </w:p>
              </w:tc>
              <w:tc>
                <w:tcPr>
                  <w:tcW w:w="2265" w:type="dxa"/>
                  <w:tcBorders>
                    <w:top w:val="single" w:color="auto" w:sz="12"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产生工序</w:t>
                  </w:r>
                </w:p>
              </w:tc>
              <w:tc>
                <w:tcPr>
                  <w:tcW w:w="2836" w:type="dxa"/>
                  <w:tcBorders>
                    <w:top w:val="single" w:color="auto" w:sz="12" w:space="0"/>
                    <w:left w:val="single" w:color="auto" w:sz="4" w:space="0"/>
                    <w:bottom w:val="single" w:color="auto" w:sz="4" w:space="0"/>
                  </w:tcBorders>
                  <w:vAlign w:val="center"/>
                </w:tcPr>
                <w:p>
                  <w:pPr>
                    <w:jc w:val="center"/>
                    <w:rPr>
                      <w:color w:val="000000"/>
                      <w:sz w:val="18"/>
                      <w:szCs w:val="18"/>
                    </w:rPr>
                  </w:pPr>
                  <w:r>
                    <w:rPr>
                      <w:rFonts w:hint="eastAsia"/>
                      <w:color w:val="000000"/>
                      <w:sz w:val="18"/>
                      <w:szCs w:val="18"/>
                    </w:rPr>
                    <w:t>主要污染物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restart"/>
                  <w:tcBorders>
                    <w:top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废水</w:t>
                  </w: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color w:val="000000"/>
                      <w:sz w:val="18"/>
                      <w:szCs w:val="18"/>
                    </w:rPr>
                    <w:t>W1</w:t>
                  </w:r>
                  <w:r>
                    <w:rPr>
                      <w:rFonts w:hint="eastAsia"/>
                      <w:color w:val="000000"/>
                      <w:sz w:val="18"/>
                      <w:szCs w:val="18"/>
                    </w:rPr>
                    <w:t>喷织废水</w:t>
                  </w: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喷水织造</w:t>
                  </w:r>
                </w:p>
              </w:tc>
              <w:tc>
                <w:tcPr>
                  <w:tcW w:w="2836" w:type="dxa"/>
                  <w:tcBorders>
                    <w:top w:val="single" w:color="auto" w:sz="4" w:space="0"/>
                    <w:left w:val="single" w:color="auto" w:sz="4" w:space="0"/>
                    <w:bottom w:val="single" w:color="auto" w:sz="4" w:space="0"/>
                  </w:tcBorders>
                  <w:vAlign w:val="center"/>
                </w:tcPr>
                <w:p>
                  <w:pPr>
                    <w:jc w:val="center"/>
                    <w:rPr>
                      <w:color w:val="000000"/>
                      <w:sz w:val="18"/>
                      <w:szCs w:val="18"/>
                    </w:rPr>
                  </w:pPr>
                  <w:r>
                    <w:rPr>
                      <w:color w:val="000000"/>
                      <w:sz w:val="18"/>
                      <w:szCs w:val="18"/>
                    </w:rPr>
                    <w:t>COD</w:t>
                  </w:r>
                  <w:r>
                    <w:rPr>
                      <w:rFonts w:hint="eastAsia"/>
                      <w:color w:val="000000"/>
                      <w:sz w:val="18"/>
                      <w:szCs w:val="18"/>
                    </w:rPr>
                    <w:t>、</w:t>
                  </w:r>
                  <w:r>
                    <w:rPr>
                      <w:color w:val="000000"/>
                      <w:sz w:val="18"/>
                      <w:szCs w:val="18"/>
                    </w:rPr>
                    <w:t>SS</w:t>
                  </w:r>
                  <w:r>
                    <w:rPr>
                      <w:rFonts w:hint="eastAsia"/>
                      <w:color w:val="000000"/>
                      <w:sz w:val="18"/>
                      <w:szCs w:val="18"/>
                    </w:rPr>
                    <w:t>、</w:t>
                  </w:r>
                  <w:r>
                    <w:rPr>
                      <w:color w:val="000000"/>
                      <w:sz w:val="18"/>
                      <w:szCs w:val="18"/>
                    </w:rPr>
                    <w:t>NH</w:t>
                  </w:r>
                  <w:r>
                    <w:rPr>
                      <w:color w:val="000000"/>
                      <w:sz w:val="18"/>
                      <w:szCs w:val="18"/>
                      <w:vertAlign w:val="subscript"/>
                    </w:rPr>
                    <w:t>3</w:t>
                  </w:r>
                  <w:r>
                    <w:rPr>
                      <w:color w:val="000000"/>
                      <w:sz w:val="18"/>
                      <w:szCs w:val="18"/>
                    </w:rPr>
                    <w:t>-N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tcBorders>
                    <w:top w:val="single" w:color="auto" w:sz="4" w:space="0"/>
                    <w:bottom w:val="single" w:color="auto" w:sz="4" w:space="0"/>
                    <w:right w:val="single" w:color="auto" w:sz="4" w:space="0"/>
                  </w:tcBorders>
                  <w:vAlign w:val="center"/>
                </w:tcPr>
                <w:p>
                  <w:pPr>
                    <w:jc w:val="center"/>
                    <w:rPr>
                      <w:color w:val="000000"/>
                      <w:sz w:val="18"/>
                      <w:szCs w:val="18"/>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color w:val="000000"/>
                      <w:sz w:val="18"/>
                      <w:szCs w:val="18"/>
                    </w:rPr>
                    <w:t>W2</w:t>
                  </w:r>
                  <w:r>
                    <w:rPr>
                      <w:rFonts w:hint="eastAsia"/>
                      <w:color w:val="000000"/>
                      <w:sz w:val="18"/>
                      <w:szCs w:val="18"/>
                    </w:rPr>
                    <w:t>生活污水</w:t>
                  </w: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职工生活</w:t>
                  </w:r>
                </w:p>
              </w:tc>
              <w:tc>
                <w:tcPr>
                  <w:tcW w:w="2836" w:type="dxa"/>
                  <w:tcBorders>
                    <w:top w:val="single" w:color="auto" w:sz="4" w:space="0"/>
                    <w:left w:val="single" w:color="auto" w:sz="4" w:space="0"/>
                    <w:bottom w:val="single" w:color="auto" w:sz="4" w:space="0"/>
                  </w:tcBorders>
                  <w:vAlign w:val="center"/>
                </w:tcPr>
                <w:p>
                  <w:pPr>
                    <w:jc w:val="center"/>
                    <w:rPr>
                      <w:color w:val="000000"/>
                      <w:sz w:val="18"/>
                      <w:szCs w:val="18"/>
                    </w:rPr>
                  </w:pPr>
                  <w:r>
                    <w:rPr>
                      <w:color w:val="000000"/>
                      <w:sz w:val="18"/>
                      <w:szCs w:val="18"/>
                    </w:rPr>
                    <w:t>COD</w:t>
                  </w:r>
                  <w:r>
                    <w:rPr>
                      <w:rFonts w:hint="eastAsia"/>
                      <w:color w:val="000000"/>
                      <w:sz w:val="18"/>
                      <w:szCs w:val="18"/>
                    </w:rPr>
                    <w:t>、</w:t>
                  </w:r>
                  <w:r>
                    <w:rPr>
                      <w:color w:val="000000"/>
                      <w:sz w:val="18"/>
                      <w:szCs w:val="18"/>
                    </w:rPr>
                    <w:t>SS</w:t>
                  </w:r>
                  <w:r>
                    <w:rPr>
                      <w:rFonts w:hint="eastAsia"/>
                      <w:color w:val="000000"/>
                      <w:sz w:val="18"/>
                      <w:szCs w:val="18"/>
                    </w:rPr>
                    <w:t>、</w:t>
                  </w:r>
                  <w:r>
                    <w:rPr>
                      <w:color w:val="000000"/>
                      <w:sz w:val="18"/>
                      <w:szCs w:val="18"/>
                    </w:rPr>
                    <w:t>NH</w:t>
                  </w:r>
                  <w:r>
                    <w:rPr>
                      <w:color w:val="000000"/>
                      <w:sz w:val="18"/>
                      <w:szCs w:val="18"/>
                      <w:vertAlign w:val="subscript"/>
                    </w:rPr>
                    <w:t>3</w:t>
                  </w:r>
                  <w:r>
                    <w:rPr>
                      <w:color w:val="000000"/>
                      <w:sz w:val="18"/>
                      <w:szCs w:val="18"/>
                    </w:rPr>
                    <w:t>-N</w:t>
                  </w:r>
                  <w:r>
                    <w:rPr>
                      <w:rFonts w:hint="eastAsia"/>
                      <w:color w:val="000000"/>
                      <w:sz w:val="18"/>
                      <w:szCs w:val="18"/>
                    </w:rPr>
                    <w:t>、</w:t>
                  </w:r>
                  <w:r>
                    <w:rPr>
                      <w:color w:val="000000"/>
                      <w:sz w:val="18"/>
                      <w:szCs w:val="18"/>
                    </w:rPr>
                    <w:t>TN</w:t>
                  </w:r>
                  <w:r>
                    <w:rPr>
                      <w:rFonts w:hint="eastAsia"/>
                      <w:color w:val="000000"/>
                      <w:sz w:val="18"/>
                      <w:szCs w:val="18"/>
                    </w:rPr>
                    <w:t>、</w:t>
                  </w:r>
                  <w:r>
                    <w:rPr>
                      <w:color w:val="000000"/>
                      <w:sz w:val="18"/>
                      <w:szCs w:val="18"/>
                    </w:rPr>
                    <w:t>TP</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Merge w:val="restart"/>
                  <w:tcBorders>
                    <w:top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固废</w:t>
                  </w: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废丝</w:t>
                  </w:r>
                  <w:r>
                    <w:rPr>
                      <w:color w:val="000000"/>
                      <w:sz w:val="18"/>
                      <w:szCs w:val="18"/>
                    </w:rPr>
                    <w:t>S1</w:t>
                  </w: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整经</w:t>
                  </w:r>
                </w:p>
              </w:tc>
              <w:tc>
                <w:tcPr>
                  <w:tcW w:w="2836" w:type="dxa"/>
                  <w:tcBorders>
                    <w:top w:val="single" w:color="auto" w:sz="4" w:space="0"/>
                    <w:left w:val="single" w:color="auto" w:sz="4" w:space="0"/>
                    <w:bottom w:val="single" w:color="auto" w:sz="4" w:space="0"/>
                  </w:tcBorders>
                  <w:vAlign w:val="center"/>
                </w:tcPr>
                <w:p>
                  <w:pPr>
                    <w:jc w:val="center"/>
                    <w:rPr>
                      <w:color w:val="000000"/>
                      <w:sz w:val="18"/>
                      <w:szCs w:val="18"/>
                    </w:rPr>
                  </w:pPr>
                  <w:r>
                    <w:rPr>
                      <w:rFonts w:hint="eastAsia"/>
                      <w:color w:val="000000"/>
                      <w:sz w:val="18"/>
                      <w:szCs w:val="18"/>
                    </w:rPr>
                    <w:t>废丝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64" w:type="dxa"/>
                  <w:vMerge w:val="continue"/>
                  <w:tcBorders>
                    <w:top w:val="single" w:color="auto" w:sz="4" w:space="0"/>
                    <w:bottom w:val="single" w:color="auto" w:sz="4" w:space="0"/>
                    <w:right w:val="single" w:color="auto" w:sz="4" w:space="0"/>
                  </w:tcBorders>
                  <w:vAlign w:val="center"/>
                </w:tcPr>
                <w:p>
                  <w:pPr>
                    <w:jc w:val="center"/>
                    <w:rPr>
                      <w:color w:val="000000"/>
                      <w:sz w:val="18"/>
                      <w:szCs w:val="18"/>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废丝</w:t>
                  </w:r>
                  <w:r>
                    <w:rPr>
                      <w:color w:val="000000"/>
                      <w:sz w:val="18"/>
                      <w:szCs w:val="18"/>
                    </w:rPr>
                    <w:t>S2</w:t>
                  </w: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喷水织造</w:t>
                  </w:r>
                </w:p>
              </w:tc>
              <w:tc>
                <w:tcPr>
                  <w:tcW w:w="2836" w:type="dxa"/>
                  <w:tcBorders>
                    <w:top w:val="single" w:color="auto" w:sz="4" w:space="0"/>
                    <w:left w:val="single" w:color="auto" w:sz="4" w:space="0"/>
                    <w:bottom w:val="single" w:color="auto" w:sz="4" w:space="0"/>
                  </w:tcBorders>
                  <w:vAlign w:val="center"/>
                </w:tcPr>
                <w:p>
                  <w:pPr>
                    <w:jc w:val="center"/>
                    <w:rPr>
                      <w:color w:val="000000"/>
                      <w:sz w:val="18"/>
                      <w:szCs w:val="18"/>
                    </w:rPr>
                  </w:pPr>
                  <w:r>
                    <w:rPr>
                      <w:rFonts w:hint="eastAsia"/>
                      <w:color w:val="000000"/>
                      <w:sz w:val="18"/>
                      <w:szCs w:val="18"/>
                    </w:rPr>
                    <w:t>废丝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Merge w:val="continue"/>
                  <w:tcBorders>
                    <w:top w:val="single" w:color="auto" w:sz="4" w:space="0"/>
                    <w:bottom w:val="single" w:color="auto" w:sz="4" w:space="0"/>
                    <w:right w:val="single" w:color="auto" w:sz="4" w:space="0"/>
                  </w:tcBorders>
                  <w:vAlign w:val="center"/>
                </w:tcPr>
                <w:p>
                  <w:pPr>
                    <w:jc w:val="center"/>
                    <w:rPr>
                      <w:color w:val="000000"/>
                      <w:sz w:val="18"/>
                      <w:szCs w:val="18"/>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废布</w:t>
                  </w:r>
                  <w:r>
                    <w:rPr>
                      <w:color w:val="000000"/>
                      <w:sz w:val="18"/>
                      <w:szCs w:val="18"/>
                    </w:rPr>
                    <w:t>S3</w:t>
                  </w: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检验</w:t>
                  </w:r>
                </w:p>
              </w:tc>
              <w:tc>
                <w:tcPr>
                  <w:tcW w:w="2836" w:type="dxa"/>
                  <w:tcBorders>
                    <w:top w:val="single" w:color="auto" w:sz="4" w:space="0"/>
                    <w:left w:val="single" w:color="auto" w:sz="4" w:space="0"/>
                    <w:bottom w:val="single" w:color="auto" w:sz="4" w:space="0"/>
                  </w:tcBorders>
                  <w:vAlign w:val="center"/>
                </w:tcPr>
                <w:p>
                  <w:pPr>
                    <w:jc w:val="center"/>
                    <w:rPr>
                      <w:color w:val="000000"/>
                      <w:sz w:val="18"/>
                      <w:szCs w:val="18"/>
                    </w:rPr>
                  </w:pPr>
                  <w:r>
                    <w:rPr>
                      <w:rFonts w:hint="eastAsia"/>
                      <w:color w:val="000000"/>
                      <w:sz w:val="18"/>
                      <w:szCs w:val="18"/>
                    </w:rPr>
                    <w:t>废布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Merge w:val="continue"/>
                  <w:tcBorders>
                    <w:top w:val="single" w:color="auto" w:sz="4" w:space="0"/>
                    <w:bottom w:val="single" w:color="auto" w:sz="4" w:space="0"/>
                    <w:right w:val="single" w:color="auto" w:sz="4" w:space="0"/>
                  </w:tcBorders>
                  <w:vAlign w:val="center"/>
                </w:tcPr>
                <w:p>
                  <w:pPr>
                    <w:jc w:val="center"/>
                    <w:rPr>
                      <w:color w:val="000000"/>
                      <w:sz w:val="18"/>
                      <w:szCs w:val="18"/>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生活垃圾</w:t>
                  </w:r>
                  <w:r>
                    <w:rPr>
                      <w:color w:val="000000"/>
                      <w:sz w:val="18"/>
                      <w:szCs w:val="18"/>
                    </w:rPr>
                    <w:t>S4</w:t>
                  </w: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职工生活</w:t>
                  </w:r>
                </w:p>
              </w:tc>
              <w:tc>
                <w:tcPr>
                  <w:tcW w:w="2836" w:type="dxa"/>
                  <w:tcBorders>
                    <w:top w:val="single" w:color="auto" w:sz="4" w:space="0"/>
                    <w:left w:val="single" w:color="auto" w:sz="4" w:space="0"/>
                    <w:bottom w:val="single" w:color="auto" w:sz="4" w:space="0"/>
                  </w:tcBorders>
                  <w:vAlign w:val="center"/>
                </w:tcPr>
                <w:p>
                  <w:pPr>
                    <w:jc w:val="center"/>
                    <w:rPr>
                      <w:color w:val="000000"/>
                      <w:sz w:val="18"/>
                      <w:szCs w:val="18"/>
                    </w:rPr>
                  </w:pPr>
                  <w:r>
                    <w:rPr>
                      <w:rFonts w:hint="eastAsia"/>
                      <w:color w:val="000000"/>
                      <w:sz w:val="18"/>
                      <w:szCs w:val="18"/>
                    </w:rPr>
                    <w:t>生活垃圾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Merge w:val="continue"/>
                  <w:tcBorders>
                    <w:top w:val="single" w:color="auto" w:sz="4" w:space="0"/>
                    <w:bottom w:val="single" w:color="auto" w:sz="4" w:space="0"/>
                    <w:right w:val="single" w:color="auto" w:sz="4" w:space="0"/>
                  </w:tcBorders>
                  <w:vAlign w:val="center"/>
                </w:tcPr>
                <w:p>
                  <w:pPr>
                    <w:jc w:val="center"/>
                    <w:rPr>
                      <w:color w:val="000000"/>
                      <w:sz w:val="18"/>
                      <w:szCs w:val="18"/>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废润滑油</w:t>
                  </w:r>
                  <w:r>
                    <w:rPr>
                      <w:color w:val="000000"/>
                      <w:sz w:val="18"/>
                      <w:szCs w:val="18"/>
                    </w:rPr>
                    <w:t>S5</w:t>
                  </w: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设备维护</w:t>
                  </w:r>
                </w:p>
              </w:tc>
              <w:tc>
                <w:tcPr>
                  <w:tcW w:w="2836" w:type="dxa"/>
                  <w:tcBorders>
                    <w:top w:val="single" w:color="auto" w:sz="4" w:space="0"/>
                    <w:left w:val="single" w:color="auto" w:sz="4" w:space="0"/>
                    <w:bottom w:val="single" w:color="auto" w:sz="4" w:space="0"/>
                  </w:tcBorders>
                  <w:vAlign w:val="center"/>
                </w:tcPr>
                <w:p>
                  <w:pPr>
                    <w:jc w:val="center"/>
                    <w:rPr>
                      <w:color w:val="000000"/>
                      <w:sz w:val="18"/>
                      <w:szCs w:val="18"/>
                    </w:rPr>
                  </w:pPr>
                  <w:r>
                    <w:rPr>
                      <w:rFonts w:hint="eastAsia"/>
                      <w:color w:val="000000"/>
                      <w:sz w:val="18"/>
                      <w:szCs w:val="18"/>
                    </w:rPr>
                    <w:t>废润滑油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Merge w:val="continue"/>
                  <w:tcBorders>
                    <w:top w:val="single" w:color="auto" w:sz="4" w:space="0"/>
                    <w:bottom w:val="single" w:color="auto" w:sz="4" w:space="0"/>
                    <w:right w:val="single" w:color="auto" w:sz="4" w:space="0"/>
                  </w:tcBorders>
                  <w:vAlign w:val="center"/>
                </w:tcPr>
                <w:p>
                  <w:pPr>
                    <w:jc w:val="center"/>
                    <w:rPr>
                      <w:color w:val="000000"/>
                      <w:sz w:val="18"/>
                      <w:szCs w:val="18"/>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废润滑油包装桶</w:t>
                  </w:r>
                  <w:r>
                    <w:rPr>
                      <w:color w:val="000000"/>
                      <w:sz w:val="18"/>
                      <w:szCs w:val="18"/>
                    </w:rPr>
                    <w:t>S6</w:t>
                  </w: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设备维护</w:t>
                  </w:r>
                </w:p>
              </w:tc>
              <w:tc>
                <w:tcPr>
                  <w:tcW w:w="2836" w:type="dxa"/>
                  <w:tcBorders>
                    <w:top w:val="single" w:color="auto" w:sz="4" w:space="0"/>
                    <w:left w:val="single" w:color="auto" w:sz="4" w:space="0"/>
                    <w:bottom w:val="single" w:color="auto" w:sz="4" w:space="0"/>
                  </w:tcBorders>
                  <w:vAlign w:val="center"/>
                </w:tcPr>
                <w:p>
                  <w:pPr>
                    <w:jc w:val="center"/>
                    <w:rPr>
                      <w:rFonts w:hint="eastAsia" w:eastAsia="宋体"/>
                      <w:color w:val="000000"/>
                      <w:sz w:val="18"/>
                      <w:szCs w:val="18"/>
                      <w:lang w:eastAsia="zh-CN"/>
                    </w:rPr>
                  </w:pPr>
                  <w:r>
                    <w:rPr>
                      <w:rFonts w:hint="eastAsia"/>
                      <w:color w:val="000000"/>
                      <w:sz w:val="18"/>
                      <w:szCs w:val="18"/>
                      <w:lang w:eastAsia="zh-CN"/>
                    </w:rPr>
                    <w:t>废润滑油包装桶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Merge w:val="continue"/>
                  <w:tcBorders>
                    <w:top w:val="single" w:color="auto" w:sz="4" w:space="0"/>
                    <w:bottom w:val="single" w:color="auto" w:sz="4" w:space="0"/>
                    <w:right w:val="single" w:color="auto" w:sz="4" w:space="0"/>
                  </w:tcBorders>
                  <w:vAlign w:val="center"/>
                </w:tcPr>
                <w:p>
                  <w:pPr>
                    <w:jc w:val="center"/>
                    <w:rPr>
                      <w:color w:val="000000"/>
                      <w:sz w:val="18"/>
                      <w:szCs w:val="18"/>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color w:val="000000"/>
                      <w:sz w:val="18"/>
                      <w:szCs w:val="18"/>
                    </w:rPr>
                    <w:t>S7</w:t>
                  </w: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kern w:val="2"/>
                      <w:sz w:val="18"/>
                      <w:szCs w:val="18"/>
                      <w:lang w:val="en-US" w:eastAsia="zh-CN" w:bidi="ar-SA"/>
                    </w:rPr>
                  </w:pPr>
                  <w:r>
                    <w:rPr>
                      <w:rFonts w:hint="eastAsia"/>
                      <w:color w:val="000000"/>
                      <w:sz w:val="18"/>
                      <w:szCs w:val="18"/>
                    </w:rPr>
                    <w:t>污水在线监测</w:t>
                  </w:r>
                </w:p>
              </w:tc>
              <w:tc>
                <w:tcPr>
                  <w:tcW w:w="2836"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000000"/>
                      <w:kern w:val="2"/>
                      <w:sz w:val="18"/>
                      <w:szCs w:val="18"/>
                      <w:lang w:val="en-US" w:eastAsia="zh-CN" w:bidi="ar-SA"/>
                    </w:rPr>
                  </w:pPr>
                  <w:r>
                    <w:rPr>
                      <w:rFonts w:hint="eastAsia"/>
                      <w:color w:val="000000"/>
                      <w:sz w:val="18"/>
                      <w:szCs w:val="18"/>
                    </w:rPr>
                    <w:t>在线仪废液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tcBorders>
                    <w:top w:val="single" w:color="auto" w:sz="4" w:space="0"/>
                    <w:bottom w:val="single" w:color="auto" w:sz="12" w:space="0"/>
                    <w:right w:val="single" w:color="auto" w:sz="4" w:space="0"/>
                  </w:tcBorders>
                  <w:vAlign w:val="center"/>
                </w:tcPr>
                <w:p>
                  <w:pPr>
                    <w:jc w:val="center"/>
                    <w:rPr>
                      <w:color w:val="000000"/>
                      <w:sz w:val="18"/>
                      <w:szCs w:val="18"/>
                    </w:rPr>
                  </w:pPr>
                  <w:r>
                    <w:rPr>
                      <w:rFonts w:hint="eastAsia"/>
                      <w:color w:val="000000"/>
                      <w:sz w:val="18"/>
                      <w:szCs w:val="18"/>
                    </w:rPr>
                    <w:t>噪声</w:t>
                  </w:r>
                </w:p>
              </w:tc>
              <w:tc>
                <w:tcPr>
                  <w:tcW w:w="1841" w:type="dxa"/>
                  <w:tcBorders>
                    <w:top w:val="single" w:color="auto" w:sz="4" w:space="0"/>
                    <w:left w:val="single" w:color="auto" w:sz="4" w:space="0"/>
                    <w:bottom w:val="single" w:color="auto" w:sz="12" w:space="0"/>
                    <w:right w:val="single" w:color="auto" w:sz="4" w:space="0"/>
                  </w:tcBorders>
                  <w:vAlign w:val="center"/>
                </w:tcPr>
                <w:p>
                  <w:pPr>
                    <w:jc w:val="center"/>
                    <w:rPr>
                      <w:color w:val="000000"/>
                      <w:sz w:val="18"/>
                      <w:szCs w:val="18"/>
                    </w:rPr>
                  </w:pPr>
                  <w:r>
                    <w:rPr>
                      <w:color w:val="000000"/>
                      <w:sz w:val="18"/>
                      <w:szCs w:val="18"/>
                    </w:rPr>
                    <w:t>/</w:t>
                  </w:r>
                </w:p>
              </w:tc>
              <w:tc>
                <w:tcPr>
                  <w:tcW w:w="2265" w:type="dxa"/>
                  <w:tcBorders>
                    <w:top w:val="single" w:color="auto" w:sz="4" w:space="0"/>
                    <w:left w:val="single" w:color="auto" w:sz="4" w:space="0"/>
                    <w:bottom w:val="single" w:color="auto" w:sz="12" w:space="0"/>
                    <w:right w:val="single" w:color="auto" w:sz="4" w:space="0"/>
                  </w:tcBorders>
                  <w:vAlign w:val="center"/>
                </w:tcPr>
                <w:p>
                  <w:pPr>
                    <w:jc w:val="center"/>
                    <w:rPr>
                      <w:color w:val="000000"/>
                      <w:sz w:val="18"/>
                      <w:szCs w:val="18"/>
                    </w:rPr>
                  </w:pPr>
                  <w:r>
                    <w:rPr>
                      <w:rFonts w:hint="eastAsia"/>
                      <w:color w:val="000000"/>
                      <w:sz w:val="18"/>
                      <w:szCs w:val="18"/>
                    </w:rPr>
                    <w:t>生产过程</w:t>
                  </w:r>
                </w:p>
              </w:tc>
              <w:tc>
                <w:tcPr>
                  <w:tcW w:w="2836" w:type="dxa"/>
                  <w:tcBorders>
                    <w:top w:val="single" w:color="auto" w:sz="4" w:space="0"/>
                    <w:left w:val="single" w:color="auto" w:sz="4" w:space="0"/>
                    <w:bottom w:val="single" w:color="auto" w:sz="12" w:space="0"/>
                  </w:tcBorders>
                  <w:vAlign w:val="center"/>
                </w:tcPr>
                <w:p>
                  <w:pPr>
                    <w:jc w:val="center"/>
                    <w:rPr>
                      <w:color w:val="000000"/>
                      <w:sz w:val="18"/>
                      <w:szCs w:val="18"/>
                    </w:rPr>
                  </w:pPr>
                  <w:r>
                    <w:rPr>
                      <w:rFonts w:hint="eastAsia"/>
                      <w:color w:val="000000"/>
                      <w:sz w:val="18"/>
                      <w:szCs w:val="18"/>
                    </w:rPr>
                    <w:t>机械噪声</w:t>
                  </w:r>
                </w:p>
              </w:tc>
            </w:tr>
          </w:tbl>
          <w:p>
            <w:pPr>
              <w:tabs>
                <w:tab w:val="center" w:pos="4156"/>
                <w:tab w:val="left" w:pos="5964"/>
              </w:tabs>
              <w:adjustRightInd w:val="0"/>
              <w:snapToGrid w:val="0"/>
              <w:jc w:val="center"/>
              <w:rPr>
                <w:b/>
                <w:snapToGrid w:val="0"/>
                <w:color w:val="000000"/>
                <w:szCs w:val="21"/>
              </w:rPr>
            </w:pPr>
          </w:p>
          <w:p>
            <w:pPr>
              <w:adjustRightInd w:val="0"/>
              <w:snapToGrid w:val="0"/>
              <w:spacing w:line="360" w:lineRule="auto"/>
              <w:rPr>
                <w:rFonts w:ascii="宋体" w:cs="宋体"/>
                <w:color w:val="000000"/>
                <w:szCs w:val="21"/>
              </w:rPr>
            </w:pPr>
          </w:p>
          <w:p>
            <w:pPr>
              <w:adjustRightInd w:val="0"/>
              <w:snapToGrid w:val="0"/>
              <w:spacing w:line="360" w:lineRule="auto"/>
              <w:rPr>
                <w:rFonts w:ascii="宋体" w:cs="宋体"/>
                <w:color w:val="000000"/>
                <w:szCs w:val="21"/>
              </w:rPr>
            </w:pPr>
          </w:p>
          <w:p>
            <w:pPr>
              <w:adjustRightInd w:val="0"/>
              <w:snapToGrid w:val="0"/>
              <w:spacing w:line="360" w:lineRule="auto"/>
              <w:rPr>
                <w:rFonts w:ascii="宋体" w:cs="宋体"/>
                <w:color w:val="000000"/>
                <w:szCs w:val="21"/>
              </w:rPr>
            </w:pPr>
          </w:p>
          <w:p>
            <w:pPr>
              <w:adjustRightInd w:val="0"/>
              <w:snapToGrid w:val="0"/>
              <w:spacing w:line="360" w:lineRule="auto"/>
              <w:rPr>
                <w:rFonts w:ascii="宋体" w:cs="宋体"/>
                <w:color w:val="000000"/>
                <w:szCs w:val="21"/>
              </w:rPr>
            </w:pPr>
          </w:p>
          <w:p>
            <w:pPr>
              <w:adjustRightInd w:val="0"/>
              <w:snapToGrid w:val="0"/>
              <w:spacing w:line="360" w:lineRule="auto"/>
              <w:rPr>
                <w:rFonts w:ascii="宋体" w:cs="宋体"/>
                <w:color w:val="000000"/>
                <w:szCs w:val="21"/>
              </w:rPr>
            </w:pPr>
          </w:p>
          <w:p>
            <w:pPr>
              <w:adjustRightInd w:val="0"/>
              <w:snapToGrid w:val="0"/>
              <w:spacing w:line="360" w:lineRule="auto"/>
              <w:rPr>
                <w:rFonts w:ascii="宋体" w:cs="宋体"/>
                <w:color w:val="000000"/>
                <w:szCs w:val="21"/>
              </w:rPr>
            </w:pPr>
          </w:p>
          <w:p>
            <w:pPr>
              <w:adjustRightInd w:val="0"/>
              <w:snapToGrid w:val="0"/>
              <w:spacing w:line="360" w:lineRule="auto"/>
              <w:rPr>
                <w:rFonts w:asci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71" w:hRule="atLeast"/>
          <w:jc w:val="center"/>
        </w:trPr>
        <w:tc>
          <w:tcPr>
            <w:tcW w:w="593" w:type="dxa"/>
            <w:tcBorders>
              <w:bottom w:val="single" w:color="auto" w:sz="8" w:space="0"/>
            </w:tcBorders>
            <w:vAlign w:val="center"/>
          </w:tcPr>
          <w:p>
            <w:pPr>
              <w:pStyle w:val="20"/>
              <w:adjustRightInd w:val="0"/>
              <w:snapToGrid w:val="0"/>
              <w:spacing w:before="0" w:beforeAutospacing="0" w:after="0" w:afterAutospacing="0"/>
              <w:jc w:val="center"/>
              <w:rPr>
                <w:rFonts w:ascii="Times New Roman" w:hAnsi="Times New Roman"/>
                <w:color w:val="000000"/>
                <w:sz w:val="21"/>
                <w:szCs w:val="21"/>
              </w:rPr>
            </w:pPr>
            <w:r>
              <w:rPr>
                <w:rFonts w:hint="eastAsia" w:ascii="Times New Roman" w:hAnsi="Times New Roman"/>
                <w:bCs/>
                <w:color w:val="000000"/>
                <w:kern w:val="2"/>
                <w:sz w:val="21"/>
                <w:szCs w:val="21"/>
              </w:rPr>
              <w:t>与项目有关的原有环境污染问题</w:t>
            </w:r>
          </w:p>
        </w:tc>
        <w:tc>
          <w:tcPr>
            <w:tcW w:w="7922" w:type="dxa"/>
            <w:tcBorders>
              <w:bottom w:val="single" w:color="auto" w:sz="8" w:space="0"/>
            </w:tcBorders>
            <w:vAlign w:val="center"/>
          </w:tcPr>
          <w:p>
            <w:pPr>
              <w:adjustRightInd w:val="0"/>
              <w:snapToGrid w:val="0"/>
              <w:spacing w:line="360" w:lineRule="auto"/>
              <w:rPr>
                <w:b/>
                <w:bCs/>
                <w:snapToGrid w:val="0"/>
                <w:color w:val="000000"/>
                <w:spacing w:val="-2"/>
                <w:kern w:val="0"/>
                <w:szCs w:val="21"/>
              </w:rPr>
            </w:pPr>
            <w:r>
              <w:rPr>
                <w:b/>
                <w:bCs/>
                <w:snapToGrid w:val="0"/>
                <w:color w:val="000000"/>
                <w:spacing w:val="-2"/>
                <w:kern w:val="0"/>
                <w:szCs w:val="21"/>
              </w:rPr>
              <w:t>1</w:t>
            </w:r>
            <w:r>
              <w:rPr>
                <w:rFonts w:hint="eastAsia"/>
                <w:b/>
                <w:bCs/>
                <w:snapToGrid w:val="0"/>
                <w:color w:val="000000"/>
                <w:spacing w:val="-2"/>
                <w:kern w:val="0"/>
                <w:szCs w:val="21"/>
              </w:rPr>
              <w:t>、现有项目环保手续履行情况</w:t>
            </w:r>
          </w:p>
          <w:p>
            <w:pPr>
              <w:tabs>
                <w:tab w:val="left" w:pos="3570"/>
              </w:tabs>
              <w:snapToGrid w:val="0"/>
              <w:spacing w:line="360" w:lineRule="auto"/>
              <w:ind w:firstLine="420" w:firstLineChars="200"/>
              <w:rPr>
                <w:color w:val="000000"/>
                <w:szCs w:val="21"/>
              </w:rPr>
            </w:pPr>
            <w:r>
              <w:rPr>
                <w:rFonts w:hint="eastAsia"/>
                <w:color w:val="000000"/>
                <w:szCs w:val="21"/>
                <w:lang w:val="en-US" w:eastAsia="zh-CN"/>
              </w:rPr>
              <w:t>苏州市程杰纺织有限公司</w:t>
            </w:r>
            <w:r>
              <w:rPr>
                <w:rFonts w:hint="eastAsia"/>
                <w:color w:val="000000"/>
                <w:szCs w:val="21"/>
              </w:rPr>
              <w:t>位于</w:t>
            </w:r>
            <w:r>
              <w:rPr>
                <w:rFonts w:hint="eastAsia"/>
                <w:color w:val="000000"/>
                <w:szCs w:val="21"/>
                <w:lang w:eastAsia="zh-CN"/>
              </w:rPr>
              <w:t>江苏省苏州市吴江区桃源镇商城路1470号</w:t>
            </w:r>
            <w:r>
              <w:rPr>
                <w:rFonts w:hint="eastAsia"/>
                <w:color w:val="000000"/>
                <w:szCs w:val="21"/>
              </w:rPr>
              <w:t>，成立于</w:t>
            </w:r>
            <w:r>
              <w:rPr>
                <w:color w:val="000000"/>
                <w:szCs w:val="21"/>
              </w:rPr>
              <w:t>2003</w:t>
            </w:r>
            <w:r>
              <w:rPr>
                <w:rFonts w:hint="eastAsia"/>
                <w:color w:val="000000"/>
                <w:szCs w:val="21"/>
              </w:rPr>
              <w:t>年</w:t>
            </w:r>
            <w:r>
              <w:rPr>
                <w:color w:val="000000"/>
                <w:szCs w:val="21"/>
              </w:rPr>
              <w:t>7</w:t>
            </w:r>
            <w:r>
              <w:rPr>
                <w:rFonts w:hint="eastAsia"/>
                <w:color w:val="000000"/>
                <w:szCs w:val="21"/>
              </w:rPr>
              <w:t>月</w:t>
            </w:r>
            <w:r>
              <w:rPr>
                <w:color w:val="000000"/>
                <w:szCs w:val="21"/>
              </w:rPr>
              <w:t>2</w:t>
            </w:r>
            <w:r>
              <w:rPr>
                <w:rFonts w:hint="eastAsia"/>
                <w:color w:val="000000"/>
                <w:szCs w:val="21"/>
              </w:rPr>
              <w:t>日，注册资本为</w:t>
            </w:r>
            <w:r>
              <w:rPr>
                <w:color w:val="000000"/>
                <w:szCs w:val="21"/>
              </w:rPr>
              <w:t>630</w:t>
            </w:r>
            <w:r>
              <w:rPr>
                <w:rFonts w:hint="eastAsia"/>
                <w:color w:val="000000"/>
                <w:szCs w:val="21"/>
              </w:rPr>
              <w:t>万美元，主要从事化纤纺织品生产、销售。现有项目环保手续履行情况详见下表：</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 xml:space="preserve">2-7  </w:t>
            </w:r>
            <w:r>
              <w:rPr>
                <w:rFonts w:hint="eastAsia"/>
                <w:b/>
                <w:snapToGrid w:val="0"/>
                <w:color w:val="000000"/>
                <w:szCs w:val="21"/>
              </w:rPr>
              <w:t>现有项目环保手续履行情况汇总表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369"/>
              <w:gridCol w:w="795"/>
              <w:gridCol w:w="1800"/>
              <w:gridCol w:w="1530"/>
              <w:gridCol w:w="1170"/>
              <w:gridCol w:w="10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69" w:type="dxa"/>
                  <w:tcBorders>
                    <w:top w:val="single" w:color="auto" w:sz="12" w:space="0"/>
                    <w:bottom w:val="single" w:color="auto" w:sz="4" w:space="0"/>
                    <w:right w:val="single" w:color="auto" w:sz="4" w:space="0"/>
                  </w:tcBorders>
                  <w:vAlign w:val="center"/>
                </w:tcPr>
                <w:p>
                  <w:pPr>
                    <w:pStyle w:val="69"/>
                    <w:spacing w:before="48" w:after="48"/>
                    <w:rPr>
                      <w:color w:val="000000"/>
                      <w:sz w:val="18"/>
                      <w:szCs w:val="18"/>
                    </w:rPr>
                  </w:pPr>
                  <w:r>
                    <w:rPr>
                      <w:rFonts w:hint="eastAsia"/>
                      <w:color w:val="000000"/>
                      <w:sz w:val="18"/>
                      <w:szCs w:val="18"/>
                    </w:rPr>
                    <w:t>项目名称</w:t>
                  </w:r>
                </w:p>
              </w:tc>
              <w:tc>
                <w:tcPr>
                  <w:tcW w:w="795" w:type="dxa"/>
                  <w:tcBorders>
                    <w:top w:val="single" w:color="auto" w:sz="12" w:space="0"/>
                    <w:left w:val="single" w:color="auto" w:sz="4" w:space="0"/>
                    <w:bottom w:val="single" w:color="auto" w:sz="4" w:space="0"/>
                    <w:right w:val="single" w:color="auto" w:sz="4" w:space="0"/>
                  </w:tcBorders>
                  <w:vAlign w:val="center"/>
                </w:tcPr>
                <w:p>
                  <w:pPr>
                    <w:pStyle w:val="69"/>
                    <w:spacing w:before="48" w:after="48"/>
                    <w:rPr>
                      <w:color w:val="000000"/>
                      <w:sz w:val="18"/>
                      <w:szCs w:val="18"/>
                    </w:rPr>
                  </w:pPr>
                  <w:r>
                    <w:rPr>
                      <w:rFonts w:hint="eastAsia"/>
                      <w:color w:val="000000"/>
                      <w:sz w:val="18"/>
                      <w:szCs w:val="18"/>
                    </w:rPr>
                    <w:t>类型</w:t>
                  </w:r>
                </w:p>
              </w:tc>
              <w:tc>
                <w:tcPr>
                  <w:tcW w:w="1800" w:type="dxa"/>
                  <w:tcBorders>
                    <w:top w:val="single" w:color="auto" w:sz="12" w:space="0"/>
                    <w:left w:val="single" w:color="auto" w:sz="4" w:space="0"/>
                    <w:bottom w:val="single" w:color="auto" w:sz="4" w:space="0"/>
                    <w:right w:val="single" w:color="auto" w:sz="4" w:space="0"/>
                  </w:tcBorders>
                  <w:vAlign w:val="center"/>
                </w:tcPr>
                <w:p>
                  <w:pPr>
                    <w:pStyle w:val="69"/>
                    <w:spacing w:before="48" w:after="48"/>
                    <w:rPr>
                      <w:color w:val="000000"/>
                      <w:sz w:val="18"/>
                      <w:szCs w:val="18"/>
                    </w:rPr>
                  </w:pPr>
                  <w:r>
                    <w:rPr>
                      <w:rFonts w:hint="eastAsia"/>
                      <w:color w:val="000000"/>
                      <w:sz w:val="18"/>
                      <w:szCs w:val="18"/>
                    </w:rPr>
                    <w:t>设计产品及设计规模</w:t>
                  </w:r>
                </w:p>
              </w:tc>
              <w:tc>
                <w:tcPr>
                  <w:tcW w:w="1530" w:type="dxa"/>
                  <w:tcBorders>
                    <w:top w:val="single" w:color="auto" w:sz="12" w:space="0"/>
                    <w:left w:val="single" w:color="auto" w:sz="4" w:space="0"/>
                    <w:bottom w:val="single" w:color="auto" w:sz="4" w:space="0"/>
                    <w:right w:val="single" w:color="auto" w:sz="4" w:space="0"/>
                  </w:tcBorders>
                  <w:vAlign w:val="center"/>
                </w:tcPr>
                <w:p>
                  <w:pPr>
                    <w:pStyle w:val="69"/>
                    <w:spacing w:before="48" w:after="48"/>
                    <w:rPr>
                      <w:color w:val="000000"/>
                      <w:sz w:val="18"/>
                      <w:szCs w:val="18"/>
                    </w:rPr>
                  </w:pPr>
                  <w:r>
                    <w:rPr>
                      <w:rFonts w:hint="eastAsia"/>
                      <w:color w:val="000000"/>
                      <w:sz w:val="18"/>
                      <w:szCs w:val="18"/>
                    </w:rPr>
                    <w:t>实际生产情况</w:t>
                  </w:r>
                </w:p>
              </w:tc>
              <w:tc>
                <w:tcPr>
                  <w:tcW w:w="1170" w:type="dxa"/>
                  <w:tcBorders>
                    <w:top w:val="single" w:color="auto" w:sz="12" w:space="0"/>
                    <w:left w:val="single" w:color="auto" w:sz="4" w:space="0"/>
                    <w:bottom w:val="single" w:color="auto" w:sz="4" w:space="0"/>
                    <w:right w:val="single" w:color="auto" w:sz="4" w:space="0"/>
                  </w:tcBorders>
                  <w:vAlign w:val="center"/>
                </w:tcPr>
                <w:p>
                  <w:pPr>
                    <w:pStyle w:val="69"/>
                    <w:spacing w:before="48" w:after="48"/>
                    <w:rPr>
                      <w:color w:val="000000"/>
                      <w:sz w:val="18"/>
                      <w:szCs w:val="18"/>
                    </w:rPr>
                  </w:pPr>
                  <w:r>
                    <w:rPr>
                      <w:rFonts w:hint="eastAsia"/>
                      <w:color w:val="000000"/>
                      <w:sz w:val="18"/>
                      <w:szCs w:val="18"/>
                    </w:rPr>
                    <w:t>审批情况</w:t>
                  </w:r>
                </w:p>
              </w:tc>
              <w:tc>
                <w:tcPr>
                  <w:tcW w:w="1042" w:type="dxa"/>
                  <w:tcBorders>
                    <w:top w:val="single" w:color="auto" w:sz="12" w:space="0"/>
                    <w:left w:val="single" w:color="auto" w:sz="4" w:space="0"/>
                    <w:bottom w:val="single" w:color="auto" w:sz="4" w:space="0"/>
                  </w:tcBorders>
                  <w:vAlign w:val="center"/>
                </w:tcPr>
                <w:p>
                  <w:pPr>
                    <w:pStyle w:val="69"/>
                    <w:spacing w:before="48" w:after="48"/>
                    <w:rPr>
                      <w:color w:val="000000"/>
                      <w:sz w:val="18"/>
                      <w:szCs w:val="18"/>
                    </w:rPr>
                  </w:pPr>
                  <w:r>
                    <w:rPr>
                      <w:rFonts w:hint="eastAsia"/>
                      <w:color w:val="000000"/>
                      <w:sz w:val="18"/>
                      <w:szCs w:val="18"/>
                    </w:rPr>
                    <w:t>建设情况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69" w:type="dxa"/>
                  <w:tcBorders>
                    <w:top w:val="single" w:color="auto" w:sz="4" w:space="0"/>
                    <w:bottom w:val="single" w:color="auto" w:sz="4" w:space="0"/>
                    <w:right w:val="single" w:color="auto" w:sz="4" w:space="0"/>
                  </w:tcBorders>
                  <w:vAlign w:val="center"/>
                </w:tcPr>
                <w:p>
                  <w:pPr>
                    <w:pStyle w:val="69"/>
                    <w:spacing w:before="48" w:after="48"/>
                    <w:rPr>
                      <w:color w:val="000000"/>
                      <w:sz w:val="18"/>
                      <w:szCs w:val="18"/>
                    </w:rPr>
                  </w:pPr>
                  <w:r>
                    <w:rPr>
                      <w:rFonts w:hint="eastAsia"/>
                      <w:color w:val="000000"/>
                      <w:sz w:val="18"/>
                      <w:szCs w:val="18"/>
                    </w:rPr>
                    <w:t>年产化纤织物</w:t>
                  </w:r>
                  <w:r>
                    <w:rPr>
                      <w:rFonts w:hint="eastAsia"/>
                      <w:color w:val="000000"/>
                      <w:sz w:val="18"/>
                      <w:szCs w:val="18"/>
                      <w:lang w:val="en-US" w:eastAsia="zh-CN"/>
                    </w:rPr>
                    <w:t>1000</w:t>
                  </w:r>
                  <w:r>
                    <w:rPr>
                      <w:rFonts w:hint="eastAsia"/>
                      <w:color w:val="000000"/>
                      <w:sz w:val="18"/>
                      <w:szCs w:val="18"/>
                    </w:rPr>
                    <w:t>万米项目</w:t>
                  </w:r>
                </w:p>
              </w:tc>
              <w:tc>
                <w:tcPr>
                  <w:tcW w:w="795" w:type="dxa"/>
                  <w:tcBorders>
                    <w:top w:val="single" w:color="auto" w:sz="4" w:space="0"/>
                    <w:left w:val="single" w:color="auto" w:sz="4" w:space="0"/>
                    <w:bottom w:val="single" w:color="auto" w:sz="4" w:space="0"/>
                    <w:right w:val="single" w:color="auto" w:sz="4" w:space="0"/>
                  </w:tcBorders>
                  <w:vAlign w:val="center"/>
                </w:tcPr>
                <w:p>
                  <w:pPr>
                    <w:pStyle w:val="69"/>
                    <w:spacing w:before="48" w:after="48"/>
                    <w:rPr>
                      <w:color w:val="000000"/>
                      <w:sz w:val="18"/>
                      <w:szCs w:val="18"/>
                    </w:rPr>
                  </w:pPr>
                  <w:r>
                    <w:rPr>
                      <w:rFonts w:hint="eastAsia"/>
                      <w:color w:val="000000"/>
                      <w:sz w:val="18"/>
                      <w:szCs w:val="18"/>
                    </w:rPr>
                    <w:t>自查评估报告</w:t>
                  </w:r>
                </w:p>
              </w:tc>
              <w:tc>
                <w:tcPr>
                  <w:tcW w:w="1800" w:type="dxa"/>
                  <w:tcBorders>
                    <w:top w:val="single" w:color="auto" w:sz="4" w:space="0"/>
                    <w:left w:val="single" w:color="auto" w:sz="4" w:space="0"/>
                    <w:bottom w:val="single" w:color="auto" w:sz="4" w:space="0"/>
                    <w:right w:val="single" w:color="auto" w:sz="4" w:space="0"/>
                  </w:tcBorders>
                  <w:vAlign w:val="center"/>
                </w:tcPr>
                <w:p>
                  <w:pPr>
                    <w:pStyle w:val="69"/>
                    <w:spacing w:before="48" w:after="48"/>
                    <w:rPr>
                      <w:color w:val="000000"/>
                      <w:sz w:val="18"/>
                      <w:szCs w:val="18"/>
                    </w:rPr>
                  </w:pPr>
                  <w:r>
                    <w:rPr>
                      <w:rFonts w:hint="eastAsia"/>
                      <w:color w:val="000000"/>
                      <w:sz w:val="18"/>
                      <w:szCs w:val="18"/>
                    </w:rPr>
                    <w:t>年产化纤织物</w:t>
                  </w:r>
                  <w:r>
                    <w:rPr>
                      <w:rFonts w:hint="eastAsia"/>
                      <w:color w:val="000000"/>
                      <w:sz w:val="18"/>
                      <w:szCs w:val="18"/>
                      <w:lang w:val="en-US" w:eastAsia="zh-CN"/>
                    </w:rPr>
                    <w:t>1000</w:t>
                  </w:r>
                  <w:r>
                    <w:rPr>
                      <w:rFonts w:hint="eastAsia"/>
                      <w:color w:val="000000"/>
                      <w:sz w:val="18"/>
                      <w:szCs w:val="18"/>
                    </w:rPr>
                    <w:t>万米</w:t>
                  </w:r>
                </w:p>
              </w:tc>
              <w:tc>
                <w:tcPr>
                  <w:tcW w:w="1530" w:type="dxa"/>
                  <w:tcBorders>
                    <w:top w:val="single" w:color="auto" w:sz="4" w:space="0"/>
                    <w:left w:val="single" w:color="auto" w:sz="4" w:space="0"/>
                    <w:bottom w:val="single" w:color="auto" w:sz="4" w:space="0"/>
                    <w:right w:val="single" w:color="auto" w:sz="4" w:space="0"/>
                  </w:tcBorders>
                  <w:vAlign w:val="center"/>
                </w:tcPr>
                <w:p>
                  <w:pPr>
                    <w:pStyle w:val="69"/>
                    <w:spacing w:before="48" w:after="48"/>
                    <w:rPr>
                      <w:color w:val="000000"/>
                      <w:sz w:val="18"/>
                      <w:szCs w:val="18"/>
                    </w:rPr>
                  </w:pPr>
                  <w:r>
                    <w:rPr>
                      <w:rFonts w:hint="eastAsia"/>
                      <w:color w:val="000000"/>
                      <w:sz w:val="18"/>
                      <w:szCs w:val="18"/>
                    </w:rPr>
                    <w:t>年产化纤织物</w:t>
                  </w:r>
                  <w:r>
                    <w:rPr>
                      <w:rFonts w:hint="eastAsia"/>
                      <w:color w:val="000000"/>
                      <w:sz w:val="18"/>
                      <w:szCs w:val="18"/>
                      <w:lang w:val="en-US" w:eastAsia="zh-CN"/>
                    </w:rPr>
                    <w:t>1000</w:t>
                  </w:r>
                  <w:r>
                    <w:rPr>
                      <w:rFonts w:hint="eastAsia"/>
                      <w:color w:val="000000"/>
                      <w:sz w:val="18"/>
                      <w:szCs w:val="18"/>
                    </w:rPr>
                    <w:t>万米</w:t>
                  </w:r>
                </w:p>
              </w:tc>
              <w:tc>
                <w:tcPr>
                  <w:tcW w:w="1170" w:type="dxa"/>
                  <w:tcBorders>
                    <w:top w:val="single" w:color="auto" w:sz="4" w:space="0"/>
                    <w:left w:val="single" w:color="auto" w:sz="4" w:space="0"/>
                    <w:bottom w:val="single" w:color="auto" w:sz="4" w:space="0"/>
                    <w:right w:val="single" w:color="auto" w:sz="4" w:space="0"/>
                  </w:tcBorders>
                  <w:vAlign w:val="center"/>
                </w:tcPr>
                <w:p>
                  <w:pPr>
                    <w:pStyle w:val="69"/>
                    <w:spacing w:before="48" w:after="48"/>
                    <w:rPr>
                      <w:color w:val="000000"/>
                      <w:sz w:val="18"/>
                      <w:szCs w:val="18"/>
                    </w:rPr>
                  </w:pPr>
                  <w:r>
                    <w:rPr>
                      <w:color w:val="000000"/>
                      <w:sz w:val="18"/>
                      <w:szCs w:val="18"/>
                    </w:rPr>
                    <w:t>2016</w:t>
                  </w:r>
                  <w:r>
                    <w:rPr>
                      <w:rFonts w:hint="eastAsia"/>
                      <w:color w:val="000000"/>
                      <w:sz w:val="18"/>
                      <w:szCs w:val="18"/>
                    </w:rPr>
                    <w:t>年通过苏州市吴江区环境保护局审批</w:t>
                  </w:r>
                </w:p>
              </w:tc>
              <w:tc>
                <w:tcPr>
                  <w:tcW w:w="1042" w:type="dxa"/>
                  <w:tcBorders>
                    <w:top w:val="single" w:color="auto" w:sz="4" w:space="0"/>
                    <w:left w:val="single" w:color="auto" w:sz="4" w:space="0"/>
                    <w:bottom w:val="single" w:color="auto" w:sz="4" w:space="0"/>
                  </w:tcBorders>
                  <w:vAlign w:val="center"/>
                </w:tcPr>
                <w:p>
                  <w:pPr>
                    <w:pStyle w:val="69"/>
                    <w:spacing w:before="48" w:after="48"/>
                    <w:rPr>
                      <w:color w:val="000000"/>
                      <w:sz w:val="18"/>
                      <w:szCs w:val="18"/>
                    </w:rPr>
                  </w:pPr>
                  <w:r>
                    <w:rPr>
                      <w:rFonts w:hint="eastAsia"/>
                      <w:color w:val="000000"/>
                      <w:sz w:val="18"/>
                      <w:szCs w:val="18"/>
                    </w:rPr>
                    <w:t>已建，正常运行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1369" w:type="dxa"/>
                  <w:tcBorders>
                    <w:top w:val="single" w:color="auto" w:sz="4" w:space="0"/>
                    <w:bottom w:val="single" w:color="auto" w:sz="12" w:space="0"/>
                    <w:right w:val="single" w:color="auto" w:sz="4" w:space="0"/>
                  </w:tcBorders>
                  <w:vAlign w:val="center"/>
                </w:tcPr>
                <w:p>
                  <w:pPr>
                    <w:pStyle w:val="69"/>
                    <w:spacing w:before="48" w:after="48"/>
                    <w:rPr>
                      <w:color w:val="000000"/>
                      <w:sz w:val="18"/>
                      <w:szCs w:val="18"/>
                    </w:rPr>
                  </w:pPr>
                  <w:r>
                    <w:rPr>
                      <w:rFonts w:hint="eastAsia"/>
                      <w:color w:val="000000"/>
                      <w:sz w:val="18"/>
                      <w:szCs w:val="18"/>
                    </w:rPr>
                    <w:t>排污许可证</w:t>
                  </w:r>
                </w:p>
              </w:tc>
              <w:tc>
                <w:tcPr>
                  <w:tcW w:w="6337" w:type="dxa"/>
                  <w:gridSpan w:val="5"/>
                  <w:tcBorders>
                    <w:top w:val="single" w:color="auto" w:sz="4" w:space="0"/>
                    <w:left w:val="single" w:color="auto" w:sz="4" w:space="0"/>
                    <w:bottom w:val="single" w:color="auto" w:sz="12" w:space="0"/>
                  </w:tcBorders>
                  <w:vAlign w:val="center"/>
                </w:tcPr>
                <w:p>
                  <w:pPr>
                    <w:pStyle w:val="69"/>
                    <w:spacing w:before="48" w:after="48"/>
                    <w:rPr>
                      <w:rFonts w:hint="eastAsia" w:eastAsia="宋体"/>
                      <w:color w:val="000000"/>
                      <w:sz w:val="18"/>
                      <w:szCs w:val="18"/>
                      <w:lang w:eastAsia="zh-CN"/>
                    </w:rPr>
                  </w:pPr>
                  <w:r>
                    <w:rPr>
                      <w:rFonts w:hint="eastAsia"/>
                      <w:color w:val="000000"/>
                      <w:sz w:val="18"/>
                      <w:szCs w:val="18"/>
                    </w:rPr>
                    <w:t>证书编号：</w:t>
                  </w:r>
                  <w:r>
                    <w:rPr>
                      <w:rFonts w:hint="eastAsia"/>
                      <w:color w:val="000000"/>
                      <w:sz w:val="18"/>
                      <w:szCs w:val="18"/>
                      <w:lang w:eastAsia="zh-CN"/>
                    </w:rPr>
                    <w:t>91320509761023426E001P</w:t>
                  </w:r>
                </w:p>
                <w:p>
                  <w:pPr>
                    <w:pStyle w:val="69"/>
                    <w:spacing w:beforeLines="0" w:afterLines="0" w:line="240" w:lineRule="exact"/>
                    <w:rPr>
                      <w:color w:val="000000"/>
                      <w:sz w:val="18"/>
                      <w:szCs w:val="18"/>
                    </w:rPr>
                  </w:pPr>
                  <w:r>
                    <w:rPr>
                      <w:rFonts w:hint="eastAsia"/>
                      <w:color w:val="000000"/>
                      <w:sz w:val="18"/>
                      <w:szCs w:val="18"/>
                    </w:rPr>
                    <w:t>有效期限：</w:t>
                  </w:r>
                  <w:r>
                    <w:rPr>
                      <w:color w:val="000000"/>
                      <w:sz w:val="18"/>
                      <w:szCs w:val="18"/>
                    </w:rPr>
                    <w:t>2022</w:t>
                  </w:r>
                  <w:r>
                    <w:rPr>
                      <w:rFonts w:hint="eastAsia"/>
                      <w:color w:val="000000"/>
                      <w:sz w:val="18"/>
                      <w:szCs w:val="18"/>
                    </w:rPr>
                    <w:t>年</w:t>
                  </w:r>
                  <w:r>
                    <w:rPr>
                      <w:color w:val="000000"/>
                      <w:sz w:val="18"/>
                      <w:szCs w:val="18"/>
                    </w:rPr>
                    <w:t>1</w:t>
                  </w:r>
                  <w:r>
                    <w:rPr>
                      <w:rFonts w:hint="eastAsia"/>
                      <w:color w:val="000000"/>
                      <w:sz w:val="18"/>
                      <w:szCs w:val="18"/>
                      <w:lang w:val="en-US" w:eastAsia="zh-CN"/>
                    </w:rPr>
                    <w:t>1</w:t>
                  </w:r>
                  <w:r>
                    <w:rPr>
                      <w:rFonts w:hint="eastAsia"/>
                      <w:color w:val="000000"/>
                      <w:sz w:val="18"/>
                      <w:szCs w:val="18"/>
                    </w:rPr>
                    <w:t>月</w:t>
                  </w:r>
                  <w:r>
                    <w:rPr>
                      <w:rFonts w:hint="eastAsia"/>
                      <w:color w:val="000000"/>
                      <w:sz w:val="18"/>
                      <w:szCs w:val="18"/>
                      <w:lang w:val="en-US" w:eastAsia="zh-CN"/>
                    </w:rPr>
                    <w:t>27</w:t>
                  </w:r>
                  <w:r>
                    <w:rPr>
                      <w:rFonts w:hint="eastAsia"/>
                      <w:color w:val="000000"/>
                      <w:sz w:val="18"/>
                      <w:szCs w:val="18"/>
                    </w:rPr>
                    <w:t>日至</w:t>
                  </w:r>
                  <w:r>
                    <w:rPr>
                      <w:color w:val="000000"/>
                      <w:sz w:val="18"/>
                      <w:szCs w:val="18"/>
                    </w:rPr>
                    <w:t>2027</w:t>
                  </w:r>
                  <w:r>
                    <w:rPr>
                      <w:rFonts w:hint="eastAsia"/>
                      <w:color w:val="000000"/>
                      <w:sz w:val="18"/>
                      <w:szCs w:val="18"/>
                    </w:rPr>
                    <w:t>年</w:t>
                  </w:r>
                  <w:r>
                    <w:rPr>
                      <w:color w:val="000000"/>
                      <w:sz w:val="18"/>
                      <w:szCs w:val="18"/>
                    </w:rPr>
                    <w:t>1</w:t>
                  </w:r>
                  <w:r>
                    <w:rPr>
                      <w:rFonts w:hint="eastAsia"/>
                      <w:color w:val="000000"/>
                      <w:sz w:val="18"/>
                      <w:szCs w:val="18"/>
                      <w:lang w:val="en-US" w:eastAsia="zh-CN"/>
                    </w:rPr>
                    <w:t>1</w:t>
                  </w:r>
                  <w:r>
                    <w:rPr>
                      <w:rFonts w:hint="eastAsia"/>
                      <w:color w:val="000000"/>
                      <w:sz w:val="18"/>
                      <w:szCs w:val="18"/>
                    </w:rPr>
                    <w:t>月</w:t>
                  </w:r>
                  <w:r>
                    <w:rPr>
                      <w:rFonts w:hint="eastAsia"/>
                      <w:color w:val="000000"/>
                      <w:sz w:val="18"/>
                      <w:szCs w:val="18"/>
                      <w:lang w:val="en-US" w:eastAsia="zh-CN"/>
                    </w:rPr>
                    <w:t>28</w:t>
                  </w:r>
                  <w:r>
                    <w:rPr>
                      <w:rFonts w:hint="eastAsia"/>
                      <w:color w:val="000000"/>
                      <w:sz w:val="18"/>
                      <w:szCs w:val="18"/>
                    </w:rPr>
                    <w:t>日</w:t>
                  </w:r>
                </w:p>
              </w:tc>
            </w:tr>
          </w:tbl>
          <w:p>
            <w:pPr>
              <w:adjustRightInd w:val="0"/>
              <w:snapToGrid w:val="0"/>
              <w:spacing w:line="360" w:lineRule="auto"/>
              <w:rPr>
                <w:b/>
                <w:bCs/>
                <w:snapToGrid w:val="0"/>
                <w:color w:val="000000"/>
                <w:spacing w:val="-2"/>
                <w:kern w:val="0"/>
                <w:szCs w:val="21"/>
              </w:rPr>
            </w:pPr>
            <w:r>
              <w:rPr>
                <w:b/>
                <w:bCs/>
                <w:snapToGrid w:val="0"/>
                <w:color w:val="000000"/>
                <w:spacing w:val="-2"/>
                <w:kern w:val="0"/>
                <w:szCs w:val="21"/>
              </w:rPr>
              <w:t>2</w:t>
            </w:r>
            <w:r>
              <w:rPr>
                <w:rFonts w:hint="eastAsia"/>
                <w:b/>
                <w:bCs/>
                <w:snapToGrid w:val="0"/>
                <w:color w:val="000000"/>
                <w:spacing w:val="-2"/>
                <w:kern w:val="0"/>
                <w:szCs w:val="21"/>
              </w:rPr>
              <w:t>、现有工程生产工艺</w:t>
            </w:r>
          </w:p>
          <w:p>
            <w:pPr>
              <w:adjustRightInd w:val="0"/>
              <w:snapToGrid w:val="0"/>
              <w:spacing w:line="360" w:lineRule="auto"/>
              <w:ind w:firstLine="412" w:firstLineChars="200"/>
              <w:jc w:val="left"/>
              <w:rPr>
                <w:b/>
                <w:bCs/>
                <w:snapToGrid w:val="0"/>
                <w:color w:val="000000"/>
                <w:spacing w:val="-2"/>
                <w:kern w:val="0"/>
                <w:szCs w:val="21"/>
              </w:rPr>
            </w:pPr>
            <w:r>
              <w:rPr>
                <w:rFonts w:hint="eastAsia"/>
                <w:snapToGrid w:val="0"/>
                <w:color w:val="000000"/>
                <w:spacing w:val="-2"/>
                <w:kern w:val="0"/>
                <w:szCs w:val="21"/>
              </w:rPr>
              <w:t>现有项目生产工艺流程与本项目基本一致，本次技改主要调整了喷水织造工段的技术参数，产污环节不变，故此处不再重复描述。</w:t>
            </w:r>
          </w:p>
          <w:p>
            <w:pPr>
              <w:adjustRightInd w:val="0"/>
              <w:snapToGrid w:val="0"/>
              <w:spacing w:line="360" w:lineRule="auto"/>
              <w:rPr>
                <w:b/>
                <w:bCs/>
                <w:snapToGrid w:val="0"/>
                <w:color w:val="000000"/>
                <w:spacing w:val="-2"/>
                <w:kern w:val="0"/>
                <w:szCs w:val="21"/>
              </w:rPr>
            </w:pPr>
            <w:r>
              <w:rPr>
                <w:b/>
                <w:bCs/>
                <w:snapToGrid w:val="0"/>
                <w:color w:val="000000"/>
                <w:spacing w:val="-2"/>
                <w:kern w:val="0"/>
                <w:szCs w:val="21"/>
              </w:rPr>
              <w:t>3</w:t>
            </w:r>
            <w:r>
              <w:rPr>
                <w:rFonts w:hint="eastAsia"/>
                <w:b/>
                <w:bCs/>
                <w:snapToGrid w:val="0"/>
                <w:color w:val="000000"/>
                <w:spacing w:val="-2"/>
                <w:kern w:val="0"/>
                <w:szCs w:val="21"/>
              </w:rPr>
              <w:t>、现有工程污染治理措施情况</w:t>
            </w:r>
          </w:p>
          <w:p>
            <w:pPr>
              <w:snapToGrid w:val="0"/>
              <w:spacing w:line="360" w:lineRule="auto"/>
              <w:ind w:firstLine="420" w:firstLineChars="200"/>
              <w:rPr>
                <w:color w:val="000000"/>
                <w:szCs w:val="21"/>
              </w:rPr>
            </w:pPr>
            <w:r>
              <w:rPr>
                <w:rFonts w:hint="eastAsia"/>
                <w:color w:val="000000"/>
                <w:szCs w:val="21"/>
              </w:rPr>
              <w:t>（</w:t>
            </w:r>
            <w:r>
              <w:rPr>
                <w:color w:val="000000"/>
                <w:szCs w:val="21"/>
              </w:rPr>
              <w:t>1</w:t>
            </w:r>
            <w:r>
              <w:rPr>
                <w:rFonts w:hint="eastAsia"/>
                <w:color w:val="000000"/>
                <w:szCs w:val="21"/>
              </w:rPr>
              <w:t>）废气：</w:t>
            </w:r>
            <w:r>
              <w:rPr>
                <w:rFonts w:hint="eastAsia"/>
                <w:color w:val="000000"/>
                <w:szCs w:val="21"/>
                <w:lang w:val="en-US" w:eastAsia="zh-CN"/>
              </w:rPr>
              <w:t>本项目不产生废气</w:t>
            </w:r>
            <w:r>
              <w:rPr>
                <w:rFonts w:hint="eastAsia"/>
                <w:color w:val="000000"/>
                <w:szCs w:val="21"/>
              </w:rPr>
              <w:t>。</w:t>
            </w:r>
          </w:p>
          <w:p>
            <w:pPr>
              <w:snapToGrid w:val="0"/>
              <w:spacing w:line="360" w:lineRule="auto"/>
              <w:ind w:firstLine="420" w:firstLineChars="200"/>
              <w:rPr>
                <w:color w:val="000000"/>
                <w:szCs w:val="21"/>
              </w:rPr>
            </w:pPr>
            <w:r>
              <w:rPr>
                <w:rFonts w:hint="eastAsia"/>
                <w:color w:val="000000"/>
                <w:szCs w:val="21"/>
              </w:rPr>
              <w:t>（</w:t>
            </w:r>
            <w:r>
              <w:rPr>
                <w:color w:val="000000"/>
                <w:szCs w:val="21"/>
              </w:rPr>
              <w:t>2</w:t>
            </w:r>
            <w:r>
              <w:rPr>
                <w:rFonts w:hint="eastAsia"/>
                <w:color w:val="000000"/>
                <w:szCs w:val="21"/>
              </w:rPr>
              <w:t>）废水：现有工程织造废水排入自建污水处理站（隔油调节</w:t>
            </w:r>
            <w:r>
              <w:rPr>
                <w:color w:val="000000"/>
                <w:szCs w:val="21"/>
              </w:rPr>
              <w:t>+</w:t>
            </w:r>
            <w:r>
              <w:rPr>
                <w:rFonts w:hint="eastAsia"/>
                <w:color w:val="000000"/>
                <w:szCs w:val="21"/>
              </w:rPr>
              <w:t>气浮</w:t>
            </w:r>
            <w:r>
              <w:rPr>
                <w:color w:val="000000"/>
                <w:szCs w:val="21"/>
              </w:rPr>
              <w:t>+</w:t>
            </w:r>
            <w:r>
              <w:rPr>
                <w:rFonts w:hint="eastAsia"/>
                <w:color w:val="000000"/>
                <w:szCs w:val="21"/>
              </w:rPr>
              <w:t>过滤）处理后全部回用；职工生活污水</w:t>
            </w:r>
            <w:r>
              <w:rPr>
                <w:rFonts w:hint="eastAsia"/>
                <w:color w:val="000000"/>
                <w:szCs w:val="21"/>
                <w:lang w:eastAsia="zh-CN"/>
              </w:rPr>
              <w:t>接管</w:t>
            </w:r>
            <w:r>
              <w:rPr>
                <w:rFonts w:hint="eastAsia"/>
                <w:color w:val="000000"/>
                <w:szCs w:val="21"/>
              </w:rPr>
              <w:t>至苏州市吴江桃源生活污水处理有限公司处理。</w:t>
            </w:r>
          </w:p>
          <w:p>
            <w:pPr>
              <w:overflowPunct w:val="0"/>
              <w:adjustRightInd w:val="0"/>
              <w:snapToGrid w:val="0"/>
              <w:spacing w:line="360" w:lineRule="auto"/>
              <w:ind w:firstLine="420" w:firstLineChars="200"/>
              <w:jc w:val="left"/>
              <w:rPr>
                <w:color w:val="000000"/>
                <w:szCs w:val="21"/>
              </w:rPr>
            </w:pPr>
            <w:r>
              <w:rPr>
                <w:rFonts w:hint="eastAsia"/>
                <w:color w:val="000000"/>
                <w:szCs w:val="21"/>
              </w:rPr>
              <w:t>（</w:t>
            </w:r>
            <w:r>
              <w:rPr>
                <w:color w:val="000000"/>
                <w:szCs w:val="21"/>
              </w:rPr>
              <w:t>3</w:t>
            </w:r>
            <w:r>
              <w:rPr>
                <w:rFonts w:hint="eastAsia"/>
                <w:color w:val="000000"/>
                <w:szCs w:val="21"/>
              </w:rPr>
              <w:t>）噪声：噪声主要为生产、公辅设备运行时产生的噪声。采用低噪声设备、减振隔声、合理布局、绿化吸声等措施。</w:t>
            </w:r>
          </w:p>
          <w:p>
            <w:pPr>
              <w:overflowPunct w:val="0"/>
              <w:adjustRightInd w:val="0"/>
              <w:snapToGrid w:val="0"/>
              <w:spacing w:line="360" w:lineRule="auto"/>
              <w:ind w:firstLine="420" w:firstLineChars="200"/>
              <w:jc w:val="left"/>
              <w:rPr>
                <w:color w:val="000000"/>
                <w:szCs w:val="21"/>
              </w:rPr>
            </w:pPr>
            <w:r>
              <w:rPr>
                <w:rFonts w:hint="eastAsia"/>
                <w:color w:val="000000"/>
                <w:szCs w:val="21"/>
              </w:rPr>
              <w:t>（</w:t>
            </w:r>
            <w:r>
              <w:rPr>
                <w:color w:val="000000"/>
                <w:szCs w:val="21"/>
              </w:rPr>
              <w:t>4</w:t>
            </w:r>
            <w:r>
              <w:rPr>
                <w:rFonts w:hint="eastAsia"/>
                <w:color w:val="000000"/>
                <w:szCs w:val="21"/>
              </w:rPr>
              <w:t>）固废：整经、喷水织造过程产生的废丝，检验过程产生的废布，设备维护过程产生的废润滑油、</w:t>
            </w:r>
            <w:r>
              <w:rPr>
                <w:rFonts w:hint="eastAsia"/>
                <w:color w:val="000000"/>
                <w:szCs w:val="21"/>
                <w:lang w:eastAsia="zh-CN"/>
              </w:rPr>
              <w:t>废润滑油包装桶</w:t>
            </w:r>
            <w:r>
              <w:rPr>
                <w:rFonts w:hint="eastAsia"/>
                <w:color w:val="000000"/>
                <w:szCs w:val="21"/>
              </w:rPr>
              <w:t>，员工产生的生活垃圾。危险废物委托有资质单位处置，一般固废外售综合利用，生活垃圾由当地环卫部门清运。</w:t>
            </w:r>
          </w:p>
          <w:p>
            <w:pPr>
              <w:adjustRightInd w:val="0"/>
              <w:snapToGrid w:val="0"/>
              <w:spacing w:line="360" w:lineRule="auto"/>
              <w:rPr>
                <w:b/>
                <w:bCs/>
                <w:snapToGrid w:val="0"/>
                <w:color w:val="000000"/>
                <w:spacing w:val="-2"/>
                <w:kern w:val="0"/>
                <w:szCs w:val="21"/>
              </w:rPr>
            </w:pPr>
            <w:r>
              <w:rPr>
                <w:b/>
                <w:bCs/>
                <w:snapToGrid w:val="0"/>
                <w:color w:val="000000"/>
                <w:spacing w:val="-2"/>
                <w:kern w:val="0"/>
                <w:szCs w:val="21"/>
              </w:rPr>
              <w:t>4</w:t>
            </w:r>
            <w:r>
              <w:rPr>
                <w:rFonts w:hint="eastAsia"/>
                <w:b/>
                <w:bCs/>
                <w:snapToGrid w:val="0"/>
                <w:color w:val="000000"/>
                <w:spacing w:val="-2"/>
                <w:kern w:val="0"/>
                <w:szCs w:val="21"/>
              </w:rPr>
              <w:t>、现有工程污染物排放情况</w:t>
            </w:r>
          </w:p>
          <w:p>
            <w:pPr>
              <w:numPr>
                <w:ilvl w:val="0"/>
                <w:numId w:val="3"/>
              </w:numPr>
              <w:overflowPunct w:val="0"/>
              <w:adjustRightInd w:val="0"/>
              <w:snapToGrid w:val="0"/>
              <w:spacing w:line="360" w:lineRule="auto"/>
              <w:ind w:firstLine="420" w:firstLineChars="200"/>
              <w:jc w:val="left"/>
              <w:rPr>
                <w:color w:val="000000"/>
                <w:szCs w:val="21"/>
              </w:rPr>
            </w:pPr>
            <w:r>
              <w:rPr>
                <w:rFonts w:hint="eastAsia"/>
                <w:color w:val="000000"/>
                <w:szCs w:val="21"/>
              </w:rPr>
              <w:t>废气</w:t>
            </w:r>
          </w:p>
          <w:p>
            <w:pPr>
              <w:overflowPunct w:val="0"/>
              <w:adjustRightInd w:val="0"/>
              <w:snapToGrid w:val="0"/>
              <w:spacing w:line="360" w:lineRule="auto"/>
              <w:ind w:firstLine="420" w:firstLineChars="200"/>
              <w:jc w:val="left"/>
              <w:rPr>
                <w:rFonts w:hint="default" w:eastAsia="宋体"/>
                <w:bCs/>
                <w:color w:val="000000"/>
                <w:szCs w:val="21"/>
                <w:lang w:val="en-US" w:eastAsia="zh-CN"/>
              </w:rPr>
            </w:pPr>
            <w:r>
              <w:rPr>
                <w:rFonts w:hint="eastAsia"/>
                <w:bCs/>
                <w:color w:val="000000"/>
                <w:szCs w:val="21"/>
                <w:lang w:val="en-US" w:eastAsia="zh-CN"/>
              </w:rPr>
              <w:t>项目不产生废气</w:t>
            </w:r>
          </w:p>
          <w:p>
            <w:pPr>
              <w:numPr>
                <w:ilvl w:val="0"/>
                <w:numId w:val="3"/>
              </w:numPr>
              <w:overflowPunct w:val="0"/>
              <w:adjustRightInd w:val="0"/>
              <w:snapToGrid w:val="0"/>
              <w:spacing w:line="360" w:lineRule="auto"/>
              <w:ind w:firstLine="420" w:firstLineChars="200"/>
              <w:jc w:val="left"/>
              <w:rPr>
                <w:color w:val="000000"/>
                <w:szCs w:val="21"/>
              </w:rPr>
            </w:pPr>
            <w:r>
              <w:rPr>
                <w:rFonts w:hint="eastAsia"/>
                <w:color w:val="000000"/>
                <w:szCs w:val="21"/>
              </w:rPr>
              <w:t>噪声</w:t>
            </w:r>
          </w:p>
          <w:p>
            <w:pPr>
              <w:overflowPunct w:val="0"/>
              <w:adjustRightInd w:val="0"/>
              <w:snapToGrid w:val="0"/>
              <w:spacing w:line="360" w:lineRule="auto"/>
              <w:ind w:firstLine="420" w:firstLineChars="200"/>
              <w:jc w:val="left"/>
              <w:rPr>
                <w:color w:val="000000"/>
                <w:szCs w:val="21"/>
              </w:rPr>
            </w:pPr>
            <w:r>
              <w:rPr>
                <w:rFonts w:hint="eastAsia"/>
                <w:color w:val="000000"/>
                <w:szCs w:val="21"/>
              </w:rPr>
              <w:t>根据企业例行检测报告（</w:t>
            </w:r>
            <w:r>
              <w:rPr>
                <w:rFonts w:hint="eastAsia"/>
                <w:color w:val="000000" w:themeColor="text1"/>
                <w:szCs w:val="21"/>
                <w14:textFill>
                  <w14:solidFill>
                    <w14:schemeClr w14:val="tx1"/>
                  </w14:solidFill>
                </w14:textFill>
              </w:rPr>
              <w:t>报告编号：</w:t>
            </w:r>
            <w:r>
              <w:rPr>
                <w:color w:val="000000" w:themeColor="text1"/>
                <w:szCs w:val="21"/>
                <w14:textFill>
                  <w14:solidFill>
                    <w14:schemeClr w14:val="tx1"/>
                  </w14:solidFill>
                </w14:textFill>
              </w:rPr>
              <w:t>HS24</w:t>
            </w:r>
            <w:r>
              <w:rPr>
                <w:rFonts w:hint="eastAsia"/>
                <w:color w:val="000000" w:themeColor="text1"/>
                <w:szCs w:val="21"/>
                <w:lang w:val="en-US" w:eastAsia="zh-CN"/>
                <w14:textFill>
                  <w14:solidFill>
                    <w14:schemeClr w14:val="tx1"/>
                  </w14:solidFill>
                </w14:textFill>
              </w:rPr>
              <w:t>7</w:t>
            </w:r>
            <w:r>
              <w:rPr>
                <w:color w:val="000000" w:themeColor="text1"/>
                <w:szCs w:val="21"/>
                <w14:textFill>
                  <w14:solidFill>
                    <w14:schemeClr w14:val="tx1"/>
                  </w14:solidFill>
                </w14:textFill>
              </w:rPr>
              <w:t>0</w:t>
            </w:r>
            <w:r>
              <w:rPr>
                <w:rFonts w:hint="eastAsia"/>
                <w:color w:val="000000"/>
                <w:szCs w:val="21"/>
              </w:rPr>
              <w:t>），现有项目厂界噪声监测数据见下表。</w:t>
            </w:r>
          </w:p>
          <w:p>
            <w:pPr>
              <w:spacing w:before="69" w:line="198" w:lineRule="auto"/>
              <w:jc w:val="center"/>
              <w:rPr>
                <w:rFonts w:eastAsia="Times New Roman"/>
                <w:color w:val="000000"/>
                <w:sz w:val="23"/>
                <w:szCs w:val="23"/>
              </w:rPr>
            </w:pPr>
            <w:r>
              <w:rPr>
                <w:rFonts w:hint="eastAsia"/>
                <w:b/>
                <w:color w:val="000000"/>
                <w:szCs w:val="21"/>
              </w:rPr>
              <w:t>表</w:t>
            </w:r>
            <w:r>
              <w:rPr>
                <w:b/>
                <w:color w:val="000000"/>
                <w:szCs w:val="21"/>
              </w:rPr>
              <w:t xml:space="preserve">2-9  </w:t>
            </w:r>
            <w:r>
              <w:rPr>
                <w:rFonts w:hint="eastAsia"/>
                <w:b/>
                <w:snapToGrid w:val="0"/>
                <w:color w:val="000000"/>
                <w:szCs w:val="21"/>
              </w:rPr>
              <w:t>现有项目</w:t>
            </w:r>
            <w:r>
              <w:rPr>
                <w:rFonts w:hint="eastAsia"/>
                <w:b/>
                <w:color w:val="000000"/>
                <w:szCs w:val="21"/>
              </w:rPr>
              <w:t>噪声现状监测结果</w:t>
            </w:r>
          </w:p>
          <w:tbl>
            <w:tblPr>
              <w:tblStyle w:val="23"/>
              <w:tblW w:w="0" w:type="auto"/>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1250"/>
              <w:gridCol w:w="1789"/>
              <w:gridCol w:w="855"/>
              <w:gridCol w:w="840"/>
              <w:gridCol w:w="870"/>
              <w:gridCol w:w="835"/>
              <w:gridCol w:w="1209"/>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12" w:hRule="atLeast"/>
                <w:jc w:val="center"/>
              </w:trPr>
              <w:tc>
                <w:tcPr>
                  <w:tcW w:w="1250" w:type="dxa"/>
                  <w:vMerge w:val="restart"/>
                  <w:tcBorders>
                    <w:top w:val="single" w:color="000000" w:sz="12" w:space="0"/>
                    <w:bottom w:val="single" w:color="000000" w:sz="2" w:space="0"/>
                    <w:right w:val="single" w:color="000000" w:sz="2" w:space="0"/>
                  </w:tcBorders>
                  <w:vAlign w:val="center"/>
                </w:tcPr>
                <w:p>
                  <w:pPr>
                    <w:spacing w:line="240" w:lineRule="exact"/>
                    <w:jc w:val="center"/>
                    <w:rPr>
                      <w:bCs/>
                      <w:color w:val="000000"/>
                      <w:sz w:val="18"/>
                      <w:szCs w:val="18"/>
                    </w:rPr>
                  </w:pPr>
                  <w:r>
                    <w:rPr>
                      <w:rFonts w:hint="eastAsia"/>
                      <w:bCs/>
                      <w:color w:val="000000"/>
                      <w:sz w:val="18"/>
                      <w:szCs w:val="18"/>
                    </w:rPr>
                    <w:t>监测时间</w:t>
                  </w:r>
                </w:p>
              </w:tc>
              <w:tc>
                <w:tcPr>
                  <w:tcW w:w="1789" w:type="dxa"/>
                  <w:vMerge w:val="restart"/>
                  <w:tcBorders>
                    <w:top w:val="single" w:color="000000" w:sz="12" w:space="0"/>
                    <w:left w:val="single" w:color="000000" w:sz="2" w:space="0"/>
                    <w:bottom w:val="single" w:color="000000" w:sz="2" w:space="0"/>
                    <w:right w:val="single" w:color="000000" w:sz="2" w:space="0"/>
                  </w:tcBorders>
                  <w:vAlign w:val="center"/>
                </w:tcPr>
                <w:p>
                  <w:pPr>
                    <w:spacing w:line="240" w:lineRule="exact"/>
                    <w:jc w:val="center"/>
                    <w:rPr>
                      <w:bCs/>
                      <w:color w:val="000000"/>
                      <w:sz w:val="18"/>
                      <w:szCs w:val="18"/>
                    </w:rPr>
                  </w:pPr>
                  <w:r>
                    <w:rPr>
                      <w:rFonts w:hint="eastAsia"/>
                      <w:bCs/>
                      <w:color w:val="000000"/>
                      <w:sz w:val="18"/>
                      <w:szCs w:val="18"/>
                    </w:rPr>
                    <w:t>测点位置</w:t>
                  </w:r>
                </w:p>
              </w:tc>
              <w:tc>
                <w:tcPr>
                  <w:tcW w:w="1695" w:type="dxa"/>
                  <w:gridSpan w:val="2"/>
                  <w:tcBorders>
                    <w:top w:val="single" w:color="000000" w:sz="12" w:space="0"/>
                    <w:left w:val="single" w:color="000000" w:sz="2" w:space="0"/>
                    <w:bottom w:val="single" w:color="000000" w:sz="2" w:space="0"/>
                    <w:right w:val="single" w:color="000000" w:sz="2" w:space="0"/>
                  </w:tcBorders>
                  <w:vAlign w:val="center"/>
                </w:tcPr>
                <w:p>
                  <w:pPr>
                    <w:spacing w:line="240" w:lineRule="exact"/>
                    <w:jc w:val="center"/>
                    <w:rPr>
                      <w:bCs/>
                      <w:color w:val="000000"/>
                      <w:sz w:val="18"/>
                      <w:szCs w:val="18"/>
                    </w:rPr>
                  </w:pPr>
                  <w:r>
                    <w:rPr>
                      <w:rFonts w:hint="eastAsia"/>
                      <w:bCs/>
                      <w:color w:val="000000"/>
                      <w:sz w:val="18"/>
                      <w:szCs w:val="18"/>
                    </w:rPr>
                    <w:t>监测结果</w:t>
                  </w:r>
                  <w:r>
                    <w:rPr>
                      <w:bCs/>
                      <w:color w:val="000000"/>
                      <w:sz w:val="18"/>
                      <w:szCs w:val="18"/>
                    </w:rPr>
                    <w:t>dB</w:t>
                  </w:r>
                  <w:r>
                    <w:rPr>
                      <w:rFonts w:hint="eastAsia"/>
                      <w:bCs/>
                      <w:color w:val="000000"/>
                      <w:sz w:val="18"/>
                      <w:szCs w:val="18"/>
                    </w:rPr>
                    <w:t>（</w:t>
                  </w:r>
                  <w:r>
                    <w:rPr>
                      <w:bCs/>
                      <w:color w:val="000000"/>
                      <w:sz w:val="18"/>
                      <w:szCs w:val="18"/>
                    </w:rPr>
                    <w:t>A</w:t>
                  </w:r>
                  <w:r>
                    <w:rPr>
                      <w:rFonts w:hint="eastAsia"/>
                      <w:bCs/>
                      <w:color w:val="000000"/>
                      <w:sz w:val="18"/>
                      <w:szCs w:val="18"/>
                    </w:rPr>
                    <w:t>）</w:t>
                  </w:r>
                </w:p>
              </w:tc>
              <w:tc>
                <w:tcPr>
                  <w:tcW w:w="1705" w:type="dxa"/>
                  <w:gridSpan w:val="2"/>
                  <w:tcBorders>
                    <w:top w:val="single" w:color="000000" w:sz="12" w:space="0"/>
                    <w:left w:val="single" w:color="000000" w:sz="2" w:space="0"/>
                    <w:bottom w:val="single" w:color="000000" w:sz="2" w:space="0"/>
                    <w:right w:val="single" w:color="000000" w:sz="2" w:space="0"/>
                  </w:tcBorders>
                  <w:vAlign w:val="center"/>
                </w:tcPr>
                <w:p>
                  <w:pPr>
                    <w:spacing w:line="240" w:lineRule="exact"/>
                    <w:jc w:val="center"/>
                    <w:rPr>
                      <w:bCs/>
                      <w:color w:val="000000"/>
                      <w:sz w:val="18"/>
                      <w:szCs w:val="18"/>
                    </w:rPr>
                  </w:pPr>
                  <w:r>
                    <w:rPr>
                      <w:rFonts w:hint="eastAsia"/>
                      <w:bCs/>
                      <w:color w:val="000000"/>
                      <w:sz w:val="18"/>
                      <w:szCs w:val="18"/>
                    </w:rPr>
                    <w:t>标准限值</w:t>
                  </w:r>
                  <w:r>
                    <w:rPr>
                      <w:bCs/>
                      <w:color w:val="000000"/>
                      <w:sz w:val="18"/>
                      <w:szCs w:val="18"/>
                    </w:rPr>
                    <w:t>dB</w:t>
                  </w:r>
                  <w:r>
                    <w:rPr>
                      <w:rFonts w:hint="eastAsia"/>
                      <w:bCs/>
                      <w:color w:val="000000"/>
                      <w:sz w:val="18"/>
                      <w:szCs w:val="18"/>
                    </w:rPr>
                    <w:t>（</w:t>
                  </w:r>
                  <w:r>
                    <w:rPr>
                      <w:bCs/>
                      <w:color w:val="000000"/>
                      <w:sz w:val="18"/>
                      <w:szCs w:val="18"/>
                    </w:rPr>
                    <w:t>A</w:t>
                  </w:r>
                  <w:r>
                    <w:rPr>
                      <w:rFonts w:hint="eastAsia"/>
                      <w:bCs/>
                      <w:color w:val="000000"/>
                      <w:sz w:val="18"/>
                      <w:szCs w:val="18"/>
                    </w:rPr>
                    <w:t>）</w:t>
                  </w:r>
                </w:p>
              </w:tc>
              <w:tc>
                <w:tcPr>
                  <w:tcW w:w="1209" w:type="dxa"/>
                  <w:vMerge w:val="restart"/>
                  <w:tcBorders>
                    <w:top w:val="single" w:color="000000" w:sz="12" w:space="0"/>
                    <w:left w:val="single" w:color="000000" w:sz="2" w:space="0"/>
                    <w:bottom w:val="single" w:color="000000" w:sz="2" w:space="0"/>
                  </w:tcBorders>
                  <w:vAlign w:val="center"/>
                </w:tcPr>
                <w:p>
                  <w:pPr>
                    <w:spacing w:line="240" w:lineRule="exact"/>
                    <w:jc w:val="center"/>
                    <w:rPr>
                      <w:bCs/>
                      <w:color w:val="000000"/>
                      <w:sz w:val="18"/>
                      <w:szCs w:val="18"/>
                    </w:rPr>
                  </w:pPr>
                  <w:r>
                    <w:rPr>
                      <w:rFonts w:hint="eastAsia"/>
                      <w:bCs/>
                      <w:color w:val="000000"/>
                      <w:sz w:val="18"/>
                      <w:szCs w:val="18"/>
                    </w:rPr>
                    <w:t>达标状况</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12" w:hRule="atLeast"/>
                <w:jc w:val="center"/>
              </w:trPr>
              <w:tc>
                <w:tcPr>
                  <w:tcW w:w="1250" w:type="dxa"/>
                  <w:vMerge w:val="continue"/>
                  <w:tcBorders>
                    <w:top w:val="single" w:color="000000" w:sz="2" w:space="0"/>
                    <w:bottom w:val="single" w:color="000000" w:sz="2" w:space="0"/>
                    <w:right w:val="single" w:color="000000" w:sz="2" w:space="0"/>
                  </w:tcBorders>
                  <w:vAlign w:val="center"/>
                </w:tcPr>
                <w:p>
                  <w:pPr>
                    <w:spacing w:line="240" w:lineRule="exact"/>
                    <w:jc w:val="center"/>
                  </w:pPr>
                </w:p>
              </w:tc>
              <w:tc>
                <w:tcPr>
                  <w:tcW w:w="1789" w:type="dxa"/>
                  <w:vMerge w:val="continue"/>
                  <w:tcBorders>
                    <w:top w:val="single" w:color="000000" w:sz="2" w:space="0"/>
                    <w:left w:val="single" w:color="000000" w:sz="2" w:space="0"/>
                    <w:bottom w:val="single" w:color="000000" w:sz="2" w:space="0"/>
                    <w:right w:val="single" w:color="000000" w:sz="2" w:space="0"/>
                  </w:tcBorders>
                  <w:vAlign w:val="center"/>
                </w:tcPr>
                <w:p>
                  <w:pPr>
                    <w:spacing w:line="240" w:lineRule="exact"/>
                    <w:jc w:val="center"/>
                  </w:pPr>
                </w:p>
              </w:tc>
              <w:tc>
                <w:tcPr>
                  <w:tcW w:w="855" w:type="dxa"/>
                  <w:tcBorders>
                    <w:top w:val="single" w:color="000000" w:sz="2" w:space="0"/>
                    <w:left w:val="single" w:color="000000" w:sz="2" w:space="0"/>
                    <w:bottom w:val="single" w:color="000000" w:sz="2" w:space="0"/>
                    <w:right w:val="single" w:color="000000" w:sz="2" w:space="0"/>
                  </w:tcBorders>
                  <w:vAlign w:val="center"/>
                </w:tcPr>
                <w:p>
                  <w:pPr>
                    <w:spacing w:line="240" w:lineRule="exact"/>
                    <w:jc w:val="center"/>
                    <w:rPr>
                      <w:bCs/>
                      <w:color w:val="000000"/>
                      <w:sz w:val="18"/>
                      <w:szCs w:val="18"/>
                    </w:rPr>
                  </w:pPr>
                  <w:r>
                    <w:rPr>
                      <w:rFonts w:hint="eastAsia"/>
                      <w:bCs/>
                      <w:color w:val="000000"/>
                      <w:sz w:val="18"/>
                      <w:szCs w:val="18"/>
                    </w:rPr>
                    <w:t>昼间</w:t>
                  </w:r>
                </w:p>
              </w:tc>
              <w:tc>
                <w:tcPr>
                  <w:tcW w:w="840" w:type="dxa"/>
                  <w:tcBorders>
                    <w:top w:val="single" w:color="000000" w:sz="2" w:space="0"/>
                    <w:left w:val="single" w:color="000000" w:sz="2" w:space="0"/>
                    <w:bottom w:val="single" w:color="000000" w:sz="2" w:space="0"/>
                    <w:right w:val="single" w:color="000000" w:sz="2" w:space="0"/>
                  </w:tcBorders>
                  <w:vAlign w:val="center"/>
                </w:tcPr>
                <w:p>
                  <w:pPr>
                    <w:spacing w:line="240" w:lineRule="exact"/>
                    <w:jc w:val="center"/>
                    <w:rPr>
                      <w:bCs/>
                      <w:color w:val="000000"/>
                      <w:sz w:val="18"/>
                      <w:szCs w:val="18"/>
                    </w:rPr>
                  </w:pPr>
                  <w:r>
                    <w:rPr>
                      <w:rFonts w:hint="eastAsia"/>
                      <w:bCs/>
                      <w:color w:val="000000"/>
                      <w:sz w:val="18"/>
                      <w:szCs w:val="18"/>
                    </w:rPr>
                    <w:t>夜间</w:t>
                  </w:r>
                </w:p>
              </w:tc>
              <w:tc>
                <w:tcPr>
                  <w:tcW w:w="870" w:type="dxa"/>
                  <w:tcBorders>
                    <w:top w:val="single" w:color="000000" w:sz="2" w:space="0"/>
                    <w:left w:val="single" w:color="000000" w:sz="2" w:space="0"/>
                    <w:bottom w:val="single" w:color="000000" w:sz="2" w:space="0"/>
                    <w:right w:val="single" w:color="000000" w:sz="2" w:space="0"/>
                  </w:tcBorders>
                  <w:vAlign w:val="center"/>
                </w:tcPr>
                <w:p>
                  <w:pPr>
                    <w:spacing w:line="240" w:lineRule="exact"/>
                    <w:jc w:val="center"/>
                    <w:rPr>
                      <w:bCs/>
                      <w:color w:val="000000"/>
                      <w:sz w:val="18"/>
                      <w:szCs w:val="18"/>
                    </w:rPr>
                  </w:pPr>
                  <w:r>
                    <w:rPr>
                      <w:rFonts w:hint="eastAsia"/>
                      <w:bCs/>
                      <w:color w:val="000000"/>
                      <w:sz w:val="18"/>
                      <w:szCs w:val="18"/>
                    </w:rPr>
                    <w:t>昼间</w:t>
                  </w:r>
                </w:p>
              </w:tc>
              <w:tc>
                <w:tcPr>
                  <w:tcW w:w="835" w:type="dxa"/>
                  <w:tcBorders>
                    <w:top w:val="single" w:color="000000" w:sz="2" w:space="0"/>
                    <w:left w:val="single" w:color="000000" w:sz="2" w:space="0"/>
                    <w:bottom w:val="single" w:color="000000" w:sz="2" w:space="0"/>
                    <w:right w:val="single" w:color="000000" w:sz="2" w:space="0"/>
                  </w:tcBorders>
                  <w:vAlign w:val="center"/>
                </w:tcPr>
                <w:p>
                  <w:pPr>
                    <w:spacing w:line="240" w:lineRule="exact"/>
                    <w:jc w:val="center"/>
                    <w:rPr>
                      <w:bCs/>
                      <w:color w:val="000000"/>
                      <w:sz w:val="18"/>
                      <w:szCs w:val="18"/>
                    </w:rPr>
                  </w:pPr>
                  <w:r>
                    <w:rPr>
                      <w:rFonts w:hint="eastAsia"/>
                      <w:bCs/>
                      <w:color w:val="000000"/>
                      <w:sz w:val="18"/>
                      <w:szCs w:val="18"/>
                    </w:rPr>
                    <w:t>夜间</w:t>
                  </w:r>
                </w:p>
              </w:tc>
              <w:tc>
                <w:tcPr>
                  <w:tcW w:w="1209" w:type="dxa"/>
                  <w:vMerge w:val="continue"/>
                  <w:tcBorders>
                    <w:top w:val="single" w:color="000000" w:sz="2" w:space="0"/>
                    <w:left w:val="single" w:color="000000" w:sz="2" w:space="0"/>
                    <w:bottom w:val="single" w:color="000000" w:sz="2" w:space="0"/>
                  </w:tcBorders>
                  <w:vAlign w:val="center"/>
                </w:tcPr>
                <w:p>
                  <w:pPr>
                    <w:spacing w:line="240" w:lineRule="exact"/>
                    <w:jc w:val="center"/>
                    <w:rPr>
                      <w:bCs/>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50" w:type="dxa"/>
                  <w:vMerge w:val="restart"/>
                  <w:tcBorders>
                    <w:top w:val="single" w:color="000000" w:sz="2" w:space="0"/>
                    <w:bottom w:val="single" w:color="000000" w:sz="2" w:space="0"/>
                    <w:right w:val="single" w:color="000000" w:sz="2" w:space="0"/>
                  </w:tcBorders>
                  <w:vAlign w:val="center"/>
                </w:tcPr>
                <w:p>
                  <w:pPr>
                    <w:spacing w:line="240" w:lineRule="exact"/>
                    <w:jc w:val="center"/>
                    <w:rPr>
                      <w:bCs/>
                      <w:color w:val="000000"/>
                      <w:sz w:val="18"/>
                      <w:szCs w:val="18"/>
                    </w:rPr>
                  </w:pPr>
                  <w:r>
                    <w:rPr>
                      <w:bCs/>
                      <w:color w:val="000000"/>
                      <w:sz w:val="18"/>
                      <w:szCs w:val="18"/>
                    </w:rPr>
                    <w:t>2024.1.23</w:t>
                  </w:r>
                </w:p>
              </w:tc>
              <w:tc>
                <w:tcPr>
                  <w:tcW w:w="1789" w:type="dxa"/>
                  <w:tcBorders>
                    <w:top w:val="single" w:color="000000" w:sz="2" w:space="0"/>
                    <w:left w:val="single" w:color="000000" w:sz="2" w:space="0"/>
                    <w:bottom w:val="single" w:color="000000" w:sz="2" w:space="0"/>
                    <w:right w:val="single" w:color="000000" w:sz="2" w:space="0"/>
                  </w:tcBorders>
                  <w:vAlign w:val="center"/>
                </w:tcPr>
                <w:p>
                  <w:pPr>
                    <w:spacing w:line="240" w:lineRule="exact"/>
                    <w:jc w:val="center"/>
                    <w:rPr>
                      <w:bCs/>
                      <w:color w:val="000000"/>
                      <w:sz w:val="18"/>
                      <w:szCs w:val="18"/>
                    </w:rPr>
                  </w:pPr>
                  <w:r>
                    <w:rPr>
                      <w:rFonts w:hint="eastAsia"/>
                      <w:bCs/>
                      <w:color w:val="000000"/>
                      <w:sz w:val="18"/>
                      <w:szCs w:val="18"/>
                    </w:rPr>
                    <w:t>东厂界外</w:t>
                  </w:r>
                  <w:r>
                    <w:rPr>
                      <w:bCs/>
                      <w:color w:val="000000"/>
                      <w:sz w:val="18"/>
                      <w:szCs w:val="18"/>
                    </w:rPr>
                    <w:t>1m</w:t>
                  </w:r>
                  <w:r>
                    <w:rPr>
                      <w:rFonts w:hint="eastAsia"/>
                      <w:bCs/>
                      <w:color w:val="000000"/>
                      <w:sz w:val="18"/>
                      <w:szCs w:val="18"/>
                    </w:rPr>
                    <w:t>处</w:t>
                  </w:r>
                  <w:r>
                    <w:rPr>
                      <w:bCs/>
                      <w:color w:val="000000"/>
                      <w:sz w:val="18"/>
                      <w:szCs w:val="18"/>
                    </w:rPr>
                    <w:t>N1</w:t>
                  </w:r>
                </w:p>
              </w:tc>
              <w:tc>
                <w:tcPr>
                  <w:tcW w:w="855" w:type="dxa"/>
                  <w:tcBorders>
                    <w:top w:val="single" w:color="000000" w:sz="2" w:space="0"/>
                    <w:left w:val="single" w:color="000000" w:sz="2" w:space="0"/>
                    <w:bottom w:val="single" w:color="000000" w:sz="2" w:space="0"/>
                    <w:right w:val="single" w:color="000000" w:sz="2" w:space="0"/>
                  </w:tcBorders>
                  <w:vAlign w:val="center"/>
                </w:tcPr>
                <w:p>
                  <w:pPr>
                    <w:spacing w:line="240" w:lineRule="exact"/>
                    <w:jc w:val="center"/>
                    <w:rPr>
                      <w:bCs/>
                      <w:color w:val="000000"/>
                      <w:sz w:val="18"/>
                      <w:szCs w:val="18"/>
                    </w:rPr>
                  </w:pPr>
                  <w:r>
                    <w:rPr>
                      <w:bCs/>
                      <w:color w:val="000000"/>
                      <w:sz w:val="18"/>
                      <w:szCs w:val="18"/>
                    </w:rPr>
                    <w:t>58</w:t>
                  </w:r>
                </w:p>
              </w:tc>
              <w:tc>
                <w:tcPr>
                  <w:tcW w:w="840" w:type="dxa"/>
                  <w:tcBorders>
                    <w:top w:val="single" w:color="000000" w:sz="2" w:space="0"/>
                    <w:left w:val="single" w:color="000000" w:sz="2" w:space="0"/>
                    <w:bottom w:val="single" w:color="000000" w:sz="2" w:space="0"/>
                    <w:right w:val="single" w:color="000000" w:sz="2" w:space="0"/>
                  </w:tcBorders>
                  <w:vAlign w:val="center"/>
                </w:tcPr>
                <w:p>
                  <w:pPr>
                    <w:spacing w:line="240" w:lineRule="exact"/>
                    <w:jc w:val="center"/>
                    <w:rPr>
                      <w:bCs/>
                      <w:color w:val="000000"/>
                      <w:sz w:val="18"/>
                      <w:szCs w:val="18"/>
                    </w:rPr>
                  </w:pPr>
                  <w:r>
                    <w:rPr>
                      <w:bCs/>
                      <w:color w:val="000000"/>
                      <w:sz w:val="18"/>
                      <w:szCs w:val="18"/>
                    </w:rPr>
                    <w:t>44</w:t>
                  </w:r>
                </w:p>
              </w:tc>
              <w:tc>
                <w:tcPr>
                  <w:tcW w:w="870" w:type="dxa"/>
                  <w:vMerge w:val="restart"/>
                  <w:tcBorders>
                    <w:top w:val="single" w:color="000000" w:sz="2" w:space="0"/>
                    <w:left w:val="single" w:color="000000" w:sz="2" w:space="0"/>
                    <w:bottom w:val="single" w:color="000000" w:sz="2" w:space="0"/>
                    <w:right w:val="single" w:color="000000" w:sz="2" w:space="0"/>
                  </w:tcBorders>
                  <w:vAlign w:val="center"/>
                </w:tcPr>
                <w:p>
                  <w:pPr>
                    <w:spacing w:line="240" w:lineRule="exact"/>
                    <w:jc w:val="center"/>
                    <w:rPr>
                      <w:bCs/>
                      <w:color w:val="000000"/>
                      <w:sz w:val="18"/>
                      <w:szCs w:val="18"/>
                    </w:rPr>
                  </w:pPr>
                  <w:r>
                    <w:rPr>
                      <w:bCs/>
                      <w:color w:val="000000"/>
                      <w:sz w:val="18"/>
                      <w:szCs w:val="18"/>
                    </w:rPr>
                    <w:t>60</w:t>
                  </w:r>
                </w:p>
              </w:tc>
              <w:tc>
                <w:tcPr>
                  <w:tcW w:w="835" w:type="dxa"/>
                  <w:vMerge w:val="restart"/>
                  <w:tcBorders>
                    <w:top w:val="single" w:color="000000" w:sz="2" w:space="0"/>
                    <w:left w:val="single" w:color="000000" w:sz="2" w:space="0"/>
                    <w:bottom w:val="single" w:color="000000" w:sz="2" w:space="0"/>
                    <w:right w:val="single" w:color="000000" w:sz="2" w:space="0"/>
                  </w:tcBorders>
                  <w:vAlign w:val="center"/>
                </w:tcPr>
                <w:p>
                  <w:pPr>
                    <w:spacing w:line="240" w:lineRule="exact"/>
                    <w:jc w:val="center"/>
                    <w:rPr>
                      <w:bCs/>
                      <w:color w:val="000000"/>
                      <w:sz w:val="18"/>
                      <w:szCs w:val="18"/>
                    </w:rPr>
                  </w:pPr>
                  <w:r>
                    <w:rPr>
                      <w:bCs/>
                      <w:color w:val="000000"/>
                      <w:sz w:val="18"/>
                      <w:szCs w:val="18"/>
                    </w:rPr>
                    <w:t>50</w:t>
                  </w:r>
                </w:p>
              </w:tc>
              <w:tc>
                <w:tcPr>
                  <w:tcW w:w="1209" w:type="dxa"/>
                  <w:vMerge w:val="restart"/>
                  <w:tcBorders>
                    <w:top w:val="single" w:color="000000" w:sz="2" w:space="0"/>
                    <w:left w:val="single" w:color="000000" w:sz="2" w:space="0"/>
                    <w:bottom w:val="single" w:color="000000" w:sz="2" w:space="0"/>
                  </w:tcBorders>
                  <w:vAlign w:val="center"/>
                </w:tcPr>
                <w:p>
                  <w:pPr>
                    <w:spacing w:line="240" w:lineRule="exact"/>
                    <w:jc w:val="center"/>
                    <w:rPr>
                      <w:bCs/>
                      <w:color w:val="000000"/>
                      <w:sz w:val="18"/>
                      <w:szCs w:val="18"/>
                    </w:rPr>
                  </w:pPr>
                  <w:r>
                    <w:rPr>
                      <w:rFonts w:hint="eastAsia"/>
                      <w:bCs/>
                      <w:color w:val="000000"/>
                      <w:sz w:val="18"/>
                      <w:szCs w:val="18"/>
                    </w:rPr>
                    <w:t>达标</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50" w:type="dxa"/>
                  <w:vMerge w:val="continue"/>
                  <w:tcBorders>
                    <w:top w:val="single" w:color="000000" w:sz="2" w:space="0"/>
                    <w:bottom w:val="single" w:color="000000" w:sz="2" w:space="0"/>
                    <w:right w:val="single" w:color="000000" w:sz="2" w:space="0"/>
                  </w:tcBorders>
                  <w:vAlign w:val="center"/>
                </w:tcPr>
                <w:p>
                  <w:pPr>
                    <w:spacing w:line="240" w:lineRule="exact"/>
                    <w:jc w:val="center"/>
                    <w:rPr>
                      <w:bCs/>
                      <w:color w:val="000000"/>
                      <w:sz w:val="18"/>
                      <w:szCs w:val="18"/>
                    </w:rPr>
                  </w:pPr>
                </w:p>
              </w:tc>
              <w:tc>
                <w:tcPr>
                  <w:tcW w:w="1789" w:type="dxa"/>
                  <w:vMerge w:val="restart"/>
                  <w:tcBorders>
                    <w:top w:val="single" w:color="000000" w:sz="2" w:space="0"/>
                    <w:left w:val="single" w:color="000000" w:sz="2" w:space="0"/>
                    <w:bottom w:val="single" w:color="000000" w:sz="2" w:space="0"/>
                    <w:right w:val="single" w:color="000000" w:sz="2" w:space="0"/>
                  </w:tcBorders>
                  <w:vAlign w:val="center"/>
                </w:tcPr>
                <w:p>
                  <w:pPr>
                    <w:spacing w:line="240" w:lineRule="exact"/>
                    <w:jc w:val="center"/>
                    <w:rPr>
                      <w:bCs/>
                      <w:color w:val="000000"/>
                      <w:sz w:val="18"/>
                      <w:szCs w:val="18"/>
                    </w:rPr>
                  </w:pPr>
                  <w:r>
                    <w:rPr>
                      <w:rFonts w:hint="eastAsia"/>
                      <w:bCs/>
                      <w:color w:val="000000"/>
                      <w:sz w:val="18"/>
                      <w:szCs w:val="18"/>
                    </w:rPr>
                    <w:t>南厂界外</w:t>
                  </w:r>
                  <w:r>
                    <w:rPr>
                      <w:bCs/>
                      <w:color w:val="000000"/>
                      <w:sz w:val="18"/>
                      <w:szCs w:val="18"/>
                    </w:rPr>
                    <w:t>1m</w:t>
                  </w:r>
                  <w:r>
                    <w:rPr>
                      <w:rFonts w:hint="eastAsia"/>
                      <w:bCs/>
                      <w:color w:val="000000"/>
                      <w:sz w:val="18"/>
                      <w:szCs w:val="18"/>
                    </w:rPr>
                    <w:t>处</w:t>
                  </w:r>
                  <w:r>
                    <w:rPr>
                      <w:bCs/>
                      <w:color w:val="000000"/>
                      <w:sz w:val="18"/>
                      <w:szCs w:val="18"/>
                    </w:rPr>
                    <w:t>N2</w:t>
                  </w:r>
                </w:p>
              </w:tc>
              <w:tc>
                <w:tcPr>
                  <w:tcW w:w="855" w:type="dxa"/>
                  <w:tcBorders>
                    <w:top w:val="single" w:color="000000" w:sz="2" w:space="0"/>
                    <w:left w:val="single" w:color="000000" w:sz="2" w:space="0"/>
                    <w:bottom w:val="single" w:color="000000" w:sz="2" w:space="0"/>
                    <w:right w:val="single" w:color="000000" w:sz="2" w:space="0"/>
                  </w:tcBorders>
                  <w:vAlign w:val="center"/>
                </w:tcPr>
                <w:p>
                  <w:pPr>
                    <w:spacing w:line="240" w:lineRule="exact"/>
                    <w:jc w:val="center"/>
                    <w:rPr>
                      <w:bCs/>
                      <w:color w:val="000000"/>
                      <w:sz w:val="18"/>
                      <w:szCs w:val="18"/>
                    </w:rPr>
                  </w:pPr>
                  <w:r>
                    <w:rPr>
                      <w:bCs/>
                      <w:color w:val="000000"/>
                      <w:sz w:val="18"/>
                      <w:szCs w:val="18"/>
                    </w:rPr>
                    <w:t>58</w:t>
                  </w:r>
                </w:p>
              </w:tc>
              <w:tc>
                <w:tcPr>
                  <w:tcW w:w="840" w:type="dxa"/>
                  <w:tcBorders>
                    <w:top w:val="single" w:color="000000" w:sz="2" w:space="0"/>
                    <w:left w:val="single" w:color="000000" w:sz="2" w:space="0"/>
                    <w:bottom w:val="single" w:color="000000" w:sz="2" w:space="0"/>
                    <w:right w:val="single" w:color="000000" w:sz="2" w:space="0"/>
                  </w:tcBorders>
                  <w:vAlign w:val="center"/>
                </w:tcPr>
                <w:p>
                  <w:pPr>
                    <w:spacing w:line="240" w:lineRule="exact"/>
                    <w:jc w:val="center"/>
                    <w:textAlignment w:val="center"/>
                    <w:rPr>
                      <w:bCs/>
                      <w:color w:val="000000"/>
                      <w:sz w:val="18"/>
                      <w:szCs w:val="18"/>
                    </w:rPr>
                  </w:pPr>
                  <w:r>
                    <w:rPr>
                      <w:bCs/>
                      <w:color w:val="000000"/>
                      <w:sz w:val="18"/>
                      <w:szCs w:val="18"/>
                    </w:rPr>
                    <w:t>44</w:t>
                  </w:r>
                </w:p>
              </w:tc>
              <w:tc>
                <w:tcPr>
                  <w:tcW w:w="870" w:type="dxa"/>
                  <w:vMerge w:val="continue"/>
                  <w:tcBorders>
                    <w:top w:val="single" w:color="000000" w:sz="2" w:space="0"/>
                    <w:left w:val="single" w:color="000000" w:sz="2" w:space="0"/>
                    <w:bottom w:val="single" w:color="000000" w:sz="2" w:space="0"/>
                    <w:right w:val="single" w:color="000000" w:sz="2" w:space="0"/>
                  </w:tcBorders>
                  <w:vAlign w:val="center"/>
                </w:tcPr>
                <w:p>
                  <w:pPr>
                    <w:spacing w:line="240" w:lineRule="exact"/>
                    <w:jc w:val="center"/>
                    <w:rPr>
                      <w:bCs/>
                      <w:color w:val="000000"/>
                      <w:sz w:val="18"/>
                      <w:szCs w:val="18"/>
                    </w:rPr>
                  </w:pPr>
                </w:p>
              </w:tc>
              <w:tc>
                <w:tcPr>
                  <w:tcW w:w="835" w:type="dxa"/>
                  <w:vMerge w:val="continue"/>
                  <w:tcBorders>
                    <w:top w:val="single" w:color="000000" w:sz="2" w:space="0"/>
                    <w:left w:val="single" w:color="000000" w:sz="2" w:space="0"/>
                    <w:bottom w:val="single" w:color="000000" w:sz="2" w:space="0"/>
                    <w:right w:val="single" w:color="000000" w:sz="2" w:space="0"/>
                  </w:tcBorders>
                  <w:vAlign w:val="center"/>
                </w:tcPr>
                <w:p>
                  <w:pPr>
                    <w:spacing w:line="240" w:lineRule="exact"/>
                    <w:jc w:val="center"/>
                    <w:rPr>
                      <w:bCs/>
                      <w:color w:val="000000"/>
                      <w:sz w:val="18"/>
                      <w:szCs w:val="18"/>
                    </w:rPr>
                  </w:pPr>
                </w:p>
              </w:tc>
              <w:tc>
                <w:tcPr>
                  <w:tcW w:w="1209" w:type="dxa"/>
                  <w:vMerge w:val="continue"/>
                  <w:tcBorders>
                    <w:top w:val="single" w:color="000000" w:sz="2" w:space="0"/>
                    <w:left w:val="single" w:color="000000" w:sz="2" w:space="0"/>
                    <w:bottom w:val="single" w:color="000000" w:sz="2" w:space="0"/>
                  </w:tcBorders>
                  <w:vAlign w:val="center"/>
                </w:tcPr>
                <w:p>
                  <w:pPr>
                    <w:spacing w:line="240" w:lineRule="exact"/>
                    <w:jc w:val="center"/>
                    <w:rPr>
                      <w:bCs/>
                      <w:color w:val="000000"/>
                      <w:szCs w:val="21"/>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91" w:hRule="atLeast"/>
                <w:jc w:val="center"/>
              </w:trPr>
              <w:tc>
                <w:tcPr>
                  <w:tcW w:w="1250" w:type="dxa"/>
                  <w:vMerge w:val="continue"/>
                  <w:tcBorders>
                    <w:top w:val="single" w:color="000000" w:sz="2" w:space="0"/>
                    <w:bottom w:val="single" w:color="000000" w:sz="2" w:space="0"/>
                    <w:right w:val="single" w:color="000000" w:sz="2" w:space="0"/>
                  </w:tcBorders>
                  <w:vAlign w:val="center"/>
                </w:tcPr>
                <w:p>
                  <w:pPr>
                    <w:spacing w:line="240" w:lineRule="exact"/>
                    <w:jc w:val="center"/>
                    <w:rPr>
                      <w:bCs/>
                      <w:color w:val="000000"/>
                      <w:sz w:val="18"/>
                      <w:szCs w:val="18"/>
                    </w:rPr>
                  </w:pPr>
                </w:p>
              </w:tc>
              <w:tc>
                <w:tcPr>
                  <w:tcW w:w="1789" w:type="dxa"/>
                  <w:vMerge w:val="restart"/>
                  <w:tcBorders>
                    <w:top w:val="single" w:color="000000" w:sz="2" w:space="0"/>
                    <w:left w:val="single" w:color="000000" w:sz="2" w:space="0"/>
                    <w:bottom w:val="single" w:color="000000" w:sz="2" w:space="0"/>
                    <w:right w:val="single" w:color="000000" w:sz="2" w:space="0"/>
                  </w:tcBorders>
                  <w:vAlign w:val="center"/>
                </w:tcPr>
                <w:p>
                  <w:pPr>
                    <w:spacing w:line="240" w:lineRule="exact"/>
                    <w:jc w:val="center"/>
                    <w:rPr>
                      <w:bCs/>
                      <w:color w:val="000000"/>
                      <w:sz w:val="18"/>
                      <w:szCs w:val="18"/>
                    </w:rPr>
                  </w:pPr>
                  <w:r>
                    <w:rPr>
                      <w:rFonts w:hint="eastAsia"/>
                      <w:bCs/>
                      <w:color w:val="000000"/>
                      <w:sz w:val="18"/>
                      <w:szCs w:val="18"/>
                    </w:rPr>
                    <w:t>西厂界外</w:t>
                  </w:r>
                  <w:r>
                    <w:rPr>
                      <w:bCs/>
                      <w:color w:val="000000"/>
                      <w:sz w:val="18"/>
                      <w:szCs w:val="18"/>
                    </w:rPr>
                    <w:t>1m</w:t>
                  </w:r>
                  <w:r>
                    <w:rPr>
                      <w:rFonts w:hint="eastAsia"/>
                      <w:bCs/>
                      <w:color w:val="000000"/>
                      <w:sz w:val="18"/>
                      <w:szCs w:val="18"/>
                    </w:rPr>
                    <w:t>处</w:t>
                  </w:r>
                  <w:r>
                    <w:rPr>
                      <w:bCs/>
                      <w:color w:val="000000"/>
                      <w:sz w:val="18"/>
                      <w:szCs w:val="18"/>
                    </w:rPr>
                    <w:t>N3</w:t>
                  </w:r>
                </w:p>
              </w:tc>
              <w:tc>
                <w:tcPr>
                  <w:tcW w:w="855" w:type="dxa"/>
                  <w:tcBorders>
                    <w:top w:val="single" w:color="000000" w:sz="2" w:space="0"/>
                    <w:left w:val="single" w:color="000000" w:sz="2" w:space="0"/>
                    <w:bottom w:val="single" w:color="000000" w:sz="2" w:space="0"/>
                    <w:right w:val="single" w:color="000000" w:sz="2" w:space="0"/>
                  </w:tcBorders>
                  <w:vAlign w:val="center"/>
                </w:tcPr>
                <w:p>
                  <w:pPr>
                    <w:spacing w:line="240" w:lineRule="exact"/>
                    <w:jc w:val="center"/>
                    <w:textAlignment w:val="center"/>
                    <w:rPr>
                      <w:bCs/>
                      <w:color w:val="000000"/>
                      <w:sz w:val="18"/>
                      <w:szCs w:val="18"/>
                    </w:rPr>
                  </w:pPr>
                  <w:r>
                    <w:rPr>
                      <w:bCs/>
                      <w:color w:val="000000"/>
                      <w:sz w:val="18"/>
                      <w:szCs w:val="18"/>
                    </w:rPr>
                    <w:t>58</w:t>
                  </w:r>
                </w:p>
              </w:tc>
              <w:tc>
                <w:tcPr>
                  <w:tcW w:w="840" w:type="dxa"/>
                  <w:tcBorders>
                    <w:top w:val="single" w:color="000000" w:sz="2" w:space="0"/>
                    <w:left w:val="single" w:color="000000" w:sz="2" w:space="0"/>
                    <w:bottom w:val="single" w:color="000000" w:sz="2" w:space="0"/>
                    <w:right w:val="single" w:color="000000" w:sz="2" w:space="0"/>
                  </w:tcBorders>
                  <w:vAlign w:val="center"/>
                </w:tcPr>
                <w:p>
                  <w:pPr>
                    <w:spacing w:line="240" w:lineRule="exact"/>
                    <w:jc w:val="center"/>
                    <w:textAlignment w:val="center"/>
                    <w:rPr>
                      <w:bCs/>
                      <w:color w:val="000000"/>
                      <w:sz w:val="18"/>
                      <w:szCs w:val="18"/>
                    </w:rPr>
                  </w:pPr>
                  <w:r>
                    <w:rPr>
                      <w:bCs/>
                      <w:color w:val="000000"/>
                      <w:sz w:val="18"/>
                      <w:szCs w:val="18"/>
                    </w:rPr>
                    <w:t>44</w:t>
                  </w:r>
                </w:p>
              </w:tc>
              <w:tc>
                <w:tcPr>
                  <w:tcW w:w="870" w:type="dxa"/>
                  <w:vMerge w:val="continue"/>
                  <w:tcBorders>
                    <w:top w:val="single" w:color="000000" w:sz="2" w:space="0"/>
                    <w:left w:val="single" w:color="000000" w:sz="2" w:space="0"/>
                    <w:bottom w:val="single" w:color="000000" w:sz="2" w:space="0"/>
                    <w:right w:val="single" w:color="000000" w:sz="2" w:space="0"/>
                  </w:tcBorders>
                  <w:vAlign w:val="center"/>
                </w:tcPr>
                <w:p>
                  <w:pPr>
                    <w:spacing w:line="240" w:lineRule="exact"/>
                    <w:jc w:val="center"/>
                    <w:rPr>
                      <w:bCs/>
                      <w:color w:val="000000"/>
                      <w:sz w:val="18"/>
                      <w:szCs w:val="18"/>
                    </w:rPr>
                  </w:pPr>
                </w:p>
              </w:tc>
              <w:tc>
                <w:tcPr>
                  <w:tcW w:w="835" w:type="dxa"/>
                  <w:vMerge w:val="continue"/>
                  <w:tcBorders>
                    <w:top w:val="single" w:color="000000" w:sz="2" w:space="0"/>
                    <w:left w:val="single" w:color="000000" w:sz="2" w:space="0"/>
                    <w:bottom w:val="single" w:color="000000" w:sz="2" w:space="0"/>
                    <w:right w:val="single" w:color="000000" w:sz="2" w:space="0"/>
                  </w:tcBorders>
                  <w:vAlign w:val="center"/>
                </w:tcPr>
                <w:p>
                  <w:pPr>
                    <w:spacing w:line="240" w:lineRule="exact"/>
                    <w:jc w:val="center"/>
                    <w:rPr>
                      <w:bCs/>
                      <w:color w:val="000000"/>
                      <w:sz w:val="18"/>
                      <w:szCs w:val="18"/>
                    </w:rPr>
                  </w:pPr>
                </w:p>
              </w:tc>
              <w:tc>
                <w:tcPr>
                  <w:tcW w:w="1209" w:type="dxa"/>
                  <w:vMerge w:val="continue"/>
                  <w:tcBorders>
                    <w:top w:val="single" w:color="000000" w:sz="2" w:space="0"/>
                    <w:left w:val="single" w:color="000000" w:sz="2" w:space="0"/>
                    <w:bottom w:val="single" w:color="000000" w:sz="2" w:space="0"/>
                  </w:tcBorders>
                  <w:vAlign w:val="center"/>
                </w:tcPr>
                <w:p>
                  <w:pPr>
                    <w:spacing w:line="240" w:lineRule="exact"/>
                    <w:jc w:val="center"/>
                    <w:rPr>
                      <w:bCs/>
                      <w:color w:val="000000"/>
                      <w:szCs w:val="21"/>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50" w:type="dxa"/>
                  <w:vMerge w:val="continue"/>
                  <w:tcBorders>
                    <w:top w:val="single" w:color="000000" w:sz="2" w:space="0"/>
                    <w:bottom w:val="single" w:color="000000" w:sz="12" w:space="0"/>
                    <w:right w:val="single" w:color="000000" w:sz="2" w:space="0"/>
                  </w:tcBorders>
                  <w:vAlign w:val="center"/>
                </w:tcPr>
                <w:p>
                  <w:pPr>
                    <w:spacing w:line="240" w:lineRule="exact"/>
                    <w:jc w:val="center"/>
                    <w:rPr>
                      <w:bCs/>
                      <w:color w:val="000000"/>
                      <w:sz w:val="18"/>
                      <w:szCs w:val="18"/>
                    </w:rPr>
                  </w:pPr>
                </w:p>
              </w:tc>
              <w:tc>
                <w:tcPr>
                  <w:tcW w:w="1789" w:type="dxa"/>
                  <w:tcBorders>
                    <w:top w:val="single" w:color="000000" w:sz="2" w:space="0"/>
                    <w:left w:val="single" w:color="000000" w:sz="2" w:space="0"/>
                    <w:bottom w:val="single" w:color="000000" w:sz="12" w:space="0"/>
                    <w:right w:val="single" w:color="000000" w:sz="2" w:space="0"/>
                  </w:tcBorders>
                  <w:vAlign w:val="center"/>
                </w:tcPr>
                <w:p>
                  <w:pPr>
                    <w:spacing w:line="240" w:lineRule="exact"/>
                    <w:jc w:val="center"/>
                    <w:rPr>
                      <w:bCs/>
                      <w:color w:val="000000"/>
                      <w:sz w:val="18"/>
                      <w:szCs w:val="18"/>
                    </w:rPr>
                  </w:pPr>
                  <w:r>
                    <w:rPr>
                      <w:rFonts w:hint="eastAsia"/>
                      <w:bCs/>
                      <w:color w:val="000000"/>
                      <w:sz w:val="18"/>
                      <w:szCs w:val="18"/>
                    </w:rPr>
                    <w:t>北厂界外</w:t>
                  </w:r>
                  <w:r>
                    <w:rPr>
                      <w:bCs/>
                      <w:color w:val="000000"/>
                      <w:sz w:val="18"/>
                      <w:szCs w:val="18"/>
                    </w:rPr>
                    <w:t>1m</w:t>
                  </w:r>
                  <w:r>
                    <w:rPr>
                      <w:rFonts w:hint="eastAsia"/>
                      <w:bCs/>
                      <w:color w:val="000000"/>
                      <w:sz w:val="18"/>
                      <w:szCs w:val="18"/>
                    </w:rPr>
                    <w:t>处</w:t>
                  </w:r>
                  <w:r>
                    <w:rPr>
                      <w:bCs/>
                      <w:color w:val="000000"/>
                      <w:sz w:val="18"/>
                      <w:szCs w:val="18"/>
                    </w:rPr>
                    <w:t>N4</w:t>
                  </w:r>
                </w:p>
              </w:tc>
              <w:tc>
                <w:tcPr>
                  <w:tcW w:w="855" w:type="dxa"/>
                  <w:tcBorders>
                    <w:top w:val="single" w:color="000000" w:sz="2" w:space="0"/>
                    <w:left w:val="single" w:color="000000" w:sz="2" w:space="0"/>
                    <w:bottom w:val="single" w:color="000000" w:sz="12" w:space="0"/>
                    <w:right w:val="single" w:color="000000" w:sz="2" w:space="0"/>
                  </w:tcBorders>
                  <w:vAlign w:val="center"/>
                </w:tcPr>
                <w:p>
                  <w:pPr>
                    <w:spacing w:line="240" w:lineRule="exact"/>
                    <w:jc w:val="center"/>
                    <w:rPr>
                      <w:bCs/>
                      <w:color w:val="000000"/>
                      <w:sz w:val="18"/>
                      <w:szCs w:val="18"/>
                    </w:rPr>
                  </w:pPr>
                  <w:r>
                    <w:rPr>
                      <w:bCs/>
                      <w:color w:val="000000"/>
                      <w:sz w:val="18"/>
                      <w:szCs w:val="18"/>
                    </w:rPr>
                    <w:t>56</w:t>
                  </w:r>
                </w:p>
              </w:tc>
              <w:tc>
                <w:tcPr>
                  <w:tcW w:w="840" w:type="dxa"/>
                  <w:tcBorders>
                    <w:top w:val="single" w:color="000000" w:sz="2" w:space="0"/>
                    <w:left w:val="single" w:color="000000" w:sz="2" w:space="0"/>
                    <w:bottom w:val="single" w:color="000000" w:sz="12" w:space="0"/>
                    <w:right w:val="single" w:color="000000" w:sz="2" w:space="0"/>
                  </w:tcBorders>
                  <w:vAlign w:val="center"/>
                </w:tcPr>
                <w:p>
                  <w:pPr>
                    <w:spacing w:line="240" w:lineRule="exact"/>
                    <w:jc w:val="center"/>
                    <w:rPr>
                      <w:bCs/>
                      <w:color w:val="000000"/>
                      <w:sz w:val="18"/>
                      <w:szCs w:val="18"/>
                    </w:rPr>
                  </w:pPr>
                  <w:r>
                    <w:rPr>
                      <w:bCs/>
                      <w:color w:val="000000"/>
                      <w:sz w:val="18"/>
                      <w:szCs w:val="18"/>
                    </w:rPr>
                    <w:t>45</w:t>
                  </w:r>
                </w:p>
              </w:tc>
              <w:tc>
                <w:tcPr>
                  <w:tcW w:w="870" w:type="dxa"/>
                  <w:vMerge w:val="continue"/>
                  <w:tcBorders>
                    <w:top w:val="single" w:color="000000" w:sz="2" w:space="0"/>
                    <w:left w:val="single" w:color="000000" w:sz="2" w:space="0"/>
                    <w:bottom w:val="single" w:color="000000" w:sz="12" w:space="0"/>
                    <w:right w:val="single" w:color="000000" w:sz="2" w:space="0"/>
                  </w:tcBorders>
                  <w:vAlign w:val="center"/>
                </w:tcPr>
                <w:p>
                  <w:pPr>
                    <w:spacing w:line="240" w:lineRule="exact"/>
                    <w:jc w:val="center"/>
                    <w:rPr>
                      <w:bCs/>
                      <w:color w:val="000000"/>
                      <w:sz w:val="18"/>
                      <w:szCs w:val="18"/>
                    </w:rPr>
                  </w:pPr>
                </w:p>
              </w:tc>
              <w:tc>
                <w:tcPr>
                  <w:tcW w:w="835" w:type="dxa"/>
                  <w:vMerge w:val="continue"/>
                  <w:tcBorders>
                    <w:top w:val="single" w:color="000000" w:sz="2" w:space="0"/>
                    <w:left w:val="single" w:color="000000" w:sz="2" w:space="0"/>
                    <w:bottom w:val="single" w:color="000000" w:sz="12" w:space="0"/>
                    <w:right w:val="single" w:color="000000" w:sz="2" w:space="0"/>
                  </w:tcBorders>
                  <w:vAlign w:val="center"/>
                </w:tcPr>
                <w:p>
                  <w:pPr>
                    <w:spacing w:line="240" w:lineRule="exact"/>
                    <w:jc w:val="center"/>
                    <w:rPr>
                      <w:bCs/>
                      <w:color w:val="000000"/>
                      <w:sz w:val="18"/>
                      <w:szCs w:val="18"/>
                    </w:rPr>
                  </w:pPr>
                </w:p>
              </w:tc>
              <w:tc>
                <w:tcPr>
                  <w:tcW w:w="1209" w:type="dxa"/>
                  <w:vMerge w:val="continue"/>
                  <w:tcBorders>
                    <w:top w:val="single" w:color="000000" w:sz="2" w:space="0"/>
                    <w:left w:val="single" w:color="000000" w:sz="2" w:space="0"/>
                    <w:bottom w:val="single" w:color="000000" w:sz="12" w:space="0"/>
                  </w:tcBorders>
                  <w:vAlign w:val="center"/>
                </w:tcPr>
                <w:p>
                  <w:pPr>
                    <w:spacing w:line="240" w:lineRule="exact"/>
                    <w:jc w:val="center"/>
                    <w:rPr>
                      <w:bCs/>
                      <w:color w:val="000000"/>
                      <w:szCs w:val="21"/>
                    </w:rPr>
                  </w:pPr>
                </w:p>
              </w:tc>
            </w:tr>
          </w:tbl>
          <w:p>
            <w:pPr>
              <w:numPr>
                <w:ilvl w:val="0"/>
                <w:numId w:val="3"/>
              </w:numPr>
              <w:overflowPunct w:val="0"/>
              <w:adjustRightInd w:val="0"/>
              <w:snapToGrid w:val="0"/>
              <w:spacing w:line="360" w:lineRule="auto"/>
              <w:ind w:firstLine="420" w:firstLineChars="200"/>
              <w:jc w:val="left"/>
              <w:rPr>
                <w:color w:val="000000"/>
                <w:szCs w:val="21"/>
              </w:rPr>
            </w:pPr>
            <w:r>
              <w:rPr>
                <w:rFonts w:hint="eastAsia"/>
                <w:color w:val="000000"/>
                <w:szCs w:val="21"/>
              </w:rPr>
              <w:t>固废</w:t>
            </w:r>
          </w:p>
          <w:p>
            <w:pPr>
              <w:overflowPunct w:val="0"/>
              <w:adjustRightInd w:val="0"/>
              <w:snapToGrid w:val="0"/>
              <w:spacing w:line="360" w:lineRule="auto"/>
              <w:ind w:left="420" w:leftChars="200"/>
              <w:jc w:val="left"/>
              <w:rPr>
                <w:color w:val="000000"/>
                <w:szCs w:val="21"/>
              </w:rPr>
            </w:pPr>
            <w:r>
              <w:rPr>
                <w:rFonts w:hint="eastAsia"/>
                <w:color w:val="000000"/>
                <w:szCs w:val="21"/>
              </w:rPr>
              <w:t>现有项目固废产生及处置情况见下表。</w:t>
            </w:r>
          </w:p>
          <w:p>
            <w:pPr>
              <w:spacing w:before="69" w:line="198" w:lineRule="auto"/>
              <w:jc w:val="center"/>
              <w:rPr>
                <w:b/>
                <w:color w:val="000000"/>
                <w:szCs w:val="21"/>
              </w:rPr>
            </w:pPr>
            <w:r>
              <w:rPr>
                <w:rFonts w:hint="eastAsia"/>
                <w:b/>
                <w:color w:val="000000"/>
                <w:szCs w:val="21"/>
              </w:rPr>
              <w:t>表</w:t>
            </w:r>
            <w:r>
              <w:rPr>
                <w:b/>
                <w:color w:val="000000"/>
                <w:szCs w:val="21"/>
              </w:rPr>
              <w:t xml:space="preserve">2-10  </w:t>
            </w:r>
            <w:r>
              <w:rPr>
                <w:rFonts w:hint="eastAsia"/>
                <w:b/>
                <w:color w:val="000000"/>
                <w:szCs w:val="21"/>
              </w:rPr>
              <w:t>现有项目固体废物产生及处置情况</w:t>
            </w:r>
          </w:p>
          <w:tbl>
            <w:tblPr>
              <w:tblStyle w:val="23"/>
              <w:tblW w:w="773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902"/>
              <w:gridCol w:w="1663"/>
              <w:gridCol w:w="930"/>
              <w:gridCol w:w="1547"/>
              <w:gridCol w:w="1050"/>
              <w:gridCol w:w="16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Borders>
                    <w:top w:val="single" w:color="auto" w:sz="12" w:space="0"/>
                    <w:bottom w:val="single" w:color="auto" w:sz="4" w:space="0"/>
                    <w:right w:val="single" w:color="auto" w:sz="4" w:space="0"/>
                  </w:tcBorders>
                  <w:vAlign w:val="center"/>
                </w:tcPr>
                <w:p>
                  <w:pPr>
                    <w:pStyle w:val="69"/>
                    <w:spacing w:beforeLines="0" w:afterLines="0" w:line="240" w:lineRule="exact"/>
                    <w:rPr>
                      <w:color w:val="000000"/>
                      <w:sz w:val="18"/>
                      <w:szCs w:val="18"/>
                    </w:rPr>
                  </w:pPr>
                  <w:r>
                    <w:rPr>
                      <w:rFonts w:hint="eastAsia"/>
                      <w:color w:val="000000"/>
                      <w:sz w:val="18"/>
                      <w:szCs w:val="18"/>
                    </w:rPr>
                    <w:t>固废名称</w:t>
                  </w:r>
                </w:p>
              </w:tc>
              <w:tc>
                <w:tcPr>
                  <w:tcW w:w="1663" w:type="dxa"/>
                  <w:tcBorders>
                    <w:top w:val="single" w:color="auto" w:sz="12" w:space="0"/>
                    <w:left w:val="single" w:color="auto" w:sz="4" w:space="0"/>
                    <w:bottom w:val="single" w:color="auto" w:sz="4" w:space="0"/>
                    <w:right w:val="single" w:color="auto" w:sz="4" w:space="0"/>
                  </w:tcBorders>
                  <w:vAlign w:val="center"/>
                </w:tcPr>
                <w:p>
                  <w:pPr>
                    <w:pStyle w:val="69"/>
                    <w:spacing w:beforeLines="0" w:afterLines="0" w:line="240" w:lineRule="exact"/>
                    <w:rPr>
                      <w:color w:val="000000"/>
                      <w:sz w:val="18"/>
                      <w:szCs w:val="18"/>
                    </w:rPr>
                  </w:pPr>
                  <w:r>
                    <w:rPr>
                      <w:rFonts w:hint="eastAsia"/>
                      <w:color w:val="000000"/>
                      <w:sz w:val="18"/>
                      <w:szCs w:val="18"/>
                    </w:rPr>
                    <w:t>产生工序</w:t>
                  </w:r>
                </w:p>
              </w:tc>
              <w:tc>
                <w:tcPr>
                  <w:tcW w:w="930" w:type="dxa"/>
                  <w:tcBorders>
                    <w:top w:val="single" w:color="auto" w:sz="12" w:space="0"/>
                    <w:left w:val="single" w:color="auto" w:sz="4" w:space="0"/>
                    <w:bottom w:val="single" w:color="auto" w:sz="4" w:space="0"/>
                    <w:right w:val="single" w:color="auto" w:sz="4" w:space="0"/>
                  </w:tcBorders>
                  <w:vAlign w:val="center"/>
                </w:tcPr>
                <w:p>
                  <w:pPr>
                    <w:pStyle w:val="69"/>
                    <w:spacing w:beforeLines="0" w:afterLines="0" w:line="240" w:lineRule="exact"/>
                    <w:rPr>
                      <w:color w:val="000000"/>
                      <w:sz w:val="18"/>
                      <w:szCs w:val="18"/>
                    </w:rPr>
                  </w:pPr>
                  <w:r>
                    <w:rPr>
                      <w:rFonts w:hint="eastAsia"/>
                      <w:color w:val="000000"/>
                      <w:sz w:val="18"/>
                      <w:szCs w:val="18"/>
                    </w:rPr>
                    <w:t>属性</w:t>
                  </w:r>
                </w:p>
              </w:tc>
              <w:tc>
                <w:tcPr>
                  <w:tcW w:w="1547" w:type="dxa"/>
                  <w:tcBorders>
                    <w:top w:val="single" w:color="auto" w:sz="12" w:space="0"/>
                    <w:left w:val="single" w:color="auto" w:sz="4" w:space="0"/>
                    <w:bottom w:val="single" w:color="auto" w:sz="4" w:space="0"/>
                    <w:right w:val="single" w:color="auto" w:sz="4" w:space="0"/>
                  </w:tcBorders>
                  <w:vAlign w:val="center"/>
                </w:tcPr>
                <w:p>
                  <w:pPr>
                    <w:pStyle w:val="69"/>
                    <w:spacing w:beforeLines="0" w:afterLines="0" w:line="240" w:lineRule="exact"/>
                    <w:rPr>
                      <w:color w:val="000000"/>
                      <w:sz w:val="18"/>
                      <w:szCs w:val="18"/>
                    </w:rPr>
                  </w:pPr>
                  <w:r>
                    <w:rPr>
                      <w:rFonts w:hint="eastAsia"/>
                      <w:color w:val="000000"/>
                      <w:sz w:val="18"/>
                      <w:szCs w:val="18"/>
                    </w:rPr>
                    <w:t>废物类别及代码</w:t>
                  </w:r>
                </w:p>
              </w:tc>
              <w:tc>
                <w:tcPr>
                  <w:tcW w:w="1050" w:type="dxa"/>
                  <w:tcBorders>
                    <w:top w:val="single" w:color="auto" w:sz="12" w:space="0"/>
                    <w:left w:val="single" w:color="auto" w:sz="4" w:space="0"/>
                    <w:bottom w:val="single" w:color="auto" w:sz="4" w:space="0"/>
                    <w:right w:val="single" w:color="auto" w:sz="4" w:space="0"/>
                  </w:tcBorders>
                  <w:vAlign w:val="center"/>
                </w:tcPr>
                <w:p>
                  <w:pPr>
                    <w:pStyle w:val="69"/>
                    <w:spacing w:beforeLines="0" w:afterLines="0" w:line="240" w:lineRule="exact"/>
                    <w:rPr>
                      <w:color w:val="000000"/>
                      <w:sz w:val="18"/>
                      <w:szCs w:val="18"/>
                    </w:rPr>
                  </w:pPr>
                  <w:r>
                    <w:rPr>
                      <w:rFonts w:hint="eastAsia"/>
                      <w:color w:val="000000"/>
                      <w:sz w:val="18"/>
                      <w:szCs w:val="18"/>
                    </w:rPr>
                    <w:t>产生量（</w:t>
                  </w:r>
                  <w:r>
                    <w:rPr>
                      <w:color w:val="000000"/>
                      <w:sz w:val="18"/>
                      <w:szCs w:val="18"/>
                    </w:rPr>
                    <w:t>t/a</w:t>
                  </w:r>
                  <w:r>
                    <w:rPr>
                      <w:rFonts w:hint="eastAsia"/>
                      <w:color w:val="000000"/>
                      <w:sz w:val="18"/>
                      <w:szCs w:val="18"/>
                    </w:rPr>
                    <w:t>）</w:t>
                  </w:r>
                </w:p>
              </w:tc>
              <w:tc>
                <w:tcPr>
                  <w:tcW w:w="1639" w:type="dxa"/>
                  <w:tcBorders>
                    <w:top w:val="single" w:color="auto" w:sz="12" w:space="0"/>
                    <w:left w:val="single" w:color="auto" w:sz="4" w:space="0"/>
                    <w:bottom w:val="single" w:color="auto" w:sz="4" w:space="0"/>
                  </w:tcBorders>
                  <w:vAlign w:val="center"/>
                </w:tcPr>
                <w:p>
                  <w:pPr>
                    <w:pStyle w:val="69"/>
                    <w:spacing w:beforeLines="0" w:afterLines="0" w:line="240" w:lineRule="exact"/>
                    <w:rPr>
                      <w:color w:val="000000"/>
                      <w:sz w:val="18"/>
                      <w:szCs w:val="18"/>
                    </w:rPr>
                  </w:pPr>
                  <w:r>
                    <w:rPr>
                      <w:rFonts w:hint="eastAsia"/>
                      <w:color w:val="000000"/>
                      <w:sz w:val="18"/>
                      <w:szCs w:val="18"/>
                    </w:rPr>
                    <w:t>利用处置方式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Borders>
                    <w:top w:val="single" w:color="auto" w:sz="4" w:space="0"/>
                    <w:bottom w:val="single" w:color="auto" w:sz="4" w:space="0"/>
                    <w:right w:val="single" w:color="auto" w:sz="4" w:space="0"/>
                  </w:tcBorders>
                  <w:vAlign w:val="center"/>
                </w:tcPr>
                <w:p>
                  <w:pPr>
                    <w:pStyle w:val="69"/>
                    <w:spacing w:beforeLines="0" w:afterLines="0" w:line="240" w:lineRule="exact"/>
                    <w:rPr>
                      <w:color w:val="000000"/>
                      <w:sz w:val="18"/>
                      <w:szCs w:val="18"/>
                    </w:rPr>
                  </w:pPr>
                  <w:r>
                    <w:rPr>
                      <w:rFonts w:hint="eastAsia"/>
                      <w:color w:val="000000"/>
                      <w:sz w:val="18"/>
                      <w:szCs w:val="18"/>
                    </w:rPr>
                    <w:t>废丝</w:t>
                  </w:r>
                </w:p>
              </w:tc>
              <w:tc>
                <w:tcPr>
                  <w:tcW w:w="1663"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line="240" w:lineRule="exact"/>
                    <w:rPr>
                      <w:color w:val="000000"/>
                      <w:sz w:val="18"/>
                      <w:szCs w:val="18"/>
                    </w:rPr>
                  </w:pPr>
                  <w:r>
                    <w:rPr>
                      <w:rFonts w:hint="eastAsia"/>
                      <w:color w:val="000000"/>
                      <w:sz w:val="18"/>
                      <w:szCs w:val="18"/>
                    </w:rPr>
                    <w:t>整经、喷水织造</w:t>
                  </w:r>
                </w:p>
              </w:tc>
              <w:tc>
                <w:tcPr>
                  <w:tcW w:w="9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sz w:val="18"/>
                      <w:szCs w:val="18"/>
                    </w:rPr>
                  </w:pPr>
                  <w:r>
                    <w:rPr>
                      <w:rFonts w:hint="eastAsia"/>
                      <w:color w:val="000000"/>
                      <w:sz w:val="18"/>
                      <w:szCs w:val="18"/>
                    </w:rPr>
                    <w:t>一般固废</w:t>
                  </w:r>
                </w:p>
              </w:tc>
              <w:tc>
                <w:tcPr>
                  <w:tcW w:w="1547"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line="240" w:lineRule="exact"/>
                    <w:rPr>
                      <w:color w:val="000000"/>
                      <w:sz w:val="18"/>
                      <w:szCs w:val="18"/>
                    </w:rPr>
                  </w:pPr>
                  <w:r>
                    <w:rPr>
                      <w:color w:val="000000"/>
                      <w:sz w:val="18"/>
                      <w:szCs w:val="18"/>
                    </w:rPr>
                    <w:t>SW14 900-099-S14</w:t>
                  </w:r>
                </w:p>
              </w:tc>
              <w:tc>
                <w:tcPr>
                  <w:tcW w:w="1050"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line="240" w:lineRule="exact"/>
                    <w:rPr>
                      <w:color w:val="000000"/>
                      <w:sz w:val="18"/>
                      <w:szCs w:val="18"/>
                    </w:rPr>
                  </w:pPr>
                  <w:r>
                    <w:rPr>
                      <w:color w:val="000000"/>
                      <w:sz w:val="18"/>
                      <w:szCs w:val="18"/>
                    </w:rPr>
                    <w:t>240</w:t>
                  </w:r>
                </w:p>
              </w:tc>
              <w:tc>
                <w:tcPr>
                  <w:tcW w:w="1639" w:type="dxa"/>
                  <w:vMerge w:val="restart"/>
                  <w:tcBorders>
                    <w:top w:val="single" w:color="auto" w:sz="4" w:space="0"/>
                    <w:left w:val="single" w:color="auto" w:sz="4" w:space="0"/>
                    <w:bottom w:val="single" w:color="auto" w:sz="4" w:space="0"/>
                  </w:tcBorders>
                  <w:vAlign w:val="center"/>
                </w:tcPr>
                <w:p>
                  <w:pPr>
                    <w:pStyle w:val="69"/>
                    <w:spacing w:beforeLines="0" w:afterLines="0" w:line="240" w:lineRule="exact"/>
                    <w:rPr>
                      <w:color w:val="000000"/>
                      <w:sz w:val="18"/>
                      <w:szCs w:val="18"/>
                    </w:rPr>
                  </w:pPr>
                  <w:r>
                    <w:rPr>
                      <w:rFonts w:hint="eastAsia"/>
                      <w:color w:val="000000"/>
                      <w:sz w:val="18"/>
                      <w:szCs w:val="18"/>
                    </w:rPr>
                    <w:t>外售综合利用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Borders>
                    <w:top w:val="single" w:color="auto" w:sz="4" w:space="0"/>
                    <w:bottom w:val="single" w:color="auto" w:sz="4" w:space="0"/>
                    <w:right w:val="single" w:color="auto" w:sz="4" w:space="0"/>
                  </w:tcBorders>
                  <w:vAlign w:val="center"/>
                </w:tcPr>
                <w:p>
                  <w:pPr>
                    <w:pStyle w:val="69"/>
                    <w:spacing w:beforeLines="0" w:afterLines="0" w:line="240" w:lineRule="exact"/>
                    <w:rPr>
                      <w:color w:val="000000"/>
                      <w:sz w:val="18"/>
                      <w:szCs w:val="18"/>
                    </w:rPr>
                  </w:pPr>
                  <w:r>
                    <w:rPr>
                      <w:rFonts w:hint="eastAsia"/>
                      <w:color w:val="000000"/>
                      <w:sz w:val="18"/>
                      <w:szCs w:val="18"/>
                    </w:rPr>
                    <w:t>废布</w:t>
                  </w:r>
                </w:p>
              </w:tc>
              <w:tc>
                <w:tcPr>
                  <w:tcW w:w="1663"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line="240" w:lineRule="exact"/>
                    <w:rPr>
                      <w:color w:val="000000"/>
                      <w:sz w:val="18"/>
                      <w:szCs w:val="18"/>
                    </w:rPr>
                  </w:pPr>
                  <w:r>
                    <w:rPr>
                      <w:rFonts w:hint="eastAsia"/>
                      <w:color w:val="000000"/>
                      <w:sz w:val="18"/>
                      <w:szCs w:val="18"/>
                    </w:rPr>
                    <w:t>检验</w:t>
                  </w:r>
                </w:p>
              </w:tc>
              <w:tc>
                <w:tcPr>
                  <w:tcW w:w="9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sz w:val="18"/>
                      <w:szCs w:val="18"/>
                    </w:rPr>
                  </w:pPr>
                  <w:r>
                    <w:rPr>
                      <w:rFonts w:hint="eastAsia"/>
                      <w:color w:val="000000"/>
                      <w:sz w:val="18"/>
                      <w:szCs w:val="18"/>
                    </w:rPr>
                    <w:t>一般固废</w:t>
                  </w:r>
                </w:p>
              </w:tc>
              <w:tc>
                <w:tcPr>
                  <w:tcW w:w="1547"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line="240" w:lineRule="exact"/>
                    <w:rPr>
                      <w:color w:val="000000"/>
                      <w:sz w:val="18"/>
                      <w:szCs w:val="18"/>
                    </w:rPr>
                  </w:pPr>
                  <w:r>
                    <w:rPr>
                      <w:color w:val="000000"/>
                      <w:sz w:val="18"/>
                      <w:szCs w:val="18"/>
                    </w:rPr>
                    <w:t>SW14 900-099-S14</w:t>
                  </w:r>
                </w:p>
              </w:tc>
              <w:tc>
                <w:tcPr>
                  <w:tcW w:w="1050"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line="240" w:lineRule="exact"/>
                    <w:rPr>
                      <w:color w:val="000000"/>
                      <w:sz w:val="18"/>
                      <w:szCs w:val="18"/>
                    </w:rPr>
                  </w:pPr>
                  <w:r>
                    <w:rPr>
                      <w:color w:val="000000"/>
                      <w:sz w:val="18"/>
                      <w:szCs w:val="18"/>
                    </w:rPr>
                    <w:t>60</w:t>
                  </w:r>
                </w:p>
              </w:tc>
              <w:tc>
                <w:tcPr>
                  <w:tcW w:w="1639" w:type="dxa"/>
                  <w:vMerge w:val="continue"/>
                  <w:tcBorders>
                    <w:top w:val="single" w:color="auto" w:sz="4" w:space="0"/>
                    <w:left w:val="single" w:color="auto" w:sz="4" w:space="0"/>
                    <w:bottom w:val="single" w:color="auto" w:sz="4" w:space="0"/>
                  </w:tcBorders>
                  <w:vAlign w:val="center"/>
                </w:tcPr>
                <w:p>
                  <w:pPr>
                    <w:pStyle w:val="69"/>
                    <w:spacing w:beforeLines="0" w:afterLines="0" w:line="240" w:lineRule="exact"/>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Borders>
                    <w:top w:val="single" w:color="auto" w:sz="4" w:space="0"/>
                    <w:bottom w:val="single" w:color="auto" w:sz="4" w:space="0"/>
                    <w:right w:val="single" w:color="auto" w:sz="4" w:space="0"/>
                  </w:tcBorders>
                  <w:vAlign w:val="center"/>
                </w:tcPr>
                <w:p>
                  <w:pPr>
                    <w:pStyle w:val="69"/>
                    <w:spacing w:beforeLines="0" w:afterLines="0" w:line="240" w:lineRule="exact"/>
                    <w:rPr>
                      <w:color w:val="000000"/>
                      <w:sz w:val="18"/>
                      <w:szCs w:val="18"/>
                    </w:rPr>
                  </w:pPr>
                  <w:r>
                    <w:rPr>
                      <w:rFonts w:hint="eastAsia"/>
                      <w:color w:val="000000"/>
                      <w:sz w:val="18"/>
                      <w:szCs w:val="18"/>
                    </w:rPr>
                    <w:t>废润滑油</w:t>
                  </w:r>
                </w:p>
              </w:tc>
              <w:tc>
                <w:tcPr>
                  <w:tcW w:w="1663"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line="240" w:lineRule="exact"/>
                    <w:rPr>
                      <w:color w:val="000000"/>
                      <w:sz w:val="18"/>
                      <w:szCs w:val="18"/>
                    </w:rPr>
                  </w:pPr>
                  <w:r>
                    <w:rPr>
                      <w:rFonts w:hint="eastAsia"/>
                      <w:color w:val="000000"/>
                      <w:sz w:val="18"/>
                      <w:szCs w:val="18"/>
                    </w:rPr>
                    <w:t>设备维护</w:t>
                  </w:r>
                </w:p>
              </w:tc>
              <w:tc>
                <w:tcPr>
                  <w:tcW w:w="9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sz w:val="18"/>
                      <w:szCs w:val="18"/>
                    </w:rPr>
                  </w:pPr>
                  <w:r>
                    <w:rPr>
                      <w:rFonts w:hint="eastAsia"/>
                      <w:color w:val="000000"/>
                      <w:sz w:val="18"/>
                      <w:szCs w:val="18"/>
                    </w:rPr>
                    <w:t>危险废物</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sz w:val="18"/>
                      <w:szCs w:val="18"/>
                    </w:rPr>
                  </w:pPr>
                  <w:r>
                    <w:rPr>
                      <w:color w:val="000000"/>
                      <w:sz w:val="18"/>
                      <w:szCs w:val="18"/>
                    </w:rPr>
                    <w:t>HW08 900-214-08</w:t>
                  </w:r>
                </w:p>
              </w:tc>
              <w:tc>
                <w:tcPr>
                  <w:tcW w:w="1050"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line="240" w:lineRule="exact"/>
                    <w:rPr>
                      <w:color w:val="000000"/>
                      <w:sz w:val="18"/>
                      <w:szCs w:val="18"/>
                    </w:rPr>
                  </w:pPr>
                  <w:r>
                    <w:rPr>
                      <w:color w:val="000000"/>
                      <w:sz w:val="18"/>
                      <w:szCs w:val="18"/>
                    </w:rPr>
                    <w:t>4.5</w:t>
                  </w:r>
                </w:p>
              </w:tc>
              <w:tc>
                <w:tcPr>
                  <w:tcW w:w="1639" w:type="dxa"/>
                  <w:vMerge w:val="continue"/>
                  <w:tcBorders>
                    <w:top w:val="single" w:color="auto" w:sz="4" w:space="0"/>
                    <w:left w:val="single" w:color="auto" w:sz="4" w:space="0"/>
                    <w:bottom w:val="single" w:color="auto" w:sz="4" w:space="0"/>
                  </w:tcBorders>
                  <w:vAlign w:val="center"/>
                </w:tcPr>
                <w:p>
                  <w:pPr>
                    <w:pStyle w:val="69"/>
                    <w:spacing w:beforeLines="0" w:afterLines="0" w:line="240" w:lineRule="exact"/>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Borders>
                    <w:top w:val="single" w:color="auto" w:sz="4" w:space="0"/>
                    <w:bottom w:val="single" w:color="auto" w:sz="4" w:space="0"/>
                    <w:right w:val="single" w:color="auto" w:sz="4" w:space="0"/>
                  </w:tcBorders>
                  <w:vAlign w:val="center"/>
                </w:tcPr>
                <w:p>
                  <w:pPr>
                    <w:pStyle w:val="69"/>
                    <w:spacing w:beforeLines="0" w:afterLines="0" w:line="240" w:lineRule="exact"/>
                    <w:rPr>
                      <w:rFonts w:hint="eastAsia" w:eastAsia="宋体"/>
                      <w:color w:val="000000"/>
                      <w:sz w:val="18"/>
                      <w:szCs w:val="18"/>
                      <w:lang w:eastAsia="zh-CN"/>
                    </w:rPr>
                  </w:pPr>
                  <w:r>
                    <w:rPr>
                      <w:rFonts w:hint="eastAsia"/>
                      <w:color w:val="000000"/>
                      <w:sz w:val="18"/>
                      <w:szCs w:val="18"/>
                      <w:lang w:eastAsia="zh-CN"/>
                    </w:rPr>
                    <w:t>废润滑油包装桶</w:t>
                  </w:r>
                </w:p>
              </w:tc>
              <w:tc>
                <w:tcPr>
                  <w:tcW w:w="1663"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line="240" w:lineRule="exact"/>
                    <w:rPr>
                      <w:color w:val="000000"/>
                      <w:sz w:val="18"/>
                      <w:szCs w:val="18"/>
                    </w:rPr>
                  </w:pPr>
                  <w:r>
                    <w:rPr>
                      <w:rFonts w:hint="eastAsia"/>
                      <w:color w:val="000000"/>
                      <w:sz w:val="18"/>
                      <w:szCs w:val="18"/>
                    </w:rPr>
                    <w:t>设备维护</w:t>
                  </w:r>
                </w:p>
              </w:tc>
              <w:tc>
                <w:tcPr>
                  <w:tcW w:w="9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sz w:val="18"/>
                      <w:szCs w:val="18"/>
                    </w:rPr>
                  </w:pPr>
                  <w:r>
                    <w:rPr>
                      <w:rFonts w:hint="eastAsia"/>
                      <w:color w:val="000000"/>
                      <w:sz w:val="18"/>
                      <w:szCs w:val="18"/>
                    </w:rPr>
                    <w:t>危险废物</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sz w:val="18"/>
                      <w:szCs w:val="18"/>
                    </w:rPr>
                  </w:pPr>
                  <w:r>
                    <w:rPr>
                      <w:color w:val="000000"/>
                      <w:sz w:val="18"/>
                      <w:szCs w:val="18"/>
                    </w:rPr>
                    <w:t>HW08 900-249-08</w:t>
                  </w:r>
                </w:p>
              </w:tc>
              <w:tc>
                <w:tcPr>
                  <w:tcW w:w="1050" w:type="dxa"/>
                  <w:tcBorders>
                    <w:top w:val="single" w:color="auto" w:sz="4" w:space="0"/>
                    <w:left w:val="single" w:color="auto" w:sz="4" w:space="0"/>
                    <w:bottom w:val="single" w:color="auto" w:sz="4" w:space="0"/>
                    <w:right w:val="single" w:color="auto" w:sz="4" w:space="0"/>
                  </w:tcBorders>
                  <w:vAlign w:val="center"/>
                </w:tcPr>
                <w:p>
                  <w:pPr>
                    <w:pStyle w:val="69"/>
                    <w:spacing w:beforeLines="0" w:afterLines="0" w:line="240" w:lineRule="exact"/>
                    <w:rPr>
                      <w:color w:val="000000"/>
                      <w:sz w:val="18"/>
                      <w:szCs w:val="18"/>
                    </w:rPr>
                  </w:pPr>
                  <w:r>
                    <w:rPr>
                      <w:color w:val="000000"/>
                      <w:sz w:val="18"/>
                      <w:szCs w:val="18"/>
                    </w:rPr>
                    <w:t>0.7</w:t>
                  </w:r>
                </w:p>
              </w:tc>
              <w:tc>
                <w:tcPr>
                  <w:tcW w:w="1639" w:type="dxa"/>
                  <w:vMerge w:val="continue"/>
                  <w:tcBorders>
                    <w:top w:val="single" w:color="auto" w:sz="4" w:space="0"/>
                    <w:left w:val="single" w:color="auto" w:sz="4" w:space="0"/>
                    <w:bottom w:val="single" w:color="auto" w:sz="4" w:space="0"/>
                  </w:tcBorders>
                  <w:vAlign w:val="center"/>
                </w:tcPr>
                <w:p>
                  <w:pPr>
                    <w:pStyle w:val="69"/>
                    <w:spacing w:beforeLines="0" w:afterLines="0" w:line="240" w:lineRule="exact"/>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Borders>
                    <w:top w:val="single" w:color="auto" w:sz="4" w:space="0"/>
                    <w:bottom w:val="single" w:color="auto" w:sz="12" w:space="0"/>
                    <w:right w:val="single" w:color="auto" w:sz="4" w:space="0"/>
                  </w:tcBorders>
                  <w:vAlign w:val="center"/>
                </w:tcPr>
                <w:p>
                  <w:pPr>
                    <w:pStyle w:val="69"/>
                    <w:spacing w:beforeLines="0" w:afterLines="0" w:line="240" w:lineRule="exact"/>
                    <w:rPr>
                      <w:color w:val="000000"/>
                      <w:sz w:val="18"/>
                      <w:szCs w:val="18"/>
                    </w:rPr>
                  </w:pPr>
                  <w:r>
                    <w:rPr>
                      <w:rFonts w:hint="eastAsia"/>
                      <w:color w:val="000000"/>
                      <w:sz w:val="18"/>
                      <w:szCs w:val="18"/>
                    </w:rPr>
                    <w:t>生活垃圾</w:t>
                  </w:r>
                </w:p>
              </w:tc>
              <w:tc>
                <w:tcPr>
                  <w:tcW w:w="1663" w:type="dxa"/>
                  <w:tcBorders>
                    <w:top w:val="single" w:color="auto" w:sz="4" w:space="0"/>
                    <w:left w:val="single" w:color="auto" w:sz="4" w:space="0"/>
                    <w:bottom w:val="single" w:color="auto" w:sz="12" w:space="0"/>
                    <w:right w:val="single" w:color="auto" w:sz="4" w:space="0"/>
                  </w:tcBorders>
                  <w:vAlign w:val="center"/>
                </w:tcPr>
                <w:p>
                  <w:pPr>
                    <w:pStyle w:val="69"/>
                    <w:spacing w:beforeLines="0" w:afterLines="0" w:line="240" w:lineRule="exact"/>
                    <w:rPr>
                      <w:color w:val="000000"/>
                      <w:sz w:val="18"/>
                      <w:szCs w:val="18"/>
                    </w:rPr>
                  </w:pPr>
                  <w:r>
                    <w:rPr>
                      <w:rFonts w:hint="eastAsia"/>
                      <w:color w:val="000000"/>
                      <w:sz w:val="18"/>
                      <w:szCs w:val="18"/>
                    </w:rPr>
                    <w:t>员工生活</w:t>
                  </w:r>
                </w:p>
              </w:tc>
              <w:tc>
                <w:tcPr>
                  <w:tcW w:w="930" w:type="dxa"/>
                  <w:tcBorders>
                    <w:top w:val="single" w:color="auto" w:sz="4" w:space="0"/>
                    <w:left w:val="single" w:color="auto" w:sz="4" w:space="0"/>
                    <w:bottom w:val="single" w:color="auto" w:sz="12" w:space="0"/>
                    <w:right w:val="single" w:color="auto" w:sz="4" w:space="0"/>
                  </w:tcBorders>
                  <w:vAlign w:val="center"/>
                </w:tcPr>
                <w:p>
                  <w:pPr>
                    <w:pStyle w:val="69"/>
                    <w:spacing w:beforeLines="0" w:afterLines="0" w:line="240" w:lineRule="exact"/>
                    <w:rPr>
                      <w:color w:val="000000"/>
                      <w:sz w:val="18"/>
                      <w:szCs w:val="18"/>
                    </w:rPr>
                  </w:pPr>
                  <w:r>
                    <w:rPr>
                      <w:rFonts w:hint="eastAsia"/>
                      <w:color w:val="000000"/>
                      <w:sz w:val="18"/>
                      <w:szCs w:val="18"/>
                    </w:rPr>
                    <w:t>一般固废</w:t>
                  </w:r>
                </w:p>
              </w:tc>
              <w:tc>
                <w:tcPr>
                  <w:tcW w:w="1547" w:type="dxa"/>
                  <w:tcBorders>
                    <w:top w:val="single" w:color="auto" w:sz="4" w:space="0"/>
                    <w:left w:val="single" w:color="auto" w:sz="4" w:space="0"/>
                    <w:bottom w:val="single" w:color="auto" w:sz="12" w:space="0"/>
                    <w:right w:val="single" w:color="auto" w:sz="4" w:space="0"/>
                  </w:tcBorders>
                  <w:vAlign w:val="center"/>
                </w:tcPr>
                <w:p>
                  <w:pPr>
                    <w:pStyle w:val="69"/>
                    <w:spacing w:beforeLines="0" w:afterLines="0" w:line="240" w:lineRule="exact"/>
                    <w:rPr>
                      <w:color w:val="000000"/>
                      <w:sz w:val="18"/>
                      <w:szCs w:val="18"/>
                    </w:rPr>
                  </w:pPr>
                  <w:r>
                    <w:rPr>
                      <w:color w:val="000000"/>
                      <w:sz w:val="18"/>
                      <w:szCs w:val="18"/>
                    </w:rPr>
                    <w:t>SW62 900-001-S62</w:t>
                  </w:r>
                </w:p>
              </w:tc>
              <w:tc>
                <w:tcPr>
                  <w:tcW w:w="1050" w:type="dxa"/>
                  <w:tcBorders>
                    <w:top w:val="single" w:color="auto" w:sz="4" w:space="0"/>
                    <w:left w:val="single" w:color="auto" w:sz="4" w:space="0"/>
                    <w:bottom w:val="single" w:color="auto" w:sz="12" w:space="0"/>
                    <w:right w:val="single" w:color="auto" w:sz="4" w:space="0"/>
                  </w:tcBorders>
                  <w:vAlign w:val="center"/>
                </w:tcPr>
                <w:p>
                  <w:pPr>
                    <w:pStyle w:val="69"/>
                    <w:spacing w:beforeLines="0" w:afterLines="0" w:line="240" w:lineRule="exact"/>
                    <w:rPr>
                      <w:color w:val="000000"/>
                      <w:sz w:val="18"/>
                      <w:szCs w:val="18"/>
                    </w:rPr>
                  </w:pPr>
                  <w:r>
                    <w:rPr>
                      <w:color w:val="000000"/>
                      <w:sz w:val="18"/>
                      <w:szCs w:val="18"/>
                    </w:rPr>
                    <w:t>13.2</w:t>
                  </w:r>
                </w:p>
              </w:tc>
              <w:tc>
                <w:tcPr>
                  <w:tcW w:w="1639" w:type="dxa"/>
                  <w:tcBorders>
                    <w:top w:val="single" w:color="auto" w:sz="4" w:space="0"/>
                    <w:left w:val="single" w:color="auto" w:sz="4" w:space="0"/>
                    <w:bottom w:val="single" w:color="auto" w:sz="12" w:space="0"/>
                  </w:tcBorders>
                  <w:vAlign w:val="center"/>
                </w:tcPr>
                <w:p>
                  <w:pPr>
                    <w:pStyle w:val="69"/>
                    <w:spacing w:beforeLines="0" w:afterLines="0" w:line="240" w:lineRule="exact"/>
                    <w:rPr>
                      <w:color w:val="000000"/>
                      <w:sz w:val="18"/>
                      <w:szCs w:val="18"/>
                    </w:rPr>
                  </w:pPr>
                  <w:r>
                    <w:rPr>
                      <w:rFonts w:hint="eastAsia"/>
                      <w:color w:val="000000"/>
                      <w:sz w:val="18"/>
                      <w:szCs w:val="18"/>
                    </w:rPr>
                    <w:t>环卫部门定期清运</w:t>
                  </w:r>
                </w:p>
              </w:tc>
            </w:tr>
          </w:tbl>
          <w:p>
            <w:pPr>
              <w:adjustRightInd w:val="0"/>
              <w:snapToGrid w:val="0"/>
              <w:spacing w:line="360" w:lineRule="auto"/>
              <w:rPr>
                <w:b/>
                <w:bCs/>
                <w:snapToGrid w:val="0"/>
                <w:color w:val="000000"/>
                <w:spacing w:val="-2"/>
                <w:kern w:val="0"/>
                <w:szCs w:val="21"/>
              </w:rPr>
            </w:pPr>
            <w:r>
              <w:rPr>
                <w:b/>
                <w:bCs/>
                <w:snapToGrid w:val="0"/>
                <w:color w:val="000000"/>
                <w:spacing w:val="-2"/>
                <w:kern w:val="0"/>
                <w:szCs w:val="21"/>
              </w:rPr>
              <w:t>9</w:t>
            </w:r>
            <w:r>
              <w:rPr>
                <w:rFonts w:hint="eastAsia"/>
                <w:b/>
                <w:bCs/>
                <w:snapToGrid w:val="0"/>
                <w:color w:val="000000"/>
                <w:spacing w:val="-2"/>
                <w:kern w:val="0"/>
                <w:szCs w:val="21"/>
              </w:rPr>
              <w:t>、现有项目主要存在的环境问题及“以新带老”措施</w:t>
            </w:r>
          </w:p>
          <w:p>
            <w:pPr>
              <w:spacing w:line="360" w:lineRule="auto"/>
              <w:ind w:firstLine="420" w:firstLineChars="200"/>
              <w:rPr>
                <w:bCs/>
                <w:color w:val="000000"/>
                <w:szCs w:val="21"/>
              </w:rPr>
            </w:pPr>
            <w:r>
              <w:rPr>
                <w:rFonts w:hint="eastAsia"/>
                <w:bCs/>
                <w:color w:val="000000"/>
                <w:szCs w:val="21"/>
              </w:rPr>
              <w:t>目前，企业现有项目环保手续完善，污染防治措施按环评批复执行，并依法取得排污许可证。</w:t>
            </w:r>
            <w:r>
              <w:rPr>
                <w:rFonts w:hint="eastAsia"/>
                <w:color w:val="000000"/>
              </w:rPr>
              <w:t>目前，</w:t>
            </w:r>
            <w:r>
              <w:rPr>
                <w:rFonts w:hint="eastAsia"/>
                <w:color w:val="000000"/>
                <w:szCs w:val="21"/>
              </w:rPr>
              <w:t>环境管理较好，无环境污染事故、环境风险事故，与周边居民及企业无环保纠纷和投诉情况，</w:t>
            </w:r>
            <w:r>
              <w:rPr>
                <w:rFonts w:hint="eastAsia" w:ascii="宋体" w:hAnsi="宋体" w:cs="宋体"/>
                <w:color w:val="000000"/>
                <w:szCs w:val="21"/>
              </w:rPr>
              <w:t>无遗留环境问题。</w:t>
            </w:r>
          </w:p>
        </w:tc>
      </w:tr>
    </w:tbl>
    <w:p>
      <w:pPr>
        <w:pStyle w:val="20"/>
        <w:jc w:val="center"/>
        <w:rPr>
          <w:rFonts w:ascii="黑体" w:hAnsi="黑体" w:eastAsia="黑体"/>
          <w:snapToGrid w:val="0"/>
          <w:color w:val="00000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0"/>
        <w:adjustRightInd w:val="0"/>
        <w:snapToGrid w:val="0"/>
        <w:spacing w:before="0" w:beforeAutospacing="0" w:after="0" w:afterAutospacing="0" w:line="14" w:lineRule="auto"/>
        <w:jc w:val="center"/>
        <w:rPr>
          <w:rFonts w:ascii="黑体" w:hAnsi="黑体" w:eastAsia="黑体"/>
          <w:snapToGrid w:val="0"/>
          <w:color w:val="000000"/>
          <w:sz w:val="30"/>
          <w:szCs w:val="30"/>
        </w:rPr>
      </w:pPr>
    </w:p>
    <w:p>
      <w:pPr>
        <w:pStyle w:val="20"/>
        <w:jc w:val="center"/>
        <w:outlineLvl w:val="0"/>
        <w:rPr>
          <w:rFonts w:ascii="黑体" w:hAnsi="黑体" w:eastAsia="黑体"/>
          <w:snapToGrid w:val="0"/>
          <w:color w:val="000000"/>
          <w:sz w:val="30"/>
          <w:szCs w:val="30"/>
        </w:rPr>
      </w:pPr>
      <w:bookmarkStart w:id="63" w:name="_Toc29421"/>
      <w:r>
        <w:rPr>
          <w:rFonts w:hint="eastAsia" w:ascii="黑体" w:hAnsi="黑体" w:eastAsia="黑体"/>
          <w:snapToGrid w:val="0"/>
          <w:color w:val="000000"/>
          <w:sz w:val="30"/>
          <w:szCs w:val="30"/>
        </w:rPr>
        <w:t>三、区域环境质量现状、环境保护目标及评价标准</w:t>
      </w:r>
      <w:bookmarkEnd w:id="63"/>
    </w:p>
    <w:tbl>
      <w:tblPr>
        <w:tblStyle w:val="23"/>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7"/>
        <w:gridCol w:w="83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7" w:type="dxa"/>
            <w:tcBorders>
              <w:top w:val="single" w:color="auto" w:sz="8" w:space="0"/>
            </w:tcBorders>
            <w:vAlign w:val="center"/>
          </w:tcPr>
          <w:p>
            <w:pPr>
              <w:adjustRightInd w:val="0"/>
              <w:snapToGrid w:val="0"/>
              <w:jc w:val="center"/>
              <w:rPr>
                <w:rFonts w:ascii="宋体" w:cs="宋体"/>
                <w:color w:val="000000"/>
                <w:kern w:val="0"/>
                <w:szCs w:val="21"/>
              </w:rPr>
            </w:pPr>
            <w:r>
              <w:rPr>
                <w:rFonts w:hint="eastAsia" w:ascii="宋体" w:hAnsi="宋体" w:cs="宋体"/>
                <w:color w:val="000000"/>
                <w:kern w:val="0"/>
                <w:szCs w:val="21"/>
              </w:rPr>
              <w:t>区域</w:t>
            </w:r>
          </w:p>
          <w:p>
            <w:pPr>
              <w:adjustRightInd w:val="0"/>
              <w:snapToGrid w:val="0"/>
              <w:jc w:val="center"/>
              <w:rPr>
                <w:rFonts w:ascii="宋体" w:cs="宋体"/>
                <w:color w:val="000000"/>
                <w:kern w:val="0"/>
                <w:szCs w:val="21"/>
              </w:rPr>
            </w:pPr>
            <w:r>
              <w:rPr>
                <w:rFonts w:hint="eastAsia" w:ascii="宋体" w:hAnsi="宋体" w:cs="宋体"/>
                <w:color w:val="000000"/>
                <w:kern w:val="0"/>
                <w:szCs w:val="21"/>
              </w:rPr>
              <w:t>环境</w:t>
            </w:r>
          </w:p>
          <w:p>
            <w:pPr>
              <w:adjustRightInd w:val="0"/>
              <w:snapToGrid w:val="0"/>
              <w:jc w:val="center"/>
              <w:rPr>
                <w:rFonts w:ascii="宋体" w:cs="宋体"/>
                <w:color w:val="000000"/>
                <w:kern w:val="0"/>
                <w:szCs w:val="21"/>
              </w:rPr>
            </w:pPr>
            <w:r>
              <w:rPr>
                <w:rFonts w:hint="eastAsia" w:ascii="宋体" w:hAnsi="宋体" w:cs="宋体"/>
                <w:color w:val="000000"/>
                <w:kern w:val="0"/>
                <w:szCs w:val="21"/>
              </w:rPr>
              <w:t>质量</w:t>
            </w:r>
          </w:p>
          <w:p>
            <w:pPr>
              <w:adjustRightInd w:val="0"/>
              <w:snapToGrid w:val="0"/>
              <w:jc w:val="center"/>
              <w:rPr>
                <w:rFonts w:ascii="宋体" w:cs="宋体"/>
                <w:color w:val="000000"/>
                <w:kern w:val="0"/>
                <w:szCs w:val="21"/>
              </w:rPr>
            </w:pPr>
            <w:r>
              <w:rPr>
                <w:rFonts w:hint="eastAsia" w:ascii="宋体" w:hAnsi="宋体" w:cs="宋体"/>
                <w:color w:val="000000"/>
                <w:kern w:val="0"/>
                <w:szCs w:val="21"/>
              </w:rPr>
              <w:t>现状</w:t>
            </w:r>
          </w:p>
        </w:tc>
        <w:tc>
          <w:tcPr>
            <w:tcW w:w="8363" w:type="dxa"/>
            <w:tcBorders>
              <w:top w:val="single" w:color="auto" w:sz="8" w:space="0"/>
            </w:tcBorders>
          </w:tcPr>
          <w:p>
            <w:pPr>
              <w:adjustRightInd w:val="0"/>
              <w:snapToGrid w:val="0"/>
              <w:spacing w:line="360" w:lineRule="auto"/>
              <w:rPr>
                <w:b/>
                <w:bCs/>
                <w:snapToGrid w:val="0"/>
                <w:color w:val="000000"/>
                <w:spacing w:val="-2"/>
                <w:kern w:val="0"/>
                <w:szCs w:val="21"/>
              </w:rPr>
            </w:pPr>
            <w:r>
              <w:rPr>
                <w:b/>
                <w:bCs/>
                <w:snapToGrid w:val="0"/>
                <w:color w:val="000000"/>
                <w:spacing w:val="-2"/>
                <w:kern w:val="0"/>
                <w:szCs w:val="21"/>
              </w:rPr>
              <w:t>1</w:t>
            </w:r>
            <w:r>
              <w:rPr>
                <w:rFonts w:hint="eastAsia"/>
                <w:b/>
                <w:bCs/>
                <w:snapToGrid w:val="0"/>
                <w:color w:val="000000"/>
                <w:spacing w:val="-2"/>
                <w:kern w:val="0"/>
                <w:szCs w:val="21"/>
              </w:rPr>
              <w:t>、大气环境质量现状</w:t>
            </w:r>
          </w:p>
          <w:p>
            <w:pPr>
              <w:spacing w:line="360" w:lineRule="auto"/>
              <w:ind w:firstLine="420" w:firstLineChars="200"/>
              <w:rPr>
                <w:bCs/>
                <w:color w:val="000000"/>
                <w:szCs w:val="21"/>
              </w:rPr>
            </w:pPr>
            <w:r>
              <w:rPr>
                <w:rFonts w:hint="eastAsia"/>
                <w:bCs/>
                <w:color w:val="000000"/>
                <w:szCs w:val="21"/>
              </w:rPr>
              <w:t>根据《2023年度苏州市生态环境状况公报》，2023年全市环境空气质量总体保持稳定，环境空气质量平均优良天数比率为81.4%，同比下降0.5个百分点。各污染指标的具体分析见表</w:t>
            </w:r>
            <w:r>
              <w:rPr>
                <w:bCs/>
                <w:color w:val="000000"/>
                <w:szCs w:val="21"/>
              </w:rPr>
              <w:t>3-1</w:t>
            </w:r>
            <w:r>
              <w:rPr>
                <w:rFonts w:hint="eastAsia"/>
                <w:bCs/>
                <w:color w:val="000000"/>
                <w:szCs w:val="21"/>
              </w:rPr>
              <w:t>。</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 xml:space="preserve">3-1  </w:t>
            </w:r>
            <w:r>
              <w:rPr>
                <w:rFonts w:hint="eastAsia"/>
                <w:b/>
                <w:snapToGrid w:val="0"/>
                <w:color w:val="000000"/>
                <w:szCs w:val="21"/>
              </w:rPr>
              <w:t>大气环境质量现状</w:t>
            </w:r>
          </w:p>
          <w:tbl>
            <w:tblPr>
              <w:tblStyle w:val="23"/>
              <w:tblW w:w="81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049"/>
              <w:gridCol w:w="3175"/>
              <w:gridCol w:w="1287"/>
              <w:gridCol w:w="1603"/>
              <w:gridCol w:w="9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49" w:type="dxa"/>
                  <w:tcBorders>
                    <w:top w:val="single" w:color="auto" w:sz="12" w:space="0"/>
                    <w:left w:val="nil"/>
                    <w:bottom w:val="single" w:color="auto" w:sz="4" w:space="0"/>
                    <w:right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hint="eastAsia"/>
                      <w:snapToGrid w:val="0"/>
                      <w:color w:val="000000"/>
                      <w:kern w:val="0"/>
                      <w:sz w:val="18"/>
                      <w:szCs w:val="18"/>
                    </w:rPr>
                    <w:t>污染物</w:t>
                  </w:r>
                </w:p>
              </w:tc>
              <w:tc>
                <w:tcPr>
                  <w:tcW w:w="3175" w:type="dxa"/>
                  <w:tcBorders>
                    <w:top w:val="single" w:color="auto" w:sz="12" w:space="0"/>
                    <w:left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hint="eastAsia"/>
                      <w:snapToGrid w:val="0"/>
                      <w:color w:val="000000"/>
                      <w:kern w:val="0"/>
                      <w:sz w:val="18"/>
                      <w:szCs w:val="18"/>
                    </w:rPr>
                    <w:t>年评价指标</w:t>
                  </w:r>
                </w:p>
              </w:tc>
              <w:tc>
                <w:tcPr>
                  <w:tcW w:w="1287" w:type="dxa"/>
                  <w:tcBorders>
                    <w:top w:val="single" w:color="auto" w:sz="12" w:space="0"/>
                    <w:left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hint="eastAsia"/>
                      <w:snapToGrid w:val="0"/>
                      <w:color w:val="000000"/>
                      <w:kern w:val="0"/>
                      <w:sz w:val="18"/>
                      <w:szCs w:val="18"/>
                    </w:rPr>
                    <w:t>限值（</w:t>
                  </w:r>
                  <w:r>
                    <w:rPr>
                      <w:snapToGrid w:val="0"/>
                      <w:color w:val="000000"/>
                      <w:kern w:val="0"/>
                      <w:sz w:val="18"/>
                      <w:szCs w:val="18"/>
                    </w:rPr>
                    <w:t>μg/m</w:t>
                  </w:r>
                  <w:r>
                    <w:rPr>
                      <w:rFonts w:eastAsia="Times New Roman"/>
                      <w:snapToGrid w:val="0"/>
                      <w:color w:val="000000"/>
                      <w:kern w:val="0"/>
                      <w:sz w:val="18"/>
                      <w:szCs w:val="18"/>
                      <w:vertAlign w:val="superscript"/>
                    </w:rPr>
                    <w:t>3</w:t>
                  </w:r>
                  <w:r>
                    <w:rPr>
                      <w:rFonts w:hint="eastAsia"/>
                      <w:snapToGrid w:val="0"/>
                      <w:color w:val="000000"/>
                      <w:kern w:val="0"/>
                      <w:sz w:val="18"/>
                      <w:szCs w:val="18"/>
                    </w:rPr>
                    <w:t>）</w:t>
                  </w:r>
                </w:p>
              </w:tc>
              <w:tc>
                <w:tcPr>
                  <w:tcW w:w="1603" w:type="dxa"/>
                  <w:tcBorders>
                    <w:top w:val="single" w:color="auto" w:sz="12" w:space="0"/>
                    <w:left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hint="eastAsia"/>
                      <w:snapToGrid w:val="0"/>
                      <w:color w:val="000000"/>
                      <w:kern w:val="0"/>
                      <w:sz w:val="18"/>
                      <w:szCs w:val="18"/>
                    </w:rPr>
                    <w:t>现状浓度（</w:t>
                  </w:r>
                  <w:r>
                    <w:rPr>
                      <w:snapToGrid w:val="0"/>
                      <w:color w:val="000000"/>
                      <w:kern w:val="0"/>
                      <w:sz w:val="18"/>
                      <w:szCs w:val="18"/>
                    </w:rPr>
                    <w:t>μg/m</w:t>
                  </w:r>
                  <w:r>
                    <w:rPr>
                      <w:rFonts w:eastAsia="Times New Roman"/>
                      <w:snapToGrid w:val="0"/>
                      <w:color w:val="000000"/>
                      <w:kern w:val="0"/>
                      <w:sz w:val="18"/>
                      <w:szCs w:val="18"/>
                      <w:vertAlign w:val="superscript"/>
                    </w:rPr>
                    <w:t>3</w:t>
                  </w:r>
                  <w:r>
                    <w:rPr>
                      <w:rFonts w:hint="eastAsia"/>
                      <w:snapToGrid w:val="0"/>
                      <w:color w:val="000000"/>
                      <w:kern w:val="0"/>
                      <w:sz w:val="18"/>
                      <w:szCs w:val="18"/>
                    </w:rPr>
                    <w:t>）</w:t>
                  </w:r>
                </w:p>
              </w:tc>
              <w:tc>
                <w:tcPr>
                  <w:tcW w:w="990" w:type="dxa"/>
                  <w:tcBorders>
                    <w:top w:val="single" w:color="auto" w:sz="12" w:space="0"/>
                    <w:left w:val="single" w:color="auto" w:sz="4" w:space="0"/>
                    <w:bottom w:val="single" w:color="auto" w:sz="4" w:space="0"/>
                    <w:right w:val="nil"/>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hint="eastAsia"/>
                      <w:snapToGrid w:val="0"/>
                      <w:color w:val="000000"/>
                      <w:kern w:val="0"/>
                      <w:sz w:val="18"/>
                      <w:szCs w:val="18"/>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49" w:type="dxa"/>
                  <w:tcBorders>
                    <w:top w:val="single" w:color="auto" w:sz="4" w:space="0"/>
                    <w:left w:val="nil"/>
                    <w:bottom w:val="single" w:color="auto" w:sz="4" w:space="0"/>
                    <w:right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eastAsia="Times New Roman"/>
                      <w:snapToGrid w:val="0"/>
                      <w:color w:val="000000"/>
                      <w:kern w:val="0"/>
                      <w:sz w:val="18"/>
                      <w:szCs w:val="18"/>
                    </w:rPr>
                    <w:t>SO</w:t>
                  </w:r>
                  <w:r>
                    <w:rPr>
                      <w:rFonts w:eastAsia="Times New Roman"/>
                      <w:snapToGrid w:val="0"/>
                      <w:color w:val="000000"/>
                      <w:kern w:val="0"/>
                      <w:sz w:val="18"/>
                      <w:szCs w:val="18"/>
                      <w:vertAlign w:val="subscript"/>
                    </w:rPr>
                    <w:t>2</w:t>
                  </w:r>
                </w:p>
              </w:tc>
              <w:tc>
                <w:tcPr>
                  <w:tcW w:w="3175" w:type="dxa"/>
                  <w:vMerge w:val="restart"/>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snapToGrid w:val="0"/>
                      <w:color w:val="000000"/>
                      <w:kern w:val="0"/>
                      <w:sz w:val="18"/>
                      <w:szCs w:val="18"/>
                    </w:rPr>
                  </w:pPr>
                  <w:r>
                    <w:rPr>
                      <w:rFonts w:hint="eastAsia"/>
                      <w:snapToGrid w:val="0"/>
                      <w:color w:val="000000"/>
                      <w:kern w:val="0"/>
                      <w:sz w:val="18"/>
                      <w:szCs w:val="18"/>
                    </w:rPr>
                    <w:t>年平均质量浓度</w:t>
                  </w:r>
                </w:p>
              </w:tc>
              <w:tc>
                <w:tcPr>
                  <w:tcW w:w="1287"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eastAsia="Times New Roman"/>
                      <w:snapToGrid w:val="0"/>
                      <w:color w:val="000000"/>
                      <w:kern w:val="0"/>
                      <w:sz w:val="18"/>
                      <w:szCs w:val="18"/>
                    </w:rPr>
                    <w:t>60</w:t>
                  </w:r>
                </w:p>
              </w:tc>
              <w:tc>
                <w:tcPr>
                  <w:tcW w:w="1603"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Lines="10" w:afterLines="10"/>
                    <w:jc w:val="center"/>
                    <w:rPr>
                      <w:rFonts w:hint="eastAsia" w:ascii="Times New Roman" w:hAnsi="Times New Roman" w:eastAsia="宋体" w:cs="Times New Roman"/>
                      <w:snapToGrid w:val="0"/>
                      <w:color w:val="000000" w:themeColor="text1"/>
                      <w:kern w:val="0"/>
                      <w:sz w:val="18"/>
                      <w:szCs w:val="18"/>
                      <w:highlight w:val="none"/>
                      <w:lang w:val="en-US" w:eastAsia="zh-CN" w:bidi="ar-SA"/>
                      <w14:textFill>
                        <w14:solidFill>
                          <w14:schemeClr w14:val="tx1"/>
                        </w14:solidFill>
                      </w14:textFill>
                    </w:rPr>
                  </w:pPr>
                  <w:r>
                    <w:rPr>
                      <w:rFonts w:hint="eastAsia"/>
                      <w:snapToGrid w:val="0"/>
                      <w:color w:val="000000" w:themeColor="text1"/>
                      <w:kern w:val="0"/>
                      <w:sz w:val="18"/>
                      <w:szCs w:val="18"/>
                      <w:highlight w:val="none"/>
                      <w:lang w:val="en-US" w:eastAsia="zh-CN"/>
                      <w14:textFill>
                        <w14:solidFill>
                          <w14:schemeClr w14:val="tx1"/>
                        </w14:solidFill>
                      </w14:textFill>
                    </w:rPr>
                    <w:t>8</w:t>
                  </w:r>
                </w:p>
              </w:tc>
              <w:tc>
                <w:tcPr>
                  <w:tcW w:w="990" w:type="dxa"/>
                  <w:tcBorders>
                    <w:top w:val="single" w:color="auto" w:sz="4" w:space="0"/>
                    <w:left w:val="single" w:color="auto" w:sz="4" w:space="0"/>
                    <w:bottom w:val="single" w:color="auto" w:sz="4" w:space="0"/>
                    <w:right w:val="nil"/>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hint="eastAsia"/>
                      <w:color w:val="000000"/>
                      <w:sz w:val="18"/>
                      <w:szCs w:val="18"/>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49" w:type="dxa"/>
                  <w:tcBorders>
                    <w:top w:val="single" w:color="auto" w:sz="4" w:space="0"/>
                    <w:left w:val="nil"/>
                    <w:bottom w:val="single" w:color="auto" w:sz="4" w:space="0"/>
                    <w:right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eastAsia="Times New Roman"/>
                      <w:snapToGrid w:val="0"/>
                      <w:color w:val="000000"/>
                      <w:kern w:val="0"/>
                      <w:sz w:val="18"/>
                      <w:szCs w:val="18"/>
                    </w:rPr>
                    <w:t>NO</w:t>
                  </w:r>
                  <w:r>
                    <w:rPr>
                      <w:rFonts w:eastAsia="Times New Roman"/>
                      <w:snapToGrid w:val="0"/>
                      <w:color w:val="000000"/>
                      <w:kern w:val="0"/>
                      <w:sz w:val="18"/>
                      <w:szCs w:val="18"/>
                      <w:vertAlign w:val="subscript"/>
                    </w:rPr>
                    <w:t>2</w:t>
                  </w:r>
                </w:p>
              </w:tc>
              <w:tc>
                <w:tcPr>
                  <w:tcW w:w="3175" w:type="dxa"/>
                  <w:vMerge w:val="continue"/>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p>
              </w:tc>
              <w:tc>
                <w:tcPr>
                  <w:tcW w:w="1287"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eastAsia="Times New Roman"/>
                      <w:snapToGrid w:val="0"/>
                      <w:color w:val="000000"/>
                      <w:kern w:val="0"/>
                      <w:sz w:val="18"/>
                      <w:szCs w:val="18"/>
                    </w:rPr>
                    <w:t>40</w:t>
                  </w:r>
                </w:p>
              </w:tc>
              <w:tc>
                <w:tcPr>
                  <w:tcW w:w="1603"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Lines="10" w:afterLines="10"/>
                    <w:jc w:val="center"/>
                    <w:rPr>
                      <w:rFonts w:hint="default" w:ascii="Times New Roman" w:hAnsi="Times New Roman" w:eastAsia="宋体" w:cs="Times New Roman"/>
                      <w:snapToGrid w:val="0"/>
                      <w:color w:val="000000" w:themeColor="text1"/>
                      <w:kern w:val="0"/>
                      <w:sz w:val="18"/>
                      <w:szCs w:val="18"/>
                      <w:highlight w:val="none"/>
                      <w:lang w:val="en-US" w:eastAsia="zh-CN" w:bidi="ar-SA"/>
                      <w14:textFill>
                        <w14:solidFill>
                          <w14:schemeClr w14:val="tx1"/>
                        </w14:solidFill>
                      </w14:textFill>
                    </w:rPr>
                  </w:pPr>
                  <w:r>
                    <w:rPr>
                      <w:rFonts w:hint="eastAsia"/>
                      <w:snapToGrid w:val="0"/>
                      <w:color w:val="000000" w:themeColor="text1"/>
                      <w:kern w:val="0"/>
                      <w:sz w:val="18"/>
                      <w:szCs w:val="18"/>
                      <w:highlight w:val="none"/>
                      <w:lang w:val="en-US" w:eastAsia="zh-CN"/>
                      <w14:textFill>
                        <w14:solidFill>
                          <w14:schemeClr w14:val="tx1"/>
                        </w14:solidFill>
                      </w14:textFill>
                    </w:rPr>
                    <w:t>28</w:t>
                  </w:r>
                </w:p>
              </w:tc>
              <w:tc>
                <w:tcPr>
                  <w:tcW w:w="990" w:type="dxa"/>
                  <w:tcBorders>
                    <w:top w:val="single" w:color="auto" w:sz="4" w:space="0"/>
                    <w:left w:val="single" w:color="auto" w:sz="4" w:space="0"/>
                    <w:bottom w:val="single" w:color="auto" w:sz="4" w:space="0"/>
                    <w:right w:val="nil"/>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hint="eastAsia"/>
                      <w:color w:val="000000"/>
                      <w:sz w:val="18"/>
                      <w:szCs w:val="18"/>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49" w:type="dxa"/>
                  <w:tcBorders>
                    <w:top w:val="single" w:color="auto" w:sz="4" w:space="0"/>
                    <w:left w:val="nil"/>
                    <w:bottom w:val="single" w:color="auto" w:sz="4" w:space="0"/>
                    <w:right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eastAsia="Times New Roman"/>
                      <w:snapToGrid w:val="0"/>
                      <w:color w:val="000000"/>
                      <w:kern w:val="0"/>
                      <w:sz w:val="18"/>
                      <w:szCs w:val="18"/>
                    </w:rPr>
                    <w:t>PM</w:t>
                  </w:r>
                  <w:r>
                    <w:rPr>
                      <w:rFonts w:eastAsia="Times New Roman"/>
                      <w:snapToGrid w:val="0"/>
                      <w:color w:val="000000"/>
                      <w:kern w:val="0"/>
                      <w:sz w:val="18"/>
                      <w:szCs w:val="18"/>
                      <w:vertAlign w:val="subscript"/>
                    </w:rPr>
                    <w:t>10</w:t>
                  </w:r>
                </w:p>
              </w:tc>
              <w:tc>
                <w:tcPr>
                  <w:tcW w:w="3175" w:type="dxa"/>
                  <w:vMerge w:val="continue"/>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p>
              </w:tc>
              <w:tc>
                <w:tcPr>
                  <w:tcW w:w="1287"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eastAsia="Times New Roman"/>
                      <w:snapToGrid w:val="0"/>
                      <w:color w:val="000000"/>
                      <w:kern w:val="0"/>
                      <w:sz w:val="18"/>
                      <w:szCs w:val="18"/>
                    </w:rPr>
                    <w:t>70</w:t>
                  </w:r>
                </w:p>
              </w:tc>
              <w:tc>
                <w:tcPr>
                  <w:tcW w:w="1603"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Lines="10" w:afterLines="10"/>
                    <w:jc w:val="center"/>
                    <w:rPr>
                      <w:rFonts w:hint="default" w:ascii="Times New Roman" w:hAnsi="Times New Roman" w:eastAsia="宋体" w:cs="Times New Roman"/>
                      <w:snapToGrid w:val="0"/>
                      <w:color w:val="000000" w:themeColor="text1"/>
                      <w:kern w:val="0"/>
                      <w:sz w:val="18"/>
                      <w:szCs w:val="18"/>
                      <w:highlight w:val="none"/>
                      <w:lang w:val="en-US" w:eastAsia="zh-CN" w:bidi="ar-SA"/>
                      <w14:textFill>
                        <w14:solidFill>
                          <w14:schemeClr w14:val="tx1"/>
                        </w14:solidFill>
                      </w14:textFill>
                    </w:rPr>
                  </w:pPr>
                  <w:r>
                    <w:rPr>
                      <w:rFonts w:hint="eastAsia"/>
                      <w:snapToGrid w:val="0"/>
                      <w:color w:val="000000" w:themeColor="text1"/>
                      <w:kern w:val="0"/>
                      <w:sz w:val="18"/>
                      <w:szCs w:val="18"/>
                      <w:highlight w:val="none"/>
                      <w:lang w:val="en-US" w:eastAsia="zh-CN"/>
                      <w14:textFill>
                        <w14:solidFill>
                          <w14:schemeClr w14:val="tx1"/>
                        </w14:solidFill>
                      </w14:textFill>
                    </w:rPr>
                    <w:t>52</w:t>
                  </w:r>
                </w:p>
              </w:tc>
              <w:tc>
                <w:tcPr>
                  <w:tcW w:w="990" w:type="dxa"/>
                  <w:tcBorders>
                    <w:top w:val="single" w:color="auto" w:sz="4" w:space="0"/>
                    <w:left w:val="single" w:color="auto" w:sz="4" w:space="0"/>
                    <w:bottom w:val="single" w:color="auto" w:sz="4" w:space="0"/>
                    <w:right w:val="nil"/>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hint="eastAsia"/>
                      <w:color w:val="000000"/>
                      <w:sz w:val="18"/>
                      <w:szCs w:val="18"/>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49" w:type="dxa"/>
                  <w:tcBorders>
                    <w:top w:val="single" w:color="auto" w:sz="4" w:space="0"/>
                    <w:left w:val="nil"/>
                    <w:bottom w:val="single" w:color="auto" w:sz="4" w:space="0"/>
                    <w:right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eastAsia="Times New Roman"/>
                      <w:snapToGrid w:val="0"/>
                      <w:color w:val="000000"/>
                      <w:kern w:val="0"/>
                      <w:sz w:val="18"/>
                      <w:szCs w:val="18"/>
                    </w:rPr>
                    <w:t>PM</w:t>
                  </w:r>
                  <w:r>
                    <w:rPr>
                      <w:rFonts w:eastAsia="Times New Roman"/>
                      <w:snapToGrid w:val="0"/>
                      <w:color w:val="000000"/>
                      <w:kern w:val="0"/>
                      <w:sz w:val="18"/>
                      <w:szCs w:val="18"/>
                      <w:vertAlign w:val="subscript"/>
                    </w:rPr>
                    <w:t>2.5</w:t>
                  </w:r>
                </w:p>
              </w:tc>
              <w:tc>
                <w:tcPr>
                  <w:tcW w:w="3175" w:type="dxa"/>
                  <w:vMerge w:val="continue"/>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p>
              </w:tc>
              <w:tc>
                <w:tcPr>
                  <w:tcW w:w="1287"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eastAsia="Times New Roman"/>
                      <w:snapToGrid w:val="0"/>
                      <w:color w:val="000000"/>
                      <w:kern w:val="0"/>
                      <w:sz w:val="18"/>
                      <w:szCs w:val="18"/>
                    </w:rPr>
                    <w:t>35</w:t>
                  </w:r>
                </w:p>
              </w:tc>
              <w:tc>
                <w:tcPr>
                  <w:tcW w:w="1603"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Lines="10" w:afterLines="10"/>
                    <w:jc w:val="center"/>
                    <w:rPr>
                      <w:rFonts w:hint="default" w:ascii="Times New Roman" w:hAnsi="Times New Roman" w:eastAsia="宋体" w:cs="Times New Roman"/>
                      <w:snapToGrid w:val="0"/>
                      <w:color w:val="000000" w:themeColor="text1"/>
                      <w:kern w:val="0"/>
                      <w:sz w:val="18"/>
                      <w:szCs w:val="18"/>
                      <w:highlight w:val="none"/>
                      <w:lang w:val="en-US" w:eastAsia="zh-CN" w:bidi="ar-SA"/>
                      <w14:textFill>
                        <w14:solidFill>
                          <w14:schemeClr w14:val="tx1"/>
                        </w14:solidFill>
                      </w14:textFill>
                    </w:rPr>
                  </w:pPr>
                  <w:r>
                    <w:rPr>
                      <w:rFonts w:hint="eastAsia"/>
                      <w:snapToGrid w:val="0"/>
                      <w:color w:val="000000" w:themeColor="text1"/>
                      <w:kern w:val="0"/>
                      <w:sz w:val="18"/>
                      <w:szCs w:val="18"/>
                      <w:highlight w:val="none"/>
                      <w:lang w:val="en-US" w:eastAsia="zh-CN"/>
                      <w14:textFill>
                        <w14:solidFill>
                          <w14:schemeClr w14:val="tx1"/>
                        </w14:solidFill>
                      </w14:textFill>
                    </w:rPr>
                    <w:t>30</w:t>
                  </w:r>
                </w:p>
              </w:tc>
              <w:tc>
                <w:tcPr>
                  <w:tcW w:w="990" w:type="dxa"/>
                  <w:tcBorders>
                    <w:top w:val="single" w:color="auto" w:sz="4" w:space="0"/>
                    <w:left w:val="single" w:color="auto" w:sz="4" w:space="0"/>
                    <w:bottom w:val="single" w:color="auto" w:sz="4" w:space="0"/>
                    <w:right w:val="nil"/>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hint="eastAsia"/>
                      <w:color w:val="000000"/>
                      <w:sz w:val="18"/>
                      <w:szCs w:val="18"/>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49" w:type="dxa"/>
                  <w:tcBorders>
                    <w:top w:val="single" w:color="auto" w:sz="4" w:space="0"/>
                    <w:left w:val="nil"/>
                    <w:bottom w:val="single" w:color="auto" w:sz="4" w:space="0"/>
                    <w:right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eastAsia="Times New Roman"/>
                      <w:snapToGrid w:val="0"/>
                      <w:color w:val="000000"/>
                      <w:kern w:val="0"/>
                      <w:sz w:val="18"/>
                      <w:szCs w:val="18"/>
                    </w:rPr>
                    <w:t>CO</w:t>
                  </w:r>
                </w:p>
              </w:tc>
              <w:tc>
                <w:tcPr>
                  <w:tcW w:w="3175"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snapToGrid w:val="0"/>
                      <w:color w:val="000000"/>
                      <w:kern w:val="0"/>
                      <w:sz w:val="18"/>
                      <w:szCs w:val="18"/>
                    </w:rPr>
                    <w:t>24h</w:t>
                  </w:r>
                  <w:r>
                    <w:rPr>
                      <w:rFonts w:hint="eastAsia"/>
                      <w:snapToGrid w:val="0"/>
                      <w:color w:val="000000"/>
                      <w:kern w:val="0"/>
                      <w:sz w:val="18"/>
                      <w:szCs w:val="18"/>
                    </w:rPr>
                    <w:t>平均第</w:t>
                  </w:r>
                  <w:r>
                    <w:rPr>
                      <w:snapToGrid w:val="0"/>
                      <w:color w:val="000000"/>
                      <w:kern w:val="0"/>
                      <w:sz w:val="18"/>
                      <w:szCs w:val="18"/>
                    </w:rPr>
                    <w:t>95</w:t>
                  </w:r>
                  <w:r>
                    <w:rPr>
                      <w:rFonts w:hint="eastAsia"/>
                      <w:snapToGrid w:val="0"/>
                      <w:color w:val="000000"/>
                      <w:kern w:val="0"/>
                      <w:sz w:val="18"/>
                      <w:szCs w:val="18"/>
                    </w:rPr>
                    <w:t>百分位数</w:t>
                  </w:r>
                </w:p>
              </w:tc>
              <w:tc>
                <w:tcPr>
                  <w:tcW w:w="1287"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snapToGrid w:val="0"/>
                      <w:color w:val="000000"/>
                      <w:kern w:val="0"/>
                      <w:sz w:val="18"/>
                      <w:szCs w:val="18"/>
                    </w:rPr>
                  </w:pPr>
                  <w:r>
                    <w:rPr>
                      <w:snapToGrid w:val="0"/>
                      <w:color w:val="000000"/>
                      <w:kern w:val="0"/>
                      <w:sz w:val="18"/>
                      <w:szCs w:val="18"/>
                    </w:rPr>
                    <w:t>4000</w:t>
                  </w:r>
                </w:p>
              </w:tc>
              <w:tc>
                <w:tcPr>
                  <w:tcW w:w="1603"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Lines="10" w:afterLines="10"/>
                    <w:jc w:val="center"/>
                    <w:rPr>
                      <w:rFonts w:hint="default" w:ascii="Times New Roman" w:hAnsi="Times New Roman" w:eastAsia="宋体" w:cs="Times New Roman"/>
                      <w:snapToGrid w:val="0"/>
                      <w:color w:val="000000" w:themeColor="text1"/>
                      <w:kern w:val="0"/>
                      <w:sz w:val="18"/>
                      <w:szCs w:val="18"/>
                      <w:highlight w:val="none"/>
                      <w:lang w:val="en-US" w:eastAsia="zh-CN" w:bidi="ar-SA"/>
                      <w14:textFill>
                        <w14:solidFill>
                          <w14:schemeClr w14:val="tx1"/>
                        </w14:solidFill>
                      </w14:textFill>
                    </w:rPr>
                  </w:pPr>
                  <w:r>
                    <w:rPr>
                      <w:rFonts w:hint="eastAsia"/>
                      <w:snapToGrid w:val="0"/>
                      <w:color w:val="000000" w:themeColor="text1"/>
                      <w:kern w:val="0"/>
                      <w:sz w:val="18"/>
                      <w:szCs w:val="18"/>
                      <w:highlight w:val="none"/>
                      <w:lang w:val="en-US" w:eastAsia="zh-CN"/>
                      <w14:textFill>
                        <w14:solidFill>
                          <w14:schemeClr w14:val="tx1"/>
                        </w14:solidFill>
                      </w14:textFill>
                    </w:rPr>
                    <w:t>1000</w:t>
                  </w:r>
                </w:p>
              </w:tc>
              <w:tc>
                <w:tcPr>
                  <w:tcW w:w="990" w:type="dxa"/>
                  <w:tcBorders>
                    <w:top w:val="single" w:color="auto" w:sz="4" w:space="0"/>
                    <w:left w:val="single" w:color="auto" w:sz="4" w:space="0"/>
                    <w:bottom w:val="single" w:color="auto" w:sz="4" w:space="0"/>
                    <w:right w:val="nil"/>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hint="eastAsia"/>
                      <w:color w:val="000000"/>
                      <w:sz w:val="18"/>
                      <w:szCs w:val="18"/>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49" w:type="dxa"/>
                  <w:tcBorders>
                    <w:top w:val="single" w:color="auto" w:sz="4" w:space="0"/>
                    <w:left w:val="nil"/>
                    <w:bottom w:val="single" w:color="auto" w:sz="12" w:space="0"/>
                    <w:right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eastAsia="Times New Roman"/>
                      <w:snapToGrid w:val="0"/>
                      <w:color w:val="000000"/>
                      <w:kern w:val="0"/>
                      <w:sz w:val="18"/>
                      <w:szCs w:val="18"/>
                    </w:rPr>
                    <w:t>O</w:t>
                  </w:r>
                  <w:r>
                    <w:rPr>
                      <w:rFonts w:eastAsia="Times New Roman"/>
                      <w:snapToGrid w:val="0"/>
                      <w:color w:val="000000"/>
                      <w:kern w:val="0"/>
                      <w:sz w:val="18"/>
                      <w:szCs w:val="18"/>
                      <w:vertAlign w:val="subscript"/>
                    </w:rPr>
                    <w:t>3</w:t>
                  </w:r>
                </w:p>
              </w:tc>
              <w:tc>
                <w:tcPr>
                  <w:tcW w:w="3175" w:type="dxa"/>
                  <w:tcBorders>
                    <w:top w:val="single" w:color="auto" w:sz="4" w:space="0"/>
                    <w:left w:val="single" w:color="auto" w:sz="4" w:space="0"/>
                    <w:bottom w:val="single" w:color="auto" w:sz="12" w:space="0"/>
                    <w:right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hint="eastAsia"/>
                      <w:snapToGrid w:val="0"/>
                      <w:color w:val="000000"/>
                      <w:kern w:val="0"/>
                      <w:sz w:val="18"/>
                      <w:szCs w:val="18"/>
                    </w:rPr>
                    <w:t>日最大</w:t>
                  </w:r>
                  <w:r>
                    <w:rPr>
                      <w:snapToGrid w:val="0"/>
                      <w:color w:val="000000"/>
                      <w:kern w:val="0"/>
                      <w:sz w:val="18"/>
                      <w:szCs w:val="18"/>
                    </w:rPr>
                    <w:t>8h</w:t>
                  </w:r>
                  <w:r>
                    <w:rPr>
                      <w:rFonts w:hint="eastAsia"/>
                      <w:snapToGrid w:val="0"/>
                      <w:color w:val="000000"/>
                      <w:kern w:val="0"/>
                      <w:sz w:val="18"/>
                      <w:szCs w:val="18"/>
                    </w:rPr>
                    <w:t>滑动平均值的第</w:t>
                  </w:r>
                  <w:r>
                    <w:rPr>
                      <w:snapToGrid w:val="0"/>
                      <w:color w:val="000000"/>
                      <w:kern w:val="0"/>
                      <w:sz w:val="18"/>
                      <w:szCs w:val="18"/>
                    </w:rPr>
                    <w:t>90</w:t>
                  </w:r>
                  <w:r>
                    <w:rPr>
                      <w:rFonts w:hint="eastAsia"/>
                      <w:snapToGrid w:val="0"/>
                      <w:color w:val="000000"/>
                      <w:kern w:val="0"/>
                      <w:sz w:val="18"/>
                      <w:szCs w:val="18"/>
                    </w:rPr>
                    <w:t>百分位数</w:t>
                  </w:r>
                </w:p>
              </w:tc>
              <w:tc>
                <w:tcPr>
                  <w:tcW w:w="1287" w:type="dxa"/>
                  <w:tcBorders>
                    <w:top w:val="single" w:color="auto" w:sz="4" w:space="0"/>
                    <w:left w:val="single" w:color="auto" w:sz="4" w:space="0"/>
                    <w:bottom w:val="single" w:color="auto" w:sz="12" w:space="0"/>
                    <w:right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eastAsia="Times New Roman"/>
                      <w:snapToGrid w:val="0"/>
                      <w:color w:val="000000"/>
                      <w:kern w:val="0"/>
                      <w:sz w:val="18"/>
                      <w:szCs w:val="18"/>
                    </w:rPr>
                    <w:t>160</w:t>
                  </w:r>
                </w:p>
              </w:tc>
              <w:tc>
                <w:tcPr>
                  <w:tcW w:w="1603" w:type="dxa"/>
                  <w:tcBorders>
                    <w:top w:val="single" w:color="auto" w:sz="4" w:space="0"/>
                    <w:left w:val="single" w:color="auto" w:sz="4" w:space="0"/>
                    <w:bottom w:val="single" w:color="auto" w:sz="12" w:space="0"/>
                    <w:right w:val="single" w:color="auto" w:sz="4" w:space="0"/>
                  </w:tcBorders>
                  <w:vAlign w:val="center"/>
                </w:tcPr>
                <w:p>
                  <w:pPr>
                    <w:overflowPunct w:val="0"/>
                    <w:adjustRightInd w:val="0"/>
                    <w:snapToGrid w:val="0"/>
                    <w:spacing w:beforeLines="10" w:afterLines="10"/>
                    <w:jc w:val="center"/>
                    <w:rPr>
                      <w:rFonts w:hint="default" w:ascii="Times New Roman" w:hAnsi="Times New Roman" w:eastAsia="宋体" w:cs="Times New Roman"/>
                      <w:snapToGrid w:val="0"/>
                      <w:color w:val="000000" w:themeColor="text1"/>
                      <w:kern w:val="0"/>
                      <w:sz w:val="18"/>
                      <w:szCs w:val="18"/>
                      <w:highlight w:val="none"/>
                      <w:lang w:val="en-US" w:eastAsia="zh-CN" w:bidi="ar-SA"/>
                      <w14:textFill>
                        <w14:solidFill>
                          <w14:schemeClr w14:val="tx1"/>
                        </w14:solidFill>
                      </w14:textFill>
                    </w:rPr>
                  </w:pPr>
                  <w:r>
                    <w:rPr>
                      <w:rFonts w:hint="eastAsia"/>
                      <w:snapToGrid w:val="0"/>
                      <w:color w:val="000000" w:themeColor="text1"/>
                      <w:kern w:val="0"/>
                      <w:sz w:val="18"/>
                      <w:szCs w:val="18"/>
                      <w:highlight w:val="none"/>
                      <w:lang w:val="en-US" w:eastAsia="zh-CN"/>
                      <w14:textFill>
                        <w14:solidFill>
                          <w14:schemeClr w14:val="tx1"/>
                        </w14:solidFill>
                      </w14:textFill>
                    </w:rPr>
                    <w:t>172</w:t>
                  </w:r>
                </w:p>
              </w:tc>
              <w:tc>
                <w:tcPr>
                  <w:tcW w:w="990" w:type="dxa"/>
                  <w:tcBorders>
                    <w:top w:val="single" w:color="auto" w:sz="4" w:space="0"/>
                    <w:left w:val="single" w:color="auto" w:sz="4" w:space="0"/>
                    <w:bottom w:val="single" w:color="auto" w:sz="12" w:space="0"/>
                    <w:right w:val="nil"/>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hint="eastAsia"/>
                      <w:color w:val="000000"/>
                      <w:sz w:val="18"/>
                      <w:szCs w:val="18"/>
                    </w:rPr>
                    <w:t>不达标</w:t>
                  </w:r>
                </w:p>
              </w:tc>
            </w:tr>
          </w:tbl>
          <w:p>
            <w:pPr>
              <w:spacing w:line="360" w:lineRule="auto"/>
              <w:ind w:firstLine="420" w:firstLineChars="200"/>
              <w:rPr>
                <w:bCs/>
                <w:color w:val="000000"/>
                <w:szCs w:val="21"/>
              </w:rPr>
            </w:pPr>
            <w:r>
              <w:rPr>
                <w:rFonts w:hint="eastAsia" w:ascii="宋体" w:hAnsi="宋体"/>
                <w:color w:val="000000"/>
              </w:rPr>
              <w:t>根</w:t>
            </w:r>
            <w:r>
              <w:rPr>
                <w:rFonts w:hint="eastAsia"/>
                <w:bCs/>
                <w:color w:val="000000"/>
                <w:szCs w:val="21"/>
              </w:rPr>
              <w:t>据《苏州市空气质量改善达标规划》（</w:t>
            </w:r>
            <w:r>
              <w:rPr>
                <w:bCs/>
                <w:color w:val="000000"/>
                <w:szCs w:val="21"/>
              </w:rPr>
              <w:t>2019-2024</w:t>
            </w:r>
            <w:r>
              <w:rPr>
                <w:rFonts w:hint="eastAsia"/>
                <w:bCs/>
                <w:color w:val="000000"/>
                <w:szCs w:val="21"/>
              </w:rPr>
              <w:t>），到</w:t>
            </w:r>
            <w:r>
              <w:rPr>
                <w:bCs/>
                <w:color w:val="000000"/>
                <w:szCs w:val="21"/>
              </w:rPr>
              <w:t>2024</w:t>
            </w:r>
            <w:r>
              <w:rPr>
                <w:rFonts w:hint="eastAsia"/>
                <w:bCs/>
                <w:color w:val="000000"/>
                <w:szCs w:val="21"/>
              </w:rPr>
              <w:t>年，全面优化产业布局，大幅提升清洁能源使用比例，构建清洁低碳高效能源体系，深挖电力、钢铁行业减排潜力，进一步推进热电整合，完成重点行业低</w:t>
            </w:r>
            <w:r>
              <w:rPr>
                <w:bCs/>
                <w:color w:val="000000"/>
                <w:szCs w:val="21"/>
              </w:rPr>
              <w:t>VOCs</w:t>
            </w:r>
            <w:r>
              <w:rPr>
                <w:rFonts w:hint="eastAsia"/>
                <w:bCs/>
                <w:color w:val="000000"/>
                <w:szCs w:val="21"/>
              </w:rPr>
              <w:t>含量原辅料替代目标。升级工艺技术，优化工艺流程，提高各行业清洁化生产水平。优化调整用地结构，全面推进面源污染治理；优化运输结构，完成高排放车辆与船舶淘汰，大幅提升新能源汽车比例，强化车船排放监管。建立健全监测监控体系。不断完善城市空气质量联合会商、联动执法和跨行政区域联防联控机制，推进</w:t>
            </w:r>
            <w:r>
              <w:rPr>
                <w:bCs/>
                <w:color w:val="000000"/>
                <w:szCs w:val="21"/>
              </w:rPr>
              <w:t>PM2.5</w:t>
            </w:r>
            <w:r>
              <w:rPr>
                <w:rFonts w:hint="eastAsia"/>
                <w:bCs/>
                <w:color w:val="000000"/>
                <w:szCs w:val="21"/>
              </w:rPr>
              <w:t>和臭氧协同控制，实现除臭氧以外的主要大气污染物全面达标，臭氧浓度不再上升的总体目标。随着《苏州市空气质量改善达标规划（</w:t>
            </w:r>
            <w:r>
              <w:rPr>
                <w:bCs/>
                <w:color w:val="000000"/>
                <w:szCs w:val="21"/>
              </w:rPr>
              <w:t>2019-2024</w:t>
            </w:r>
            <w:r>
              <w:rPr>
                <w:rFonts w:hint="eastAsia"/>
                <w:bCs/>
                <w:color w:val="000000"/>
                <w:szCs w:val="21"/>
              </w:rPr>
              <w:t>）》逐步实施，届时，苏州</w:t>
            </w:r>
            <w:r>
              <w:rPr>
                <w:bCs/>
                <w:color w:val="000000"/>
                <w:szCs w:val="21"/>
              </w:rPr>
              <w:t>53</w:t>
            </w:r>
            <w:r>
              <w:rPr>
                <w:rFonts w:hint="eastAsia"/>
                <w:bCs/>
                <w:color w:val="000000"/>
                <w:szCs w:val="21"/>
              </w:rPr>
              <w:t>市的环境空气质量将得到极大地改善。</w:t>
            </w:r>
          </w:p>
          <w:p>
            <w:pPr>
              <w:spacing w:line="360" w:lineRule="auto"/>
              <w:ind w:firstLine="420" w:firstLineChars="200"/>
              <w:rPr>
                <w:bCs/>
                <w:color w:val="000000"/>
                <w:szCs w:val="21"/>
              </w:rPr>
            </w:pPr>
            <w:r>
              <w:rPr>
                <w:rFonts w:hint="eastAsia"/>
                <w:bCs/>
                <w:color w:val="000000"/>
                <w:szCs w:val="21"/>
              </w:rPr>
              <w:t>同时为改善吴江区环境质量状况，吴江区生态环境局已根据《关于印发</w:t>
            </w:r>
            <w:r>
              <w:rPr>
                <w:bCs/>
                <w:color w:val="000000"/>
                <w:szCs w:val="21"/>
              </w:rPr>
              <w:t>&lt;</w:t>
            </w:r>
            <w:r>
              <w:rPr>
                <w:rFonts w:hint="eastAsia"/>
                <w:bCs/>
                <w:color w:val="000000"/>
                <w:szCs w:val="21"/>
              </w:rPr>
              <w:t>吴江区改善空气质量强制污染减排强化工作方案</w:t>
            </w:r>
            <w:r>
              <w:rPr>
                <w:bCs/>
                <w:color w:val="000000"/>
                <w:szCs w:val="21"/>
              </w:rPr>
              <w:t>&gt;</w:t>
            </w:r>
            <w:r>
              <w:rPr>
                <w:rFonts w:hint="eastAsia"/>
                <w:bCs/>
                <w:color w:val="000000"/>
                <w:szCs w:val="21"/>
              </w:rPr>
              <w:t>的通知》（吴环气</w:t>
            </w:r>
            <w:r>
              <w:rPr>
                <w:bCs/>
                <w:color w:val="000000"/>
                <w:szCs w:val="21"/>
              </w:rPr>
              <w:t>[2018]15</w:t>
            </w:r>
            <w:r>
              <w:rPr>
                <w:rFonts w:hint="eastAsia"/>
                <w:bCs/>
                <w:color w:val="000000"/>
                <w:szCs w:val="21"/>
              </w:rPr>
              <w:t>号）、《关于开展颗粒物无组织排放深度治理的通知》（吴环气</w:t>
            </w:r>
            <w:r>
              <w:rPr>
                <w:bCs/>
                <w:color w:val="000000"/>
                <w:szCs w:val="21"/>
              </w:rPr>
              <w:t>[2018]13</w:t>
            </w:r>
            <w:r>
              <w:rPr>
                <w:rFonts w:hint="eastAsia"/>
                <w:bCs/>
                <w:color w:val="000000"/>
                <w:szCs w:val="21"/>
              </w:rPr>
              <w:t>号）、《关于下达吴江区大气污染防治</w:t>
            </w:r>
            <w:r>
              <w:rPr>
                <w:bCs/>
                <w:color w:val="000000"/>
                <w:szCs w:val="21"/>
              </w:rPr>
              <w:t>2018</w:t>
            </w:r>
            <w:r>
              <w:rPr>
                <w:rFonts w:hint="eastAsia"/>
                <w:bCs/>
                <w:color w:val="000000"/>
                <w:szCs w:val="21"/>
              </w:rPr>
              <w:t>年度工作任务的通知》（吴环气</w:t>
            </w:r>
            <w:r>
              <w:rPr>
                <w:bCs/>
                <w:color w:val="000000"/>
                <w:szCs w:val="21"/>
              </w:rPr>
              <w:t>[2018]9</w:t>
            </w:r>
            <w:r>
              <w:rPr>
                <w:rFonts w:hint="eastAsia"/>
                <w:bCs/>
                <w:color w:val="000000"/>
                <w:szCs w:val="21"/>
              </w:rPr>
              <w:t>号）等文件的要求，采取一系列措施，以减少</w:t>
            </w:r>
            <w:r>
              <w:rPr>
                <w:bCs/>
                <w:color w:val="000000"/>
                <w:szCs w:val="21"/>
              </w:rPr>
              <w:t>NOx</w:t>
            </w:r>
            <w:r>
              <w:rPr>
                <w:rFonts w:hint="eastAsia"/>
                <w:bCs/>
                <w:color w:val="000000"/>
                <w:szCs w:val="21"/>
              </w:rPr>
              <w:t>、颗粒物和臭氧前体物（</w:t>
            </w:r>
            <w:r>
              <w:rPr>
                <w:bCs/>
                <w:color w:val="000000"/>
                <w:szCs w:val="21"/>
              </w:rPr>
              <w:t>VOC</w:t>
            </w:r>
            <w:r>
              <w:rPr>
                <w:rFonts w:hint="eastAsia"/>
                <w:bCs/>
                <w:color w:val="000000"/>
                <w:szCs w:val="21"/>
              </w:rPr>
              <w:t>、</w:t>
            </w:r>
            <w:r>
              <w:rPr>
                <w:bCs/>
                <w:color w:val="000000"/>
                <w:szCs w:val="21"/>
              </w:rPr>
              <w:t>CO</w:t>
            </w:r>
            <w:r>
              <w:rPr>
                <w:rFonts w:hint="eastAsia"/>
                <w:bCs/>
                <w:color w:val="000000"/>
                <w:szCs w:val="21"/>
              </w:rPr>
              <w:t>）的排放。</w:t>
            </w:r>
          </w:p>
          <w:p>
            <w:pPr>
              <w:adjustRightInd w:val="0"/>
              <w:snapToGrid w:val="0"/>
              <w:spacing w:line="360" w:lineRule="auto"/>
              <w:rPr>
                <w:b/>
                <w:bCs/>
                <w:snapToGrid w:val="0"/>
                <w:color w:val="000000"/>
                <w:spacing w:val="-2"/>
                <w:kern w:val="0"/>
                <w:szCs w:val="21"/>
              </w:rPr>
            </w:pPr>
            <w:r>
              <w:rPr>
                <w:b/>
                <w:bCs/>
                <w:snapToGrid w:val="0"/>
                <w:color w:val="000000"/>
                <w:spacing w:val="-2"/>
                <w:kern w:val="0"/>
                <w:szCs w:val="21"/>
              </w:rPr>
              <w:t>2</w:t>
            </w:r>
            <w:r>
              <w:rPr>
                <w:rFonts w:hint="eastAsia"/>
                <w:b/>
                <w:bCs/>
                <w:snapToGrid w:val="0"/>
                <w:color w:val="000000"/>
                <w:spacing w:val="-2"/>
                <w:kern w:val="0"/>
                <w:szCs w:val="21"/>
              </w:rPr>
              <w:t>、地表水环境质量现状</w:t>
            </w:r>
          </w:p>
          <w:p>
            <w:pPr>
              <w:overflowPunct w:val="0"/>
              <w:adjustRightInd w:val="0"/>
              <w:snapToGrid w:val="0"/>
              <w:spacing w:line="360" w:lineRule="auto"/>
              <w:jc w:val="left"/>
              <w:rPr>
                <w:color w:val="000000"/>
                <w:sz w:val="15"/>
                <w:szCs w:val="15"/>
              </w:rPr>
            </w:pPr>
            <w:r>
              <w:rPr>
                <w:rFonts w:hint="eastAsia"/>
                <w:color w:val="000000"/>
              </w:rPr>
              <w:t>根据《2023年度苏州市生态环境状况公报》，30个国考断面年均水质达到或好于III类标准的断面比例为93.3%，同比上升6.6个百分点；未达III类的2个断面为IV类（均为湖泊）。全市共有80个省考断面，其中平均水质达到或优于III类断面比例占95%，同比上升2.5个百分点；IV类断面4个（均为湖泊）。</w:t>
            </w:r>
            <w:r>
              <w:rPr>
                <w:rFonts w:hint="eastAsia"/>
                <w:color w:val="000000"/>
                <w:lang w:val="en-US" w:eastAsia="zh-CN"/>
              </w:rPr>
              <w:t>本项目</w:t>
            </w:r>
            <w:r>
              <w:rPr>
                <w:rFonts w:hint="eastAsia"/>
                <w:color w:val="000000"/>
              </w:rPr>
              <w:t>排放的生活污水</w:t>
            </w:r>
            <w:r>
              <w:rPr>
                <w:rFonts w:hint="eastAsia"/>
                <w:color w:val="000000"/>
                <w:lang w:eastAsia="zh-CN"/>
              </w:rPr>
              <w:t>接管</w:t>
            </w:r>
            <w:r>
              <w:rPr>
                <w:rFonts w:hint="eastAsia"/>
                <w:color w:val="000000"/>
              </w:rPr>
              <w:t>至苏州市吴江桃源生活污水处理有限公司处理，织造废水经</w:t>
            </w:r>
            <w:r>
              <w:rPr>
                <w:rFonts w:hint="eastAsia"/>
                <w:color w:val="000000"/>
                <w:lang w:eastAsia="zh-CN"/>
              </w:rPr>
              <w:t>厂内污水处理设施</w:t>
            </w:r>
            <w:r>
              <w:rPr>
                <w:rFonts w:hint="eastAsia"/>
                <w:color w:val="000000"/>
              </w:rPr>
              <w:t>预处理后接管至苏州市桃源富乡污水处理有限公司处理后</w:t>
            </w:r>
            <w:r>
              <w:rPr>
                <w:rFonts w:hint="eastAsia"/>
                <w:color w:val="000000"/>
                <w:lang w:val="en-US" w:eastAsia="zh-CN"/>
              </w:rPr>
              <w:t>70%</w:t>
            </w:r>
            <w:r>
              <w:rPr>
                <w:rFonts w:hint="eastAsia"/>
                <w:color w:val="000000"/>
              </w:rPr>
              <w:t>回用</w:t>
            </w:r>
            <w:r>
              <w:rPr>
                <w:rFonts w:hint="eastAsia"/>
                <w:color w:val="000000"/>
                <w:lang w:eastAsia="zh-CN"/>
              </w:rPr>
              <w:t>，</w:t>
            </w:r>
            <w:r>
              <w:rPr>
                <w:rFonts w:hint="eastAsia"/>
                <w:color w:val="000000"/>
                <w:lang w:val="en-US" w:eastAsia="zh-CN"/>
              </w:rPr>
              <w:t>其余达标排入鳑鲏港。</w:t>
            </w:r>
          </w:p>
          <w:p>
            <w:pPr>
              <w:adjustRightInd w:val="0"/>
              <w:snapToGrid w:val="0"/>
              <w:spacing w:line="360" w:lineRule="auto"/>
              <w:rPr>
                <w:b/>
                <w:bCs/>
                <w:snapToGrid w:val="0"/>
                <w:color w:val="000000"/>
                <w:spacing w:val="-2"/>
                <w:kern w:val="0"/>
                <w:szCs w:val="21"/>
              </w:rPr>
            </w:pPr>
            <w:r>
              <w:rPr>
                <w:b/>
                <w:bCs/>
                <w:snapToGrid w:val="0"/>
                <w:color w:val="000000"/>
                <w:spacing w:val="-2"/>
                <w:kern w:val="0"/>
                <w:szCs w:val="21"/>
              </w:rPr>
              <w:t>3</w:t>
            </w:r>
            <w:r>
              <w:rPr>
                <w:rFonts w:hint="eastAsia"/>
                <w:b/>
                <w:bCs/>
                <w:snapToGrid w:val="0"/>
                <w:color w:val="000000"/>
                <w:spacing w:val="-2"/>
                <w:kern w:val="0"/>
                <w:szCs w:val="21"/>
              </w:rPr>
              <w:t>、声环境质量现状</w:t>
            </w:r>
          </w:p>
          <w:p>
            <w:pPr>
              <w:overflowPunct w:val="0"/>
              <w:adjustRightInd w:val="0"/>
              <w:snapToGrid w:val="0"/>
              <w:spacing w:line="360" w:lineRule="auto"/>
              <w:ind w:firstLine="420" w:firstLineChars="200"/>
              <w:jc w:val="left"/>
              <w:rPr>
                <w:rFonts w:hint="eastAsia"/>
                <w:color w:val="000000"/>
                <w:szCs w:val="21"/>
              </w:rPr>
            </w:pPr>
            <w:r>
              <w:rPr>
                <w:rFonts w:hint="eastAsia" w:hAnsi="Cambria Math"/>
                <w:color w:val="000000"/>
              </w:rPr>
              <w:t>根据《2023年度苏州市生态环境状况公报》，2023年，全市各类功能区噪声昼间达标率为97.2%，夜间达标率为88.2%。</w:t>
            </w:r>
          </w:p>
          <w:p>
            <w:pPr>
              <w:overflowPunct w:val="0"/>
              <w:adjustRightInd w:val="0"/>
              <w:snapToGrid w:val="0"/>
              <w:spacing w:line="360" w:lineRule="auto"/>
              <w:ind w:firstLine="420" w:firstLineChars="200"/>
              <w:jc w:val="left"/>
              <w:rPr>
                <w:color w:val="000000"/>
                <w:szCs w:val="21"/>
              </w:rPr>
            </w:pPr>
            <w:r>
              <w:rPr>
                <w:rFonts w:hint="eastAsia"/>
                <w:color w:val="000000"/>
                <w:szCs w:val="21"/>
              </w:rPr>
              <w:t>本项目委托苏州</w:t>
            </w:r>
            <w:r>
              <w:rPr>
                <w:rFonts w:hint="eastAsia"/>
                <w:color w:val="000000"/>
                <w:szCs w:val="21"/>
                <w:lang w:val="en-US" w:eastAsia="zh-CN"/>
              </w:rPr>
              <w:t>市科旺检测技术</w:t>
            </w:r>
            <w:r>
              <w:rPr>
                <w:rFonts w:hint="eastAsia"/>
                <w:color w:val="000000"/>
                <w:szCs w:val="21"/>
              </w:rPr>
              <w:t>有限公司进行对本项目</w:t>
            </w:r>
            <w:r>
              <w:rPr>
                <w:color w:val="000000"/>
                <w:szCs w:val="21"/>
              </w:rPr>
              <w:t>1m</w:t>
            </w:r>
            <w:r>
              <w:rPr>
                <w:rFonts w:hint="eastAsia"/>
                <w:color w:val="000000"/>
                <w:szCs w:val="21"/>
              </w:rPr>
              <w:t>范围边界进行噪声监测，监测</w:t>
            </w:r>
            <w:r>
              <w:rPr>
                <w:color w:val="000000"/>
                <w:szCs w:val="21"/>
              </w:rPr>
              <w:t>1</w:t>
            </w:r>
            <w:r>
              <w:rPr>
                <w:rFonts w:hint="eastAsia"/>
                <w:color w:val="000000"/>
                <w:szCs w:val="21"/>
              </w:rPr>
              <w:t>天，昼夜各监测</w:t>
            </w:r>
            <w:r>
              <w:rPr>
                <w:color w:val="000000"/>
                <w:szCs w:val="21"/>
              </w:rPr>
              <w:t>1</w:t>
            </w:r>
            <w:r>
              <w:rPr>
                <w:rFonts w:hint="eastAsia"/>
                <w:color w:val="000000"/>
                <w:szCs w:val="21"/>
              </w:rPr>
              <w:t>次，监测时间为</w:t>
            </w:r>
            <w:r>
              <w:rPr>
                <w:color w:val="000000"/>
                <w:szCs w:val="21"/>
              </w:rPr>
              <w:t>2024</w:t>
            </w:r>
            <w:r>
              <w:rPr>
                <w:rFonts w:hint="eastAsia"/>
                <w:color w:val="000000"/>
                <w:szCs w:val="21"/>
              </w:rPr>
              <w:t>年</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31</w:t>
            </w:r>
            <w:r>
              <w:rPr>
                <w:rFonts w:hint="eastAsia"/>
                <w:color w:val="000000"/>
                <w:szCs w:val="21"/>
              </w:rPr>
              <w:t>日</w:t>
            </w:r>
            <w:r>
              <w:rPr>
                <w:rFonts w:hint="eastAsia"/>
                <w:color w:val="000000"/>
                <w:szCs w:val="21"/>
                <w:lang w:val="en-US" w:eastAsia="zh-CN"/>
              </w:rPr>
              <w:t>-8月1日</w:t>
            </w:r>
            <w:r>
              <w:rPr>
                <w:rFonts w:hint="eastAsia"/>
                <w:color w:val="000000"/>
                <w:szCs w:val="21"/>
              </w:rPr>
              <w:t>，监测点布设和监测数据见表</w:t>
            </w:r>
            <w:r>
              <w:rPr>
                <w:color w:val="000000"/>
                <w:szCs w:val="21"/>
              </w:rPr>
              <w:t>3-3</w:t>
            </w:r>
            <w:r>
              <w:rPr>
                <w:rFonts w:hint="eastAsia"/>
                <w:color w:val="000000"/>
                <w:szCs w:val="21"/>
              </w:rPr>
              <w:t>。</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 xml:space="preserve">3-3  </w:t>
            </w:r>
            <w:r>
              <w:rPr>
                <w:rFonts w:hint="eastAsia"/>
                <w:b/>
                <w:snapToGrid w:val="0"/>
                <w:color w:val="000000"/>
                <w:szCs w:val="21"/>
              </w:rPr>
              <w:t>声环境质量现状监测结果</w:t>
            </w:r>
            <w:r>
              <w:rPr>
                <w:b/>
                <w:snapToGrid w:val="0"/>
                <w:color w:val="000000"/>
                <w:szCs w:val="21"/>
              </w:rPr>
              <w:t xml:space="preserve">    </w:t>
            </w:r>
            <w:r>
              <w:rPr>
                <w:rFonts w:hint="eastAsia"/>
                <w:b/>
                <w:snapToGrid w:val="0"/>
                <w:color w:val="000000"/>
                <w:szCs w:val="21"/>
              </w:rPr>
              <w:t>单位：</w:t>
            </w:r>
            <w:r>
              <w:rPr>
                <w:b/>
                <w:snapToGrid w:val="0"/>
                <w:color w:val="000000"/>
                <w:szCs w:val="21"/>
              </w:rPr>
              <w:t>dB(A)</w:t>
            </w:r>
          </w:p>
          <w:tbl>
            <w:tblPr>
              <w:tblStyle w:val="23"/>
              <w:tblW w:w="797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45"/>
              <w:gridCol w:w="1226"/>
              <w:gridCol w:w="886"/>
              <w:gridCol w:w="886"/>
              <w:gridCol w:w="886"/>
              <w:gridCol w:w="886"/>
              <w:gridCol w:w="886"/>
              <w:gridCol w:w="886"/>
              <w:gridCol w:w="8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771" w:type="dxa"/>
                  <w:gridSpan w:val="2"/>
                  <w:tcBorders>
                    <w:top w:val="single" w:color="auto" w:sz="12"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rFonts w:hint="eastAsia"/>
                      <w:bCs/>
                      <w:snapToGrid w:val="0"/>
                      <w:color w:val="000000"/>
                      <w:sz w:val="18"/>
                      <w:szCs w:val="18"/>
                    </w:rPr>
                    <w:t>监测点位及名称</w:t>
                  </w:r>
                </w:p>
              </w:tc>
              <w:tc>
                <w:tcPr>
                  <w:tcW w:w="886" w:type="dxa"/>
                  <w:tcBorders>
                    <w:top w:val="single" w:color="auto" w:sz="12" w:space="0"/>
                    <w:left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rFonts w:hint="eastAsia"/>
                      <w:bCs/>
                      <w:snapToGrid w:val="0"/>
                      <w:color w:val="000000"/>
                      <w:sz w:val="18"/>
                      <w:szCs w:val="18"/>
                    </w:rPr>
                    <w:t>环境功能</w:t>
                  </w:r>
                </w:p>
              </w:tc>
              <w:tc>
                <w:tcPr>
                  <w:tcW w:w="886" w:type="dxa"/>
                  <w:tcBorders>
                    <w:top w:val="single" w:color="auto" w:sz="12" w:space="0"/>
                    <w:left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rFonts w:hint="eastAsia"/>
                      <w:bCs/>
                      <w:snapToGrid w:val="0"/>
                      <w:color w:val="000000"/>
                      <w:sz w:val="18"/>
                      <w:szCs w:val="18"/>
                    </w:rPr>
                    <w:t>昼间</w:t>
                  </w:r>
                </w:p>
              </w:tc>
              <w:tc>
                <w:tcPr>
                  <w:tcW w:w="886" w:type="dxa"/>
                  <w:tcBorders>
                    <w:top w:val="single" w:color="auto" w:sz="12" w:space="0"/>
                    <w:left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rFonts w:hint="eastAsia"/>
                      <w:bCs/>
                      <w:snapToGrid w:val="0"/>
                      <w:color w:val="000000"/>
                      <w:sz w:val="18"/>
                      <w:szCs w:val="18"/>
                    </w:rPr>
                    <w:t>标准值</w:t>
                  </w:r>
                </w:p>
              </w:tc>
              <w:tc>
                <w:tcPr>
                  <w:tcW w:w="886" w:type="dxa"/>
                  <w:tcBorders>
                    <w:top w:val="single" w:color="auto" w:sz="12" w:space="0"/>
                    <w:left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rFonts w:hint="eastAsia"/>
                      <w:bCs/>
                      <w:snapToGrid w:val="0"/>
                      <w:color w:val="000000"/>
                      <w:sz w:val="18"/>
                      <w:szCs w:val="18"/>
                    </w:rPr>
                    <w:t>达标情况</w:t>
                  </w:r>
                </w:p>
              </w:tc>
              <w:tc>
                <w:tcPr>
                  <w:tcW w:w="886" w:type="dxa"/>
                  <w:tcBorders>
                    <w:top w:val="single" w:color="auto" w:sz="12" w:space="0"/>
                    <w:left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rFonts w:hint="eastAsia"/>
                      <w:bCs/>
                      <w:snapToGrid w:val="0"/>
                      <w:color w:val="000000"/>
                      <w:sz w:val="18"/>
                      <w:szCs w:val="18"/>
                    </w:rPr>
                    <w:t>夜间</w:t>
                  </w:r>
                </w:p>
              </w:tc>
              <w:tc>
                <w:tcPr>
                  <w:tcW w:w="886" w:type="dxa"/>
                  <w:tcBorders>
                    <w:top w:val="single" w:color="auto" w:sz="12" w:space="0"/>
                    <w:left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rFonts w:hint="eastAsia"/>
                      <w:bCs/>
                      <w:snapToGrid w:val="0"/>
                      <w:color w:val="000000"/>
                      <w:sz w:val="18"/>
                      <w:szCs w:val="18"/>
                    </w:rPr>
                    <w:t>标准值</w:t>
                  </w:r>
                </w:p>
              </w:tc>
              <w:tc>
                <w:tcPr>
                  <w:tcW w:w="886" w:type="dxa"/>
                  <w:tcBorders>
                    <w:top w:val="single" w:color="auto" w:sz="12" w:space="0"/>
                    <w:left w:val="single" w:color="auto" w:sz="4" w:space="0"/>
                    <w:bottom w:val="single" w:color="auto" w:sz="4" w:space="0"/>
                  </w:tcBorders>
                  <w:vAlign w:val="center"/>
                </w:tcPr>
                <w:p>
                  <w:pPr>
                    <w:overflowPunct w:val="0"/>
                    <w:adjustRightInd w:val="0"/>
                    <w:snapToGrid w:val="0"/>
                    <w:jc w:val="center"/>
                    <w:rPr>
                      <w:bCs/>
                      <w:snapToGrid w:val="0"/>
                      <w:color w:val="000000"/>
                      <w:sz w:val="18"/>
                      <w:szCs w:val="18"/>
                    </w:rPr>
                  </w:pPr>
                  <w:r>
                    <w:rPr>
                      <w:rFonts w:hint="eastAsia"/>
                      <w:bCs/>
                      <w:snapToGrid w:val="0"/>
                      <w:color w:val="000000"/>
                      <w:sz w:val="18"/>
                      <w:szCs w:val="18"/>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45" w:type="dxa"/>
                  <w:tcBorders>
                    <w:top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bCs/>
                      <w:snapToGrid w:val="0"/>
                      <w:color w:val="000000"/>
                      <w:sz w:val="18"/>
                      <w:szCs w:val="18"/>
                    </w:rPr>
                    <w:t>N1</w:t>
                  </w:r>
                </w:p>
              </w:tc>
              <w:tc>
                <w:tcPr>
                  <w:tcW w:w="122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rFonts w:hint="eastAsia"/>
                      <w:bCs/>
                      <w:snapToGrid w:val="0"/>
                      <w:color w:val="000000"/>
                      <w:sz w:val="18"/>
                      <w:szCs w:val="18"/>
                    </w:rPr>
                    <w:t>项目东侧外</w:t>
                  </w:r>
                  <w:r>
                    <w:rPr>
                      <w:bCs/>
                      <w:snapToGrid w:val="0"/>
                      <w:color w:val="000000"/>
                      <w:sz w:val="18"/>
                      <w:szCs w:val="18"/>
                    </w:rPr>
                    <w:t>1m</w:t>
                  </w:r>
                </w:p>
              </w:tc>
              <w:tc>
                <w:tcPr>
                  <w:tcW w:w="88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bCs/>
                      <w:snapToGrid w:val="0"/>
                      <w:color w:val="000000"/>
                      <w:sz w:val="18"/>
                      <w:szCs w:val="18"/>
                    </w:rPr>
                    <w:t>2</w:t>
                  </w:r>
                  <w:r>
                    <w:rPr>
                      <w:rFonts w:hint="eastAsia"/>
                      <w:bCs/>
                      <w:snapToGrid w:val="0"/>
                      <w:color w:val="000000"/>
                      <w:sz w:val="18"/>
                      <w:szCs w:val="18"/>
                    </w:rPr>
                    <w:t>类</w:t>
                  </w:r>
                </w:p>
              </w:tc>
              <w:tc>
                <w:tcPr>
                  <w:tcW w:w="88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rFonts w:hint="default" w:eastAsia="宋体"/>
                      <w:bCs/>
                      <w:snapToGrid w:val="0"/>
                      <w:color w:val="000000"/>
                      <w:sz w:val="18"/>
                      <w:szCs w:val="18"/>
                      <w:lang w:val="en-US" w:eastAsia="zh-CN"/>
                    </w:rPr>
                  </w:pPr>
                  <w:r>
                    <w:rPr>
                      <w:bCs/>
                      <w:snapToGrid w:val="0"/>
                      <w:color w:val="000000"/>
                      <w:sz w:val="18"/>
                      <w:szCs w:val="18"/>
                    </w:rPr>
                    <w:t>58</w:t>
                  </w:r>
                  <w:r>
                    <w:rPr>
                      <w:rFonts w:hint="eastAsia"/>
                      <w:bCs/>
                      <w:snapToGrid w:val="0"/>
                      <w:color w:val="000000"/>
                      <w:sz w:val="18"/>
                      <w:szCs w:val="18"/>
                      <w:lang w:val="en-US" w:eastAsia="zh-CN"/>
                    </w:rPr>
                    <w:t>.4</w:t>
                  </w:r>
                </w:p>
              </w:tc>
              <w:tc>
                <w:tcPr>
                  <w:tcW w:w="88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bCs/>
                      <w:snapToGrid w:val="0"/>
                      <w:color w:val="000000"/>
                      <w:sz w:val="18"/>
                      <w:szCs w:val="18"/>
                    </w:rPr>
                    <w:t>60</w:t>
                  </w:r>
                </w:p>
              </w:tc>
              <w:tc>
                <w:tcPr>
                  <w:tcW w:w="88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rFonts w:hint="eastAsia"/>
                      <w:bCs/>
                      <w:snapToGrid w:val="0"/>
                      <w:color w:val="000000"/>
                      <w:sz w:val="18"/>
                      <w:szCs w:val="18"/>
                    </w:rPr>
                    <w:t>达标</w:t>
                  </w:r>
                </w:p>
              </w:tc>
              <w:tc>
                <w:tcPr>
                  <w:tcW w:w="88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rFonts w:hint="default" w:eastAsia="宋体"/>
                      <w:bCs/>
                      <w:snapToGrid w:val="0"/>
                      <w:color w:val="000000"/>
                      <w:sz w:val="18"/>
                      <w:szCs w:val="18"/>
                      <w:lang w:val="en-US" w:eastAsia="zh-CN"/>
                    </w:rPr>
                  </w:pPr>
                  <w:r>
                    <w:rPr>
                      <w:bCs/>
                      <w:snapToGrid w:val="0"/>
                      <w:color w:val="000000"/>
                      <w:sz w:val="18"/>
                      <w:szCs w:val="18"/>
                    </w:rPr>
                    <w:t>4</w:t>
                  </w:r>
                  <w:r>
                    <w:rPr>
                      <w:rFonts w:hint="eastAsia"/>
                      <w:bCs/>
                      <w:snapToGrid w:val="0"/>
                      <w:color w:val="000000"/>
                      <w:sz w:val="18"/>
                      <w:szCs w:val="18"/>
                      <w:lang w:val="en-US" w:eastAsia="zh-CN"/>
                    </w:rPr>
                    <w:t>7.5</w:t>
                  </w:r>
                </w:p>
              </w:tc>
              <w:tc>
                <w:tcPr>
                  <w:tcW w:w="88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bCs/>
                      <w:snapToGrid w:val="0"/>
                      <w:color w:val="000000"/>
                      <w:sz w:val="18"/>
                      <w:szCs w:val="18"/>
                    </w:rPr>
                    <w:t>50</w:t>
                  </w:r>
                </w:p>
              </w:tc>
              <w:tc>
                <w:tcPr>
                  <w:tcW w:w="886" w:type="dxa"/>
                  <w:tcBorders>
                    <w:top w:val="single" w:color="auto" w:sz="4" w:space="0"/>
                    <w:left w:val="single" w:color="auto" w:sz="4" w:space="0"/>
                    <w:bottom w:val="single" w:color="auto" w:sz="4" w:space="0"/>
                  </w:tcBorders>
                  <w:vAlign w:val="center"/>
                </w:tcPr>
                <w:p>
                  <w:pPr>
                    <w:overflowPunct w:val="0"/>
                    <w:adjustRightInd w:val="0"/>
                    <w:snapToGrid w:val="0"/>
                    <w:jc w:val="center"/>
                    <w:rPr>
                      <w:bCs/>
                      <w:snapToGrid w:val="0"/>
                      <w:color w:val="000000"/>
                      <w:sz w:val="18"/>
                      <w:szCs w:val="18"/>
                    </w:rPr>
                  </w:pPr>
                  <w:r>
                    <w:rPr>
                      <w:rFonts w:hint="eastAsia"/>
                      <w:bCs/>
                      <w:snapToGrid w:val="0"/>
                      <w:color w:val="000000"/>
                      <w:sz w:val="18"/>
                      <w:szCs w:val="18"/>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45" w:type="dxa"/>
                  <w:tcBorders>
                    <w:top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bCs/>
                      <w:snapToGrid w:val="0"/>
                      <w:color w:val="000000"/>
                      <w:sz w:val="18"/>
                      <w:szCs w:val="18"/>
                    </w:rPr>
                    <w:t>N2</w:t>
                  </w:r>
                </w:p>
              </w:tc>
              <w:tc>
                <w:tcPr>
                  <w:tcW w:w="122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rFonts w:hint="eastAsia"/>
                      <w:bCs/>
                      <w:snapToGrid w:val="0"/>
                      <w:color w:val="000000"/>
                      <w:sz w:val="18"/>
                      <w:szCs w:val="18"/>
                    </w:rPr>
                    <w:t>项目南侧外</w:t>
                  </w:r>
                  <w:r>
                    <w:rPr>
                      <w:bCs/>
                      <w:snapToGrid w:val="0"/>
                      <w:color w:val="000000"/>
                      <w:sz w:val="18"/>
                      <w:szCs w:val="18"/>
                    </w:rPr>
                    <w:t>1m</w:t>
                  </w:r>
                </w:p>
              </w:tc>
              <w:tc>
                <w:tcPr>
                  <w:tcW w:w="88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bCs/>
                      <w:snapToGrid w:val="0"/>
                      <w:color w:val="000000"/>
                      <w:sz w:val="18"/>
                      <w:szCs w:val="18"/>
                    </w:rPr>
                    <w:t>2</w:t>
                  </w:r>
                  <w:r>
                    <w:rPr>
                      <w:rFonts w:hint="eastAsia"/>
                      <w:bCs/>
                      <w:snapToGrid w:val="0"/>
                      <w:color w:val="000000"/>
                      <w:sz w:val="18"/>
                      <w:szCs w:val="18"/>
                    </w:rPr>
                    <w:t>类</w:t>
                  </w:r>
                </w:p>
              </w:tc>
              <w:tc>
                <w:tcPr>
                  <w:tcW w:w="88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rFonts w:hint="default" w:eastAsia="宋体"/>
                      <w:bCs/>
                      <w:snapToGrid w:val="0"/>
                      <w:color w:val="000000"/>
                      <w:sz w:val="18"/>
                      <w:szCs w:val="18"/>
                      <w:lang w:val="en-US" w:eastAsia="zh-CN"/>
                    </w:rPr>
                  </w:pPr>
                  <w:r>
                    <w:rPr>
                      <w:bCs/>
                      <w:snapToGrid w:val="0"/>
                      <w:color w:val="000000"/>
                      <w:sz w:val="18"/>
                      <w:szCs w:val="18"/>
                    </w:rPr>
                    <w:t>5</w:t>
                  </w:r>
                  <w:r>
                    <w:rPr>
                      <w:rFonts w:hint="eastAsia"/>
                      <w:bCs/>
                      <w:snapToGrid w:val="0"/>
                      <w:color w:val="000000"/>
                      <w:sz w:val="18"/>
                      <w:szCs w:val="18"/>
                      <w:lang w:val="en-US" w:eastAsia="zh-CN"/>
                    </w:rPr>
                    <w:t>9.0</w:t>
                  </w:r>
                </w:p>
              </w:tc>
              <w:tc>
                <w:tcPr>
                  <w:tcW w:w="88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bCs/>
                      <w:snapToGrid w:val="0"/>
                      <w:color w:val="000000"/>
                      <w:sz w:val="18"/>
                      <w:szCs w:val="18"/>
                    </w:rPr>
                    <w:t>60</w:t>
                  </w:r>
                </w:p>
              </w:tc>
              <w:tc>
                <w:tcPr>
                  <w:tcW w:w="88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rFonts w:hint="eastAsia"/>
                      <w:bCs/>
                      <w:snapToGrid w:val="0"/>
                      <w:color w:val="000000"/>
                      <w:sz w:val="18"/>
                      <w:szCs w:val="18"/>
                    </w:rPr>
                    <w:t>达标</w:t>
                  </w:r>
                </w:p>
              </w:tc>
              <w:tc>
                <w:tcPr>
                  <w:tcW w:w="88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rFonts w:hint="default" w:eastAsia="宋体"/>
                      <w:bCs/>
                      <w:snapToGrid w:val="0"/>
                      <w:color w:val="000000"/>
                      <w:sz w:val="18"/>
                      <w:szCs w:val="18"/>
                      <w:lang w:val="en-US" w:eastAsia="zh-CN"/>
                    </w:rPr>
                  </w:pPr>
                  <w:r>
                    <w:rPr>
                      <w:bCs/>
                      <w:snapToGrid w:val="0"/>
                      <w:color w:val="000000"/>
                      <w:sz w:val="18"/>
                      <w:szCs w:val="18"/>
                    </w:rPr>
                    <w:t>4</w:t>
                  </w:r>
                  <w:r>
                    <w:rPr>
                      <w:rFonts w:hint="eastAsia"/>
                      <w:bCs/>
                      <w:snapToGrid w:val="0"/>
                      <w:color w:val="000000"/>
                      <w:sz w:val="18"/>
                      <w:szCs w:val="18"/>
                      <w:lang w:val="en-US" w:eastAsia="zh-CN"/>
                    </w:rPr>
                    <w:t>7.8</w:t>
                  </w:r>
                </w:p>
              </w:tc>
              <w:tc>
                <w:tcPr>
                  <w:tcW w:w="88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bCs/>
                      <w:snapToGrid w:val="0"/>
                      <w:color w:val="000000"/>
                      <w:sz w:val="18"/>
                      <w:szCs w:val="18"/>
                    </w:rPr>
                    <w:t>50</w:t>
                  </w:r>
                </w:p>
              </w:tc>
              <w:tc>
                <w:tcPr>
                  <w:tcW w:w="886" w:type="dxa"/>
                  <w:tcBorders>
                    <w:top w:val="single" w:color="auto" w:sz="4" w:space="0"/>
                    <w:left w:val="single" w:color="auto" w:sz="4" w:space="0"/>
                    <w:bottom w:val="single" w:color="auto" w:sz="4" w:space="0"/>
                  </w:tcBorders>
                  <w:vAlign w:val="center"/>
                </w:tcPr>
                <w:p>
                  <w:pPr>
                    <w:overflowPunct w:val="0"/>
                    <w:adjustRightInd w:val="0"/>
                    <w:snapToGrid w:val="0"/>
                    <w:jc w:val="center"/>
                    <w:rPr>
                      <w:bCs/>
                      <w:snapToGrid w:val="0"/>
                      <w:color w:val="000000"/>
                      <w:sz w:val="18"/>
                      <w:szCs w:val="18"/>
                    </w:rPr>
                  </w:pPr>
                  <w:r>
                    <w:rPr>
                      <w:rFonts w:hint="eastAsia"/>
                      <w:bCs/>
                      <w:snapToGrid w:val="0"/>
                      <w:color w:val="000000"/>
                      <w:sz w:val="18"/>
                      <w:szCs w:val="18"/>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45" w:type="dxa"/>
                  <w:tcBorders>
                    <w:top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bCs/>
                      <w:snapToGrid w:val="0"/>
                      <w:color w:val="000000"/>
                      <w:sz w:val="18"/>
                      <w:szCs w:val="18"/>
                    </w:rPr>
                    <w:t>N3</w:t>
                  </w:r>
                </w:p>
              </w:tc>
              <w:tc>
                <w:tcPr>
                  <w:tcW w:w="122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rFonts w:hint="eastAsia"/>
                      <w:bCs/>
                      <w:snapToGrid w:val="0"/>
                      <w:color w:val="000000"/>
                      <w:sz w:val="18"/>
                      <w:szCs w:val="18"/>
                    </w:rPr>
                    <w:t>项目西侧外</w:t>
                  </w:r>
                  <w:r>
                    <w:rPr>
                      <w:bCs/>
                      <w:snapToGrid w:val="0"/>
                      <w:color w:val="000000"/>
                      <w:sz w:val="18"/>
                      <w:szCs w:val="18"/>
                    </w:rPr>
                    <w:t>1m</w:t>
                  </w:r>
                </w:p>
              </w:tc>
              <w:tc>
                <w:tcPr>
                  <w:tcW w:w="88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bCs/>
                      <w:snapToGrid w:val="0"/>
                      <w:color w:val="000000"/>
                      <w:sz w:val="18"/>
                      <w:szCs w:val="18"/>
                    </w:rPr>
                    <w:t>2</w:t>
                  </w:r>
                  <w:r>
                    <w:rPr>
                      <w:rFonts w:hint="eastAsia"/>
                      <w:bCs/>
                      <w:snapToGrid w:val="0"/>
                      <w:color w:val="000000"/>
                      <w:sz w:val="18"/>
                      <w:szCs w:val="18"/>
                    </w:rPr>
                    <w:t>类</w:t>
                  </w:r>
                </w:p>
              </w:tc>
              <w:tc>
                <w:tcPr>
                  <w:tcW w:w="88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rFonts w:hint="default" w:eastAsia="宋体"/>
                      <w:bCs/>
                      <w:snapToGrid w:val="0"/>
                      <w:color w:val="000000"/>
                      <w:sz w:val="18"/>
                      <w:szCs w:val="18"/>
                      <w:lang w:val="en-US" w:eastAsia="zh-CN"/>
                    </w:rPr>
                  </w:pPr>
                  <w:r>
                    <w:rPr>
                      <w:bCs/>
                      <w:snapToGrid w:val="0"/>
                      <w:color w:val="000000"/>
                      <w:sz w:val="18"/>
                      <w:szCs w:val="18"/>
                    </w:rPr>
                    <w:t>5</w:t>
                  </w:r>
                  <w:r>
                    <w:rPr>
                      <w:rFonts w:hint="eastAsia"/>
                      <w:bCs/>
                      <w:snapToGrid w:val="0"/>
                      <w:color w:val="000000"/>
                      <w:sz w:val="18"/>
                      <w:szCs w:val="18"/>
                      <w:lang w:val="en-US" w:eastAsia="zh-CN"/>
                    </w:rPr>
                    <w:t>6.4</w:t>
                  </w:r>
                </w:p>
              </w:tc>
              <w:tc>
                <w:tcPr>
                  <w:tcW w:w="88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bCs/>
                      <w:snapToGrid w:val="0"/>
                      <w:color w:val="000000"/>
                      <w:sz w:val="18"/>
                      <w:szCs w:val="18"/>
                    </w:rPr>
                    <w:t>60</w:t>
                  </w:r>
                </w:p>
              </w:tc>
              <w:tc>
                <w:tcPr>
                  <w:tcW w:w="88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rFonts w:hint="eastAsia"/>
                      <w:bCs/>
                      <w:snapToGrid w:val="0"/>
                      <w:color w:val="000000"/>
                      <w:sz w:val="18"/>
                      <w:szCs w:val="18"/>
                    </w:rPr>
                    <w:t>达标</w:t>
                  </w:r>
                </w:p>
              </w:tc>
              <w:tc>
                <w:tcPr>
                  <w:tcW w:w="88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rFonts w:hint="default" w:eastAsia="宋体"/>
                      <w:bCs/>
                      <w:snapToGrid w:val="0"/>
                      <w:color w:val="000000"/>
                      <w:sz w:val="18"/>
                      <w:szCs w:val="18"/>
                      <w:lang w:val="en-US" w:eastAsia="zh-CN"/>
                    </w:rPr>
                  </w:pPr>
                  <w:r>
                    <w:rPr>
                      <w:bCs/>
                      <w:snapToGrid w:val="0"/>
                      <w:color w:val="000000"/>
                      <w:sz w:val="18"/>
                      <w:szCs w:val="18"/>
                    </w:rPr>
                    <w:t>4</w:t>
                  </w:r>
                  <w:r>
                    <w:rPr>
                      <w:rFonts w:hint="eastAsia"/>
                      <w:bCs/>
                      <w:snapToGrid w:val="0"/>
                      <w:color w:val="000000"/>
                      <w:sz w:val="18"/>
                      <w:szCs w:val="18"/>
                      <w:lang w:val="en-US" w:eastAsia="zh-CN"/>
                    </w:rPr>
                    <w:t>6.6</w:t>
                  </w:r>
                </w:p>
              </w:tc>
              <w:tc>
                <w:tcPr>
                  <w:tcW w:w="88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bCs/>
                      <w:snapToGrid w:val="0"/>
                      <w:color w:val="000000"/>
                      <w:sz w:val="18"/>
                      <w:szCs w:val="18"/>
                    </w:rPr>
                    <w:t>50</w:t>
                  </w:r>
                </w:p>
              </w:tc>
              <w:tc>
                <w:tcPr>
                  <w:tcW w:w="886" w:type="dxa"/>
                  <w:tcBorders>
                    <w:top w:val="single" w:color="auto" w:sz="4" w:space="0"/>
                    <w:left w:val="single" w:color="auto" w:sz="4" w:space="0"/>
                    <w:bottom w:val="single" w:color="auto" w:sz="4" w:space="0"/>
                  </w:tcBorders>
                  <w:vAlign w:val="center"/>
                </w:tcPr>
                <w:p>
                  <w:pPr>
                    <w:overflowPunct w:val="0"/>
                    <w:adjustRightInd w:val="0"/>
                    <w:snapToGrid w:val="0"/>
                    <w:jc w:val="center"/>
                    <w:rPr>
                      <w:bCs/>
                      <w:snapToGrid w:val="0"/>
                      <w:color w:val="000000"/>
                      <w:sz w:val="18"/>
                      <w:szCs w:val="18"/>
                    </w:rPr>
                  </w:pPr>
                  <w:r>
                    <w:rPr>
                      <w:rFonts w:hint="eastAsia"/>
                      <w:bCs/>
                      <w:snapToGrid w:val="0"/>
                      <w:color w:val="000000"/>
                      <w:sz w:val="18"/>
                      <w:szCs w:val="18"/>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45" w:type="dxa"/>
                  <w:tcBorders>
                    <w:top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bCs/>
                      <w:snapToGrid w:val="0"/>
                      <w:color w:val="000000"/>
                      <w:sz w:val="18"/>
                      <w:szCs w:val="18"/>
                    </w:rPr>
                    <w:t>N4</w:t>
                  </w:r>
                </w:p>
              </w:tc>
              <w:tc>
                <w:tcPr>
                  <w:tcW w:w="122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rFonts w:hint="eastAsia"/>
                      <w:bCs/>
                      <w:snapToGrid w:val="0"/>
                      <w:color w:val="000000"/>
                      <w:sz w:val="18"/>
                      <w:szCs w:val="18"/>
                    </w:rPr>
                    <w:t>项目北侧外</w:t>
                  </w:r>
                  <w:r>
                    <w:rPr>
                      <w:bCs/>
                      <w:snapToGrid w:val="0"/>
                      <w:color w:val="000000"/>
                      <w:sz w:val="18"/>
                      <w:szCs w:val="18"/>
                    </w:rPr>
                    <w:t>1m</w:t>
                  </w:r>
                </w:p>
              </w:tc>
              <w:tc>
                <w:tcPr>
                  <w:tcW w:w="88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bCs/>
                      <w:snapToGrid w:val="0"/>
                      <w:color w:val="000000"/>
                      <w:sz w:val="18"/>
                      <w:szCs w:val="18"/>
                    </w:rPr>
                    <w:t>2</w:t>
                  </w:r>
                  <w:r>
                    <w:rPr>
                      <w:rFonts w:hint="eastAsia"/>
                      <w:bCs/>
                      <w:snapToGrid w:val="0"/>
                      <w:color w:val="000000"/>
                      <w:sz w:val="18"/>
                      <w:szCs w:val="18"/>
                    </w:rPr>
                    <w:t>类</w:t>
                  </w:r>
                </w:p>
              </w:tc>
              <w:tc>
                <w:tcPr>
                  <w:tcW w:w="88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rFonts w:hint="default" w:eastAsia="宋体"/>
                      <w:bCs/>
                      <w:snapToGrid w:val="0"/>
                      <w:color w:val="000000"/>
                      <w:sz w:val="18"/>
                      <w:szCs w:val="18"/>
                      <w:lang w:val="en-US" w:eastAsia="zh-CN"/>
                    </w:rPr>
                  </w:pPr>
                  <w:r>
                    <w:rPr>
                      <w:bCs/>
                      <w:snapToGrid w:val="0"/>
                      <w:color w:val="000000"/>
                      <w:sz w:val="18"/>
                      <w:szCs w:val="18"/>
                    </w:rPr>
                    <w:t>5</w:t>
                  </w:r>
                  <w:r>
                    <w:rPr>
                      <w:rFonts w:hint="eastAsia"/>
                      <w:bCs/>
                      <w:snapToGrid w:val="0"/>
                      <w:color w:val="000000"/>
                      <w:sz w:val="18"/>
                      <w:szCs w:val="18"/>
                      <w:lang w:val="en-US" w:eastAsia="zh-CN"/>
                    </w:rPr>
                    <w:t>8.0</w:t>
                  </w:r>
                </w:p>
              </w:tc>
              <w:tc>
                <w:tcPr>
                  <w:tcW w:w="88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bCs/>
                      <w:snapToGrid w:val="0"/>
                      <w:color w:val="000000"/>
                      <w:sz w:val="18"/>
                      <w:szCs w:val="18"/>
                    </w:rPr>
                    <w:t>60</w:t>
                  </w:r>
                </w:p>
              </w:tc>
              <w:tc>
                <w:tcPr>
                  <w:tcW w:w="88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rFonts w:hint="eastAsia"/>
                      <w:bCs/>
                      <w:snapToGrid w:val="0"/>
                      <w:color w:val="000000"/>
                      <w:sz w:val="18"/>
                      <w:szCs w:val="18"/>
                    </w:rPr>
                    <w:t>达标</w:t>
                  </w:r>
                </w:p>
              </w:tc>
              <w:tc>
                <w:tcPr>
                  <w:tcW w:w="88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rFonts w:hint="default" w:eastAsia="宋体"/>
                      <w:bCs/>
                      <w:snapToGrid w:val="0"/>
                      <w:color w:val="000000"/>
                      <w:sz w:val="18"/>
                      <w:szCs w:val="18"/>
                      <w:lang w:val="en-US" w:eastAsia="zh-CN"/>
                    </w:rPr>
                  </w:pPr>
                  <w:r>
                    <w:rPr>
                      <w:bCs/>
                      <w:snapToGrid w:val="0"/>
                      <w:color w:val="000000"/>
                      <w:sz w:val="18"/>
                      <w:szCs w:val="18"/>
                    </w:rPr>
                    <w:t>4</w:t>
                  </w:r>
                  <w:r>
                    <w:rPr>
                      <w:rFonts w:hint="eastAsia"/>
                      <w:bCs/>
                      <w:snapToGrid w:val="0"/>
                      <w:color w:val="000000"/>
                      <w:sz w:val="18"/>
                      <w:szCs w:val="18"/>
                      <w:lang w:val="en-US" w:eastAsia="zh-CN"/>
                    </w:rPr>
                    <w:t>7.9</w:t>
                  </w:r>
                </w:p>
              </w:tc>
              <w:tc>
                <w:tcPr>
                  <w:tcW w:w="88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bCs/>
                      <w:snapToGrid w:val="0"/>
                      <w:color w:val="000000"/>
                      <w:sz w:val="18"/>
                      <w:szCs w:val="18"/>
                    </w:rPr>
                  </w:pPr>
                  <w:r>
                    <w:rPr>
                      <w:bCs/>
                      <w:snapToGrid w:val="0"/>
                      <w:color w:val="000000"/>
                      <w:sz w:val="18"/>
                      <w:szCs w:val="18"/>
                    </w:rPr>
                    <w:t>50</w:t>
                  </w:r>
                </w:p>
              </w:tc>
              <w:tc>
                <w:tcPr>
                  <w:tcW w:w="886" w:type="dxa"/>
                  <w:tcBorders>
                    <w:top w:val="single" w:color="auto" w:sz="4" w:space="0"/>
                    <w:left w:val="single" w:color="auto" w:sz="4" w:space="0"/>
                    <w:bottom w:val="single" w:color="auto" w:sz="4" w:space="0"/>
                  </w:tcBorders>
                  <w:vAlign w:val="center"/>
                </w:tcPr>
                <w:p>
                  <w:pPr>
                    <w:overflowPunct w:val="0"/>
                    <w:adjustRightInd w:val="0"/>
                    <w:snapToGrid w:val="0"/>
                    <w:jc w:val="center"/>
                    <w:rPr>
                      <w:bCs/>
                      <w:snapToGrid w:val="0"/>
                      <w:color w:val="000000"/>
                      <w:sz w:val="18"/>
                      <w:szCs w:val="18"/>
                    </w:rPr>
                  </w:pPr>
                  <w:r>
                    <w:rPr>
                      <w:rFonts w:hint="eastAsia"/>
                      <w:bCs/>
                      <w:snapToGrid w:val="0"/>
                      <w:color w:val="000000"/>
                      <w:sz w:val="18"/>
                      <w:szCs w:val="18"/>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45" w:type="dxa"/>
                  <w:tcBorders>
                    <w:top w:val="single" w:color="auto" w:sz="4" w:space="0"/>
                    <w:bottom w:val="single" w:color="auto" w:sz="12" w:space="0"/>
                    <w:right w:val="single" w:color="auto" w:sz="4" w:space="0"/>
                  </w:tcBorders>
                  <w:vAlign w:val="center"/>
                </w:tcPr>
                <w:p>
                  <w:pPr>
                    <w:overflowPunct w:val="0"/>
                    <w:adjustRightInd w:val="0"/>
                    <w:snapToGrid w:val="0"/>
                    <w:jc w:val="center"/>
                    <w:rPr>
                      <w:rFonts w:hint="default" w:eastAsia="宋体"/>
                      <w:bCs/>
                      <w:snapToGrid w:val="0"/>
                      <w:color w:val="000000"/>
                      <w:sz w:val="18"/>
                      <w:szCs w:val="18"/>
                      <w:lang w:val="en-US" w:eastAsia="zh-CN"/>
                    </w:rPr>
                  </w:pPr>
                  <w:r>
                    <w:rPr>
                      <w:rFonts w:hint="eastAsia"/>
                      <w:bCs/>
                      <w:snapToGrid w:val="0"/>
                      <w:color w:val="000000"/>
                      <w:sz w:val="18"/>
                      <w:szCs w:val="18"/>
                      <w:lang w:val="en-US" w:eastAsia="zh-CN"/>
                    </w:rPr>
                    <w:t>N5</w:t>
                  </w:r>
                </w:p>
              </w:tc>
              <w:tc>
                <w:tcPr>
                  <w:tcW w:w="1226" w:type="dxa"/>
                  <w:tcBorders>
                    <w:top w:val="single" w:color="auto" w:sz="4" w:space="0"/>
                    <w:left w:val="single" w:color="auto" w:sz="4" w:space="0"/>
                    <w:bottom w:val="single" w:color="auto" w:sz="12" w:space="0"/>
                    <w:right w:val="single" w:color="auto" w:sz="4" w:space="0"/>
                  </w:tcBorders>
                  <w:vAlign w:val="center"/>
                </w:tcPr>
                <w:p>
                  <w:pPr>
                    <w:overflowPunct w:val="0"/>
                    <w:adjustRightInd w:val="0"/>
                    <w:snapToGrid w:val="0"/>
                    <w:jc w:val="center"/>
                    <w:rPr>
                      <w:rFonts w:hint="default" w:eastAsia="宋体"/>
                      <w:bCs/>
                      <w:snapToGrid w:val="0"/>
                      <w:color w:val="000000"/>
                      <w:sz w:val="18"/>
                      <w:szCs w:val="18"/>
                      <w:lang w:val="en-US" w:eastAsia="zh-CN"/>
                    </w:rPr>
                  </w:pPr>
                  <w:r>
                    <w:rPr>
                      <w:rFonts w:hint="eastAsia"/>
                      <w:bCs/>
                      <w:snapToGrid w:val="0"/>
                      <w:color w:val="000000"/>
                      <w:sz w:val="18"/>
                      <w:szCs w:val="18"/>
                      <w:lang w:val="en-US" w:eastAsia="zh-CN"/>
                    </w:rPr>
                    <w:t>开阳村-北</w:t>
                  </w:r>
                </w:p>
              </w:tc>
              <w:tc>
                <w:tcPr>
                  <w:tcW w:w="886" w:type="dxa"/>
                  <w:tcBorders>
                    <w:top w:val="single" w:color="auto" w:sz="4" w:space="0"/>
                    <w:left w:val="single" w:color="auto" w:sz="4" w:space="0"/>
                    <w:bottom w:val="single" w:color="auto" w:sz="12" w:space="0"/>
                    <w:right w:val="single" w:color="auto" w:sz="4" w:space="0"/>
                  </w:tcBorders>
                  <w:vAlign w:val="center"/>
                </w:tcPr>
                <w:p>
                  <w:pPr>
                    <w:overflowPunct w:val="0"/>
                    <w:adjustRightInd w:val="0"/>
                    <w:snapToGrid w:val="0"/>
                    <w:jc w:val="center"/>
                    <w:rPr>
                      <w:bCs/>
                      <w:snapToGrid w:val="0"/>
                      <w:color w:val="000000"/>
                      <w:sz w:val="18"/>
                      <w:szCs w:val="18"/>
                    </w:rPr>
                  </w:pPr>
                  <w:r>
                    <w:rPr>
                      <w:bCs/>
                      <w:snapToGrid w:val="0"/>
                      <w:color w:val="000000"/>
                      <w:sz w:val="18"/>
                      <w:szCs w:val="18"/>
                    </w:rPr>
                    <w:t>2</w:t>
                  </w:r>
                  <w:r>
                    <w:rPr>
                      <w:rFonts w:hint="eastAsia"/>
                      <w:bCs/>
                      <w:snapToGrid w:val="0"/>
                      <w:color w:val="000000"/>
                      <w:sz w:val="18"/>
                      <w:szCs w:val="18"/>
                    </w:rPr>
                    <w:t>类</w:t>
                  </w:r>
                </w:p>
              </w:tc>
              <w:tc>
                <w:tcPr>
                  <w:tcW w:w="886" w:type="dxa"/>
                  <w:tcBorders>
                    <w:top w:val="single" w:color="auto" w:sz="4" w:space="0"/>
                    <w:left w:val="single" w:color="auto" w:sz="4" w:space="0"/>
                    <w:bottom w:val="single" w:color="auto" w:sz="12" w:space="0"/>
                    <w:right w:val="single" w:color="auto" w:sz="4" w:space="0"/>
                  </w:tcBorders>
                  <w:vAlign w:val="center"/>
                </w:tcPr>
                <w:p>
                  <w:pPr>
                    <w:overflowPunct w:val="0"/>
                    <w:adjustRightInd w:val="0"/>
                    <w:snapToGrid w:val="0"/>
                    <w:jc w:val="center"/>
                    <w:rPr>
                      <w:rFonts w:hint="default" w:eastAsia="宋体"/>
                      <w:bCs/>
                      <w:snapToGrid w:val="0"/>
                      <w:color w:val="000000"/>
                      <w:sz w:val="18"/>
                      <w:szCs w:val="18"/>
                      <w:lang w:val="en-US" w:eastAsia="zh-CN"/>
                    </w:rPr>
                  </w:pPr>
                  <w:r>
                    <w:rPr>
                      <w:rFonts w:hint="eastAsia"/>
                      <w:bCs/>
                      <w:snapToGrid w:val="0"/>
                      <w:color w:val="000000"/>
                      <w:sz w:val="18"/>
                      <w:szCs w:val="18"/>
                      <w:lang w:val="en-US" w:eastAsia="zh-CN"/>
                    </w:rPr>
                    <w:t>57.7</w:t>
                  </w:r>
                </w:p>
              </w:tc>
              <w:tc>
                <w:tcPr>
                  <w:tcW w:w="886" w:type="dxa"/>
                  <w:tcBorders>
                    <w:top w:val="single" w:color="auto" w:sz="4" w:space="0"/>
                    <w:left w:val="single" w:color="auto" w:sz="4" w:space="0"/>
                    <w:bottom w:val="single" w:color="auto" w:sz="12" w:space="0"/>
                    <w:right w:val="single" w:color="auto" w:sz="4" w:space="0"/>
                  </w:tcBorders>
                  <w:vAlign w:val="center"/>
                </w:tcPr>
                <w:p>
                  <w:pPr>
                    <w:overflowPunct w:val="0"/>
                    <w:adjustRightInd w:val="0"/>
                    <w:snapToGrid w:val="0"/>
                    <w:jc w:val="center"/>
                    <w:rPr>
                      <w:rFonts w:hint="default" w:eastAsia="宋体"/>
                      <w:bCs/>
                      <w:snapToGrid w:val="0"/>
                      <w:color w:val="000000"/>
                      <w:sz w:val="18"/>
                      <w:szCs w:val="18"/>
                      <w:lang w:val="en-US" w:eastAsia="zh-CN"/>
                    </w:rPr>
                  </w:pPr>
                  <w:r>
                    <w:rPr>
                      <w:rFonts w:hint="eastAsia"/>
                      <w:bCs/>
                      <w:snapToGrid w:val="0"/>
                      <w:color w:val="000000"/>
                      <w:sz w:val="18"/>
                      <w:szCs w:val="18"/>
                      <w:lang w:val="en-US" w:eastAsia="zh-CN"/>
                    </w:rPr>
                    <w:t>60</w:t>
                  </w:r>
                </w:p>
              </w:tc>
              <w:tc>
                <w:tcPr>
                  <w:tcW w:w="886" w:type="dxa"/>
                  <w:tcBorders>
                    <w:top w:val="single" w:color="auto" w:sz="4" w:space="0"/>
                    <w:left w:val="single" w:color="auto" w:sz="4" w:space="0"/>
                    <w:bottom w:val="single" w:color="auto" w:sz="12" w:space="0"/>
                    <w:right w:val="single" w:color="auto" w:sz="4" w:space="0"/>
                  </w:tcBorders>
                  <w:vAlign w:val="center"/>
                </w:tcPr>
                <w:p>
                  <w:pPr>
                    <w:overflowPunct w:val="0"/>
                    <w:adjustRightInd w:val="0"/>
                    <w:snapToGrid w:val="0"/>
                    <w:jc w:val="center"/>
                    <w:rPr>
                      <w:rFonts w:hint="eastAsia"/>
                      <w:bCs/>
                      <w:snapToGrid w:val="0"/>
                      <w:color w:val="000000"/>
                      <w:sz w:val="18"/>
                      <w:szCs w:val="18"/>
                    </w:rPr>
                  </w:pPr>
                  <w:r>
                    <w:rPr>
                      <w:rFonts w:hint="eastAsia"/>
                      <w:bCs/>
                      <w:snapToGrid w:val="0"/>
                      <w:color w:val="000000"/>
                      <w:sz w:val="18"/>
                      <w:szCs w:val="18"/>
                    </w:rPr>
                    <w:t>达标</w:t>
                  </w:r>
                </w:p>
              </w:tc>
              <w:tc>
                <w:tcPr>
                  <w:tcW w:w="886" w:type="dxa"/>
                  <w:tcBorders>
                    <w:top w:val="single" w:color="auto" w:sz="4" w:space="0"/>
                    <w:left w:val="single" w:color="auto" w:sz="4" w:space="0"/>
                    <w:bottom w:val="single" w:color="auto" w:sz="12" w:space="0"/>
                    <w:right w:val="single" w:color="auto" w:sz="4" w:space="0"/>
                  </w:tcBorders>
                  <w:vAlign w:val="center"/>
                </w:tcPr>
                <w:p>
                  <w:pPr>
                    <w:overflowPunct w:val="0"/>
                    <w:adjustRightInd w:val="0"/>
                    <w:snapToGrid w:val="0"/>
                    <w:jc w:val="center"/>
                    <w:rPr>
                      <w:rFonts w:hint="default" w:eastAsia="宋体"/>
                      <w:bCs/>
                      <w:snapToGrid w:val="0"/>
                      <w:color w:val="000000"/>
                      <w:sz w:val="18"/>
                      <w:szCs w:val="18"/>
                      <w:lang w:val="en-US" w:eastAsia="zh-CN"/>
                    </w:rPr>
                  </w:pPr>
                  <w:r>
                    <w:rPr>
                      <w:rFonts w:hint="eastAsia"/>
                      <w:bCs/>
                      <w:snapToGrid w:val="0"/>
                      <w:color w:val="000000"/>
                      <w:sz w:val="18"/>
                      <w:szCs w:val="18"/>
                      <w:lang w:val="en-US" w:eastAsia="zh-CN"/>
                    </w:rPr>
                    <w:t>46.6</w:t>
                  </w:r>
                </w:p>
              </w:tc>
              <w:tc>
                <w:tcPr>
                  <w:tcW w:w="886" w:type="dxa"/>
                  <w:tcBorders>
                    <w:top w:val="single" w:color="auto" w:sz="4" w:space="0"/>
                    <w:left w:val="single" w:color="auto" w:sz="4" w:space="0"/>
                    <w:bottom w:val="single" w:color="auto" w:sz="12" w:space="0"/>
                    <w:right w:val="single" w:color="auto" w:sz="4" w:space="0"/>
                  </w:tcBorders>
                  <w:vAlign w:val="center"/>
                </w:tcPr>
                <w:p>
                  <w:pPr>
                    <w:overflowPunct w:val="0"/>
                    <w:adjustRightInd w:val="0"/>
                    <w:snapToGrid w:val="0"/>
                    <w:jc w:val="center"/>
                    <w:rPr>
                      <w:rFonts w:hint="default" w:eastAsia="宋体"/>
                      <w:bCs/>
                      <w:snapToGrid w:val="0"/>
                      <w:color w:val="000000"/>
                      <w:sz w:val="18"/>
                      <w:szCs w:val="18"/>
                      <w:lang w:val="en-US" w:eastAsia="zh-CN"/>
                    </w:rPr>
                  </w:pPr>
                  <w:r>
                    <w:rPr>
                      <w:rFonts w:hint="eastAsia"/>
                      <w:bCs/>
                      <w:snapToGrid w:val="0"/>
                      <w:color w:val="000000"/>
                      <w:sz w:val="18"/>
                      <w:szCs w:val="18"/>
                      <w:lang w:val="en-US" w:eastAsia="zh-CN"/>
                    </w:rPr>
                    <w:t>50</w:t>
                  </w:r>
                </w:p>
              </w:tc>
              <w:tc>
                <w:tcPr>
                  <w:tcW w:w="886" w:type="dxa"/>
                  <w:tcBorders>
                    <w:top w:val="single" w:color="auto" w:sz="4" w:space="0"/>
                    <w:left w:val="single" w:color="auto" w:sz="4" w:space="0"/>
                    <w:bottom w:val="single" w:color="auto" w:sz="12" w:space="0"/>
                  </w:tcBorders>
                  <w:vAlign w:val="center"/>
                </w:tcPr>
                <w:p>
                  <w:pPr>
                    <w:overflowPunct w:val="0"/>
                    <w:adjustRightInd w:val="0"/>
                    <w:snapToGrid w:val="0"/>
                    <w:jc w:val="center"/>
                    <w:rPr>
                      <w:rFonts w:hint="eastAsia"/>
                      <w:bCs/>
                      <w:snapToGrid w:val="0"/>
                      <w:color w:val="000000"/>
                      <w:sz w:val="18"/>
                      <w:szCs w:val="18"/>
                    </w:rPr>
                  </w:pPr>
                  <w:r>
                    <w:rPr>
                      <w:rFonts w:hint="eastAsia"/>
                      <w:bCs/>
                      <w:snapToGrid w:val="0"/>
                      <w:color w:val="000000"/>
                      <w:sz w:val="18"/>
                      <w:szCs w:val="18"/>
                    </w:rPr>
                    <w:t>达标</w:t>
                  </w:r>
                </w:p>
              </w:tc>
            </w:tr>
          </w:tbl>
          <w:p>
            <w:pPr>
              <w:overflowPunct w:val="0"/>
              <w:adjustRightInd w:val="0"/>
              <w:snapToGrid w:val="0"/>
              <w:spacing w:line="360" w:lineRule="auto"/>
              <w:ind w:firstLine="420" w:firstLineChars="200"/>
              <w:jc w:val="left"/>
              <w:rPr>
                <w:rFonts w:hAnsi="Cambria Math"/>
                <w:color w:val="000000"/>
              </w:rPr>
            </w:pPr>
            <w:r>
              <w:rPr>
                <w:rFonts w:hint="eastAsia" w:hAnsi="Cambria Math"/>
                <w:color w:val="000000"/>
              </w:rPr>
              <w:t>根据《市政府关于印发苏州市市区声环境功能区划分规定（</w:t>
            </w:r>
            <w:r>
              <w:rPr>
                <w:rFonts w:hAnsi="Cambria Math"/>
                <w:color w:val="000000"/>
              </w:rPr>
              <w:t>2018</w:t>
            </w:r>
            <w:r>
              <w:rPr>
                <w:rFonts w:hint="eastAsia" w:hAnsi="Cambria Math"/>
                <w:color w:val="000000"/>
              </w:rPr>
              <w:t>年修订版）的通知》，本项目为</w:t>
            </w:r>
            <w:r>
              <w:rPr>
                <w:rFonts w:hAnsi="Cambria Math"/>
                <w:color w:val="000000"/>
              </w:rPr>
              <w:t>2</w:t>
            </w:r>
            <w:r>
              <w:rPr>
                <w:rFonts w:hint="eastAsia" w:hAnsi="Cambria Math"/>
                <w:color w:val="000000"/>
              </w:rPr>
              <w:t>类声环境功能区，执行《声环境质量标准》（</w:t>
            </w:r>
            <w:r>
              <w:rPr>
                <w:rFonts w:hAnsi="Cambria Math"/>
                <w:color w:val="000000"/>
              </w:rPr>
              <w:t>GB 3096-2008</w:t>
            </w:r>
            <w:r>
              <w:rPr>
                <w:rFonts w:hint="eastAsia" w:hAnsi="Cambria Math"/>
                <w:color w:val="000000"/>
              </w:rPr>
              <w:t>）</w:t>
            </w:r>
            <w:r>
              <w:rPr>
                <w:rFonts w:hAnsi="Cambria Math"/>
                <w:color w:val="000000"/>
              </w:rPr>
              <w:t>2</w:t>
            </w:r>
            <w:r>
              <w:rPr>
                <w:rFonts w:hint="eastAsia" w:hAnsi="Cambria Math"/>
                <w:color w:val="000000"/>
              </w:rPr>
              <w:t>类标准。由表</w:t>
            </w:r>
            <w:r>
              <w:rPr>
                <w:rFonts w:hAnsi="Cambria Math"/>
                <w:color w:val="000000"/>
              </w:rPr>
              <w:t>3-3</w:t>
            </w:r>
            <w:r>
              <w:rPr>
                <w:rFonts w:hint="eastAsia" w:hAnsi="Cambria Math"/>
                <w:color w:val="000000"/>
              </w:rPr>
              <w:t>可见，项目所在地声环境质量现状能达到标准要求。</w:t>
            </w:r>
          </w:p>
          <w:p>
            <w:pPr>
              <w:numPr>
                <w:ilvl w:val="0"/>
                <w:numId w:val="4"/>
              </w:numPr>
              <w:adjustRightInd w:val="0"/>
              <w:snapToGrid w:val="0"/>
              <w:spacing w:line="360" w:lineRule="auto"/>
              <w:rPr>
                <w:b/>
                <w:bCs/>
                <w:snapToGrid w:val="0"/>
                <w:color w:val="000000"/>
                <w:spacing w:val="-2"/>
                <w:kern w:val="0"/>
                <w:szCs w:val="21"/>
              </w:rPr>
            </w:pPr>
            <w:r>
              <w:rPr>
                <w:rFonts w:hint="eastAsia"/>
                <w:b/>
                <w:bCs/>
                <w:snapToGrid w:val="0"/>
                <w:color w:val="000000"/>
                <w:spacing w:val="-2"/>
                <w:kern w:val="0"/>
                <w:szCs w:val="21"/>
              </w:rPr>
              <w:t>地下水、土壤环境质量现状</w:t>
            </w:r>
          </w:p>
          <w:p>
            <w:pPr>
              <w:overflowPunct w:val="0"/>
              <w:adjustRightInd w:val="0"/>
              <w:snapToGrid w:val="0"/>
              <w:spacing w:line="360" w:lineRule="auto"/>
              <w:ind w:firstLine="420" w:firstLineChars="200"/>
              <w:jc w:val="left"/>
              <w:rPr>
                <w:rFonts w:hAnsi="Cambria Math"/>
                <w:color w:val="000000"/>
              </w:rPr>
            </w:pPr>
            <w:r>
              <w:rPr>
                <w:rFonts w:hint="eastAsia" w:hAnsi="Cambria Math"/>
                <w:color w:val="000000"/>
              </w:rPr>
              <w:t>本项目位于苏州市</w:t>
            </w:r>
            <w:r>
              <w:rPr>
                <w:rFonts w:hint="eastAsia" w:hAnsi="Cambria Math"/>
                <w:color w:val="000000"/>
                <w:lang w:eastAsia="zh-CN"/>
              </w:rPr>
              <w:t>吴江区桃源镇商城路1470号</w:t>
            </w:r>
            <w:r>
              <w:rPr>
                <w:rFonts w:hint="eastAsia" w:hAnsi="Cambria Math"/>
                <w:color w:val="000000"/>
              </w:rPr>
              <w:t>，厂界外</w:t>
            </w:r>
            <w:r>
              <w:rPr>
                <w:rFonts w:hAnsi="Cambria Math"/>
                <w:color w:val="000000"/>
              </w:rPr>
              <w:t>500m</w:t>
            </w:r>
            <w:r>
              <w:rPr>
                <w:rFonts w:hint="eastAsia" w:hAnsi="Cambria Math"/>
                <w:color w:val="000000"/>
              </w:rPr>
              <w:t>范围内无地下水集中式饮用水源和热水、矿泉水、温泉等。本项目原辅料及危险废物均储存于室内，且室内已做好水泥硬化和防渗漏，因此不存在土壤、地下水环境污染途径。根据《建设项目环境影响报告表编制技术指南（污染影响类）（试行）》要求，</w:t>
            </w:r>
            <w:r>
              <w:rPr>
                <w:rFonts w:hint="eastAsia" w:hAnsi="Cambria Math"/>
                <w:color w:val="000000"/>
                <w:lang w:val="en-US" w:eastAsia="zh-CN"/>
              </w:rPr>
              <w:t>无</w:t>
            </w:r>
            <w:r>
              <w:rPr>
                <w:rFonts w:hint="eastAsia" w:hAnsi="Cambria Math"/>
                <w:color w:val="000000"/>
              </w:rPr>
              <w:t>需进行地下水和土壤现状调查。</w:t>
            </w:r>
          </w:p>
          <w:p>
            <w:pPr>
              <w:adjustRightInd w:val="0"/>
              <w:snapToGrid w:val="0"/>
              <w:spacing w:line="360" w:lineRule="auto"/>
              <w:rPr>
                <w:b/>
                <w:bCs/>
                <w:snapToGrid w:val="0"/>
                <w:color w:val="000000"/>
                <w:spacing w:val="-2"/>
                <w:kern w:val="0"/>
                <w:szCs w:val="21"/>
              </w:rPr>
            </w:pPr>
            <w:r>
              <w:rPr>
                <w:b/>
                <w:bCs/>
                <w:snapToGrid w:val="0"/>
                <w:color w:val="000000"/>
                <w:spacing w:val="-2"/>
                <w:kern w:val="0"/>
                <w:szCs w:val="21"/>
              </w:rPr>
              <w:t>5</w:t>
            </w:r>
            <w:r>
              <w:rPr>
                <w:rFonts w:hint="eastAsia"/>
                <w:b/>
                <w:bCs/>
                <w:snapToGrid w:val="0"/>
                <w:color w:val="000000"/>
                <w:spacing w:val="-2"/>
                <w:kern w:val="0"/>
                <w:szCs w:val="21"/>
              </w:rPr>
              <w:t>、生态环境质量现状</w:t>
            </w:r>
          </w:p>
          <w:p>
            <w:pPr>
              <w:overflowPunct w:val="0"/>
              <w:adjustRightInd w:val="0"/>
              <w:snapToGrid w:val="0"/>
              <w:spacing w:line="360" w:lineRule="auto"/>
              <w:ind w:firstLine="420" w:firstLineChars="200"/>
              <w:jc w:val="left"/>
              <w:rPr>
                <w:rFonts w:hAnsi="Cambria Math"/>
                <w:color w:val="000000"/>
              </w:rPr>
            </w:pPr>
            <w:r>
              <w:rPr>
                <w:rFonts w:hint="eastAsia" w:hAnsi="Cambria Math"/>
                <w:color w:val="000000"/>
              </w:rPr>
              <w:t>本项目位于苏州市</w:t>
            </w:r>
            <w:r>
              <w:rPr>
                <w:rFonts w:hint="eastAsia" w:hAnsi="Cambria Math"/>
                <w:color w:val="000000"/>
                <w:lang w:eastAsia="zh-CN"/>
              </w:rPr>
              <w:t>吴江区桃源镇商城路1470号</w:t>
            </w:r>
            <w:r>
              <w:rPr>
                <w:rFonts w:hint="eastAsia" w:hAnsi="Cambria Math"/>
                <w:color w:val="000000"/>
              </w:rPr>
              <w:t>，位于已建厂区内，不另外新增用地，用地范围内无生态环境保护目标。根据《建设项目环境影响报告表编制技术指南》（污染影响类）（试行）的要求，不需要进行生态现状调查。</w:t>
            </w:r>
          </w:p>
          <w:p>
            <w:pPr>
              <w:adjustRightInd w:val="0"/>
              <w:snapToGrid w:val="0"/>
              <w:spacing w:line="360" w:lineRule="auto"/>
              <w:rPr>
                <w:b/>
                <w:bCs/>
                <w:snapToGrid w:val="0"/>
                <w:color w:val="000000"/>
                <w:spacing w:val="-2"/>
                <w:kern w:val="0"/>
                <w:szCs w:val="21"/>
              </w:rPr>
            </w:pPr>
            <w:r>
              <w:rPr>
                <w:b/>
                <w:bCs/>
                <w:snapToGrid w:val="0"/>
                <w:color w:val="000000"/>
                <w:spacing w:val="-2"/>
                <w:kern w:val="0"/>
                <w:szCs w:val="21"/>
              </w:rPr>
              <w:t>6</w:t>
            </w:r>
            <w:r>
              <w:rPr>
                <w:rFonts w:hint="eastAsia"/>
                <w:b/>
                <w:bCs/>
                <w:snapToGrid w:val="0"/>
                <w:color w:val="000000"/>
                <w:spacing w:val="-2"/>
                <w:kern w:val="0"/>
                <w:szCs w:val="21"/>
              </w:rPr>
              <w:t>、电磁辐射环境质量现状</w:t>
            </w:r>
          </w:p>
          <w:p>
            <w:pPr>
              <w:overflowPunct w:val="0"/>
              <w:adjustRightInd w:val="0"/>
              <w:snapToGrid w:val="0"/>
              <w:spacing w:line="360" w:lineRule="auto"/>
              <w:ind w:firstLine="420" w:firstLineChars="200"/>
              <w:jc w:val="left"/>
              <w:rPr>
                <w:rFonts w:hAnsi="Cambria Math"/>
                <w:color w:val="000000"/>
              </w:rPr>
            </w:pPr>
            <w:r>
              <w:rPr>
                <w:rFonts w:hint="eastAsia" w:hAnsi="Cambria Math"/>
                <w:color w:val="000000"/>
              </w:rPr>
              <w:t>本项目不涉及电磁辐射类项目，不开展电磁辐射现状监测与评价。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7" w:type="dxa"/>
            <w:vAlign w:val="center"/>
          </w:tcPr>
          <w:p>
            <w:pPr>
              <w:adjustRightInd w:val="0"/>
              <w:snapToGrid w:val="0"/>
              <w:jc w:val="center"/>
              <w:rPr>
                <w:rFonts w:ascii="宋体" w:cs="宋体"/>
                <w:color w:val="000000"/>
                <w:kern w:val="0"/>
                <w:szCs w:val="21"/>
              </w:rPr>
            </w:pPr>
            <w:r>
              <w:rPr>
                <w:rFonts w:hint="eastAsia" w:ascii="宋体" w:hAnsi="宋体" w:cs="宋体"/>
                <w:color w:val="000000"/>
                <w:kern w:val="0"/>
                <w:szCs w:val="21"/>
              </w:rPr>
              <w:t>环境</w:t>
            </w:r>
          </w:p>
          <w:p>
            <w:pPr>
              <w:adjustRightInd w:val="0"/>
              <w:snapToGrid w:val="0"/>
              <w:jc w:val="center"/>
              <w:rPr>
                <w:rFonts w:ascii="宋体" w:cs="宋体"/>
                <w:color w:val="000000"/>
                <w:kern w:val="0"/>
                <w:szCs w:val="21"/>
              </w:rPr>
            </w:pPr>
            <w:r>
              <w:rPr>
                <w:rFonts w:hint="eastAsia" w:ascii="宋体" w:hAnsi="宋体" w:cs="宋体"/>
                <w:color w:val="000000"/>
                <w:kern w:val="0"/>
                <w:szCs w:val="21"/>
              </w:rPr>
              <w:t>保护</w:t>
            </w:r>
          </w:p>
          <w:p>
            <w:pPr>
              <w:adjustRightInd w:val="0"/>
              <w:snapToGrid w:val="0"/>
              <w:jc w:val="center"/>
              <w:rPr>
                <w:rFonts w:ascii="宋体" w:cs="宋体"/>
                <w:color w:val="000000"/>
                <w:kern w:val="0"/>
                <w:szCs w:val="21"/>
              </w:rPr>
            </w:pPr>
            <w:r>
              <w:rPr>
                <w:rFonts w:hint="eastAsia" w:ascii="宋体" w:hAnsi="宋体" w:cs="宋体"/>
                <w:color w:val="000000"/>
                <w:kern w:val="0"/>
                <w:szCs w:val="21"/>
              </w:rPr>
              <w:t>目标</w:t>
            </w:r>
          </w:p>
        </w:tc>
        <w:tc>
          <w:tcPr>
            <w:tcW w:w="8363" w:type="dxa"/>
          </w:tcPr>
          <w:p>
            <w:pPr>
              <w:adjustRightInd w:val="0"/>
              <w:snapToGrid w:val="0"/>
              <w:spacing w:line="360" w:lineRule="auto"/>
              <w:rPr>
                <w:b/>
                <w:bCs/>
                <w:snapToGrid w:val="0"/>
                <w:color w:val="000000"/>
                <w:spacing w:val="-2"/>
                <w:kern w:val="0"/>
                <w:szCs w:val="21"/>
              </w:rPr>
            </w:pPr>
            <w:r>
              <w:rPr>
                <w:b/>
                <w:bCs/>
                <w:snapToGrid w:val="0"/>
                <w:color w:val="000000"/>
                <w:spacing w:val="-2"/>
                <w:kern w:val="0"/>
                <w:szCs w:val="21"/>
              </w:rPr>
              <w:t>1</w:t>
            </w:r>
            <w:r>
              <w:rPr>
                <w:rFonts w:hint="eastAsia"/>
                <w:b/>
                <w:bCs/>
                <w:snapToGrid w:val="0"/>
                <w:color w:val="000000"/>
                <w:spacing w:val="-2"/>
                <w:kern w:val="0"/>
                <w:szCs w:val="21"/>
              </w:rPr>
              <w:t>、大气环境</w:t>
            </w:r>
          </w:p>
          <w:p>
            <w:pPr>
              <w:overflowPunct w:val="0"/>
              <w:adjustRightInd w:val="0"/>
              <w:snapToGrid w:val="0"/>
              <w:spacing w:line="360" w:lineRule="auto"/>
              <w:ind w:firstLine="420" w:firstLineChars="200"/>
              <w:jc w:val="left"/>
              <w:rPr>
                <w:rFonts w:hAnsi="Cambria Math"/>
                <w:color w:val="000000"/>
              </w:rPr>
            </w:pPr>
            <w:r>
              <w:rPr>
                <w:rFonts w:hint="eastAsia" w:hAnsi="Cambria Math"/>
                <w:color w:val="000000"/>
              </w:rPr>
              <w:t>本项目位于</w:t>
            </w:r>
            <w:r>
              <w:rPr>
                <w:rFonts w:hint="eastAsia" w:hAnsi="Cambria Math"/>
                <w:color w:val="000000"/>
                <w:lang w:eastAsia="zh-CN"/>
              </w:rPr>
              <w:t>江苏省苏州市吴江区桃源镇商城路1470号</w:t>
            </w:r>
            <w:r>
              <w:rPr>
                <w:rFonts w:hint="eastAsia" w:hAnsi="Cambria Math"/>
                <w:color w:val="000000"/>
              </w:rPr>
              <w:t>，本项目大气环境保护目标见表</w:t>
            </w:r>
            <w:r>
              <w:rPr>
                <w:rFonts w:hAnsi="Cambria Math"/>
                <w:color w:val="000000"/>
              </w:rPr>
              <w:t>3-4</w:t>
            </w:r>
            <w:r>
              <w:rPr>
                <w:rFonts w:hint="eastAsia" w:hAnsi="Cambria Math"/>
                <w:color w:val="000000"/>
              </w:rPr>
              <w:t>。</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 xml:space="preserve">3-4  </w:t>
            </w:r>
            <w:r>
              <w:rPr>
                <w:rFonts w:hint="eastAsia"/>
                <w:b/>
                <w:snapToGrid w:val="0"/>
                <w:color w:val="000000"/>
                <w:szCs w:val="21"/>
              </w:rPr>
              <w:t>大气环境保护目标</w:t>
            </w:r>
          </w:p>
          <w:tbl>
            <w:tblPr>
              <w:tblStyle w:val="23"/>
              <w:tblW w:w="796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905"/>
              <w:gridCol w:w="720"/>
              <w:gridCol w:w="675"/>
              <w:gridCol w:w="885"/>
              <w:gridCol w:w="857"/>
              <w:gridCol w:w="1020"/>
              <w:gridCol w:w="870"/>
              <w:gridCol w:w="10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05" w:type="dxa"/>
                  <w:vMerge w:val="restart"/>
                  <w:tcBorders>
                    <w:top w:val="single" w:color="auto" w:sz="12" w:space="0"/>
                    <w:bottom w:val="single" w:color="auto" w:sz="4" w:space="0"/>
                    <w:right w:val="single" w:color="auto" w:sz="4" w:space="0"/>
                  </w:tcBorders>
                  <w:vAlign w:val="center"/>
                </w:tcPr>
                <w:p>
                  <w:pPr>
                    <w:overflowPunct w:val="0"/>
                    <w:adjustRightInd w:val="0"/>
                    <w:snapToGrid w:val="0"/>
                    <w:jc w:val="center"/>
                    <w:rPr>
                      <w:snapToGrid w:val="0"/>
                      <w:color w:val="000000"/>
                      <w:kern w:val="0"/>
                      <w:sz w:val="18"/>
                      <w:szCs w:val="18"/>
                    </w:rPr>
                  </w:pPr>
                  <w:r>
                    <w:rPr>
                      <w:rFonts w:hint="eastAsia"/>
                      <w:snapToGrid w:val="0"/>
                      <w:color w:val="000000"/>
                      <w:kern w:val="0"/>
                      <w:sz w:val="18"/>
                      <w:szCs w:val="18"/>
                    </w:rPr>
                    <w:t>名称</w:t>
                  </w:r>
                </w:p>
              </w:tc>
              <w:tc>
                <w:tcPr>
                  <w:tcW w:w="1395" w:type="dxa"/>
                  <w:gridSpan w:val="2"/>
                  <w:tcBorders>
                    <w:top w:val="single" w:color="auto" w:sz="12" w:space="0"/>
                    <w:left w:val="single" w:color="auto" w:sz="4" w:space="0"/>
                    <w:bottom w:val="single" w:color="auto" w:sz="4" w:space="0"/>
                    <w:right w:val="single" w:color="auto" w:sz="4" w:space="0"/>
                  </w:tcBorders>
                  <w:vAlign w:val="center"/>
                </w:tcPr>
                <w:p>
                  <w:pPr>
                    <w:overflowPunct w:val="0"/>
                    <w:adjustRightInd w:val="0"/>
                    <w:snapToGrid w:val="0"/>
                    <w:jc w:val="center"/>
                    <w:rPr>
                      <w:rFonts w:eastAsia="Times New Roman"/>
                      <w:snapToGrid w:val="0"/>
                      <w:color w:val="000000"/>
                      <w:kern w:val="0"/>
                      <w:sz w:val="18"/>
                      <w:szCs w:val="18"/>
                    </w:rPr>
                  </w:pPr>
                  <w:r>
                    <w:rPr>
                      <w:rFonts w:hint="eastAsia"/>
                      <w:snapToGrid w:val="0"/>
                      <w:color w:val="000000"/>
                      <w:kern w:val="0"/>
                      <w:sz w:val="18"/>
                      <w:szCs w:val="18"/>
                    </w:rPr>
                    <w:t>坐标</w:t>
                  </w:r>
                  <w:r>
                    <w:rPr>
                      <w:snapToGrid w:val="0"/>
                      <w:color w:val="000000"/>
                      <w:kern w:val="0"/>
                      <w:sz w:val="18"/>
                      <w:szCs w:val="18"/>
                    </w:rPr>
                    <w:t>/m</w:t>
                  </w:r>
                </w:p>
              </w:tc>
              <w:tc>
                <w:tcPr>
                  <w:tcW w:w="885" w:type="dxa"/>
                  <w:vMerge w:val="restart"/>
                  <w:tcBorders>
                    <w:top w:val="single" w:color="auto" w:sz="12" w:space="0"/>
                    <w:left w:val="single" w:color="auto" w:sz="4" w:space="0"/>
                    <w:bottom w:val="single" w:color="auto" w:sz="4" w:space="0"/>
                    <w:right w:val="single" w:color="auto" w:sz="4" w:space="0"/>
                  </w:tcBorders>
                  <w:vAlign w:val="center"/>
                </w:tcPr>
                <w:p>
                  <w:pPr>
                    <w:overflowPunct w:val="0"/>
                    <w:adjustRightInd w:val="0"/>
                    <w:snapToGrid w:val="0"/>
                    <w:jc w:val="center"/>
                    <w:rPr>
                      <w:rFonts w:eastAsia="Times New Roman"/>
                      <w:snapToGrid w:val="0"/>
                      <w:color w:val="000000"/>
                      <w:kern w:val="0"/>
                      <w:sz w:val="18"/>
                      <w:szCs w:val="18"/>
                    </w:rPr>
                  </w:pPr>
                  <w:r>
                    <w:rPr>
                      <w:rFonts w:hint="eastAsia"/>
                      <w:snapToGrid w:val="0"/>
                      <w:color w:val="000000"/>
                      <w:kern w:val="0"/>
                      <w:sz w:val="18"/>
                      <w:szCs w:val="18"/>
                    </w:rPr>
                    <w:t>保护对象</w:t>
                  </w:r>
                </w:p>
              </w:tc>
              <w:tc>
                <w:tcPr>
                  <w:tcW w:w="857" w:type="dxa"/>
                  <w:vMerge w:val="restart"/>
                  <w:tcBorders>
                    <w:top w:val="single" w:color="auto" w:sz="12" w:space="0"/>
                    <w:left w:val="single" w:color="auto" w:sz="4" w:space="0"/>
                    <w:bottom w:val="single" w:color="auto" w:sz="4" w:space="0"/>
                    <w:right w:val="single" w:color="auto" w:sz="4" w:space="0"/>
                  </w:tcBorders>
                  <w:vAlign w:val="center"/>
                </w:tcPr>
                <w:p>
                  <w:pPr>
                    <w:overflowPunct w:val="0"/>
                    <w:adjustRightInd w:val="0"/>
                    <w:snapToGrid w:val="0"/>
                    <w:jc w:val="center"/>
                    <w:rPr>
                      <w:rFonts w:eastAsia="Times New Roman"/>
                      <w:snapToGrid w:val="0"/>
                      <w:color w:val="000000"/>
                      <w:kern w:val="0"/>
                      <w:sz w:val="18"/>
                      <w:szCs w:val="18"/>
                    </w:rPr>
                  </w:pPr>
                  <w:r>
                    <w:rPr>
                      <w:rFonts w:hint="eastAsia"/>
                      <w:snapToGrid w:val="0"/>
                      <w:color w:val="000000"/>
                      <w:kern w:val="0"/>
                      <w:sz w:val="18"/>
                      <w:szCs w:val="18"/>
                    </w:rPr>
                    <w:t>保护内容</w:t>
                  </w:r>
                </w:p>
              </w:tc>
              <w:tc>
                <w:tcPr>
                  <w:tcW w:w="1020" w:type="dxa"/>
                  <w:vMerge w:val="restart"/>
                  <w:tcBorders>
                    <w:top w:val="single" w:color="auto" w:sz="12" w:space="0"/>
                    <w:left w:val="single" w:color="auto" w:sz="4" w:space="0"/>
                    <w:bottom w:val="single" w:color="auto" w:sz="4" w:space="0"/>
                    <w:right w:val="single" w:color="auto" w:sz="4" w:space="0"/>
                  </w:tcBorders>
                  <w:vAlign w:val="center"/>
                </w:tcPr>
                <w:p>
                  <w:pPr>
                    <w:overflowPunct w:val="0"/>
                    <w:adjustRightInd w:val="0"/>
                    <w:snapToGrid w:val="0"/>
                    <w:jc w:val="center"/>
                    <w:rPr>
                      <w:rFonts w:eastAsia="Times New Roman"/>
                      <w:snapToGrid w:val="0"/>
                      <w:color w:val="000000"/>
                      <w:kern w:val="0"/>
                      <w:sz w:val="18"/>
                      <w:szCs w:val="18"/>
                    </w:rPr>
                  </w:pPr>
                  <w:r>
                    <w:rPr>
                      <w:rFonts w:hint="eastAsia"/>
                      <w:snapToGrid w:val="0"/>
                      <w:color w:val="000000"/>
                      <w:kern w:val="0"/>
                      <w:sz w:val="18"/>
                      <w:szCs w:val="18"/>
                    </w:rPr>
                    <w:t>环境功能区</w:t>
                  </w:r>
                </w:p>
              </w:tc>
              <w:tc>
                <w:tcPr>
                  <w:tcW w:w="870" w:type="dxa"/>
                  <w:vMerge w:val="restart"/>
                  <w:tcBorders>
                    <w:top w:val="single" w:color="auto" w:sz="12" w:space="0"/>
                    <w:left w:val="single" w:color="auto" w:sz="4" w:space="0"/>
                    <w:bottom w:val="single" w:color="auto" w:sz="4" w:space="0"/>
                    <w:right w:val="single" w:color="auto" w:sz="4" w:space="0"/>
                  </w:tcBorders>
                  <w:vAlign w:val="center"/>
                </w:tcPr>
                <w:p>
                  <w:pPr>
                    <w:overflowPunct w:val="0"/>
                    <w:adjustRightInd w:val="0"/>
                    <w:snapToGrid w:val="0"/>
                    <w:jc w:val="center"/>
                    <w:rPr>
                      <w:rFonts w:eastAsia="Times New Roman"/>
                      <w:snapToGrid w:val="0"/>
                      <w:color w:val="000000"/>
                      <w:kern w:val="0"/>
                      <w:sz w:val="18"/>
                      <w:szCs w:val="18"/>
                    </w:rPr>
                  </w:pPr>
                  <w:r>
                    <w:rPr>
                      <w:rFonts w:hint="eastAsia"/>
                      <w:snapToGrid w:val="0"/>
                      <w:color w:val="000000"/>
                      <w:kern w:val="0"/>
                      <w:sz w:val="18"/>
                      <w:szCs w:val="18"/>
                    </w:rPr>
                    <w:t>相对厂址方位</w:t>
                  </w:r>
                </w:p>
              </w:tc>
              <w:tc>
                <w:tcPr>
                  <w:tcW w:w="1035" w:type="dxa"/>
                  <w:vMerge w:val="restart"/>
                  <w:tcBorders>
                    <w:top w:val="single" w:color="auto" w:sz="12" w:space="0"/>
                    <w:left w:val="single" w:color="auto" w:sz="4" w:space="0"/>
                    <w:bottom w:val="single" w:color="auto" w:sz="4" w:space="0"/>
                  </w:tcBorders>
                  <w:vAlign w:val="center"/>
                </w:tcPr>
                <w:p>
                  <w:pPr>
                    <w:overflowPunct w:val="0"/>
                    <w:adjustRightInd w:val="0"/>
                    <w:snapToGrid w:val="0"/>
                    <w:jc w:val="center"/>
                    <w:rPr>
                      <w:rFonts w:eastAsia="Times New Roman"/>
                      <w:snapToGrid w:val="0"/>
                      <w:color w:val="000000"/>
                      <w:kern w:val="0"/>
                      <w:sz w:val="18"/>
                      <w:szCs w:val="18"/>
                    </w:rPr>
                  </w:pPr>
                  <w:r>
                    <w:rPr>
                      <w:rFonts w:hint="eastAsia"/>
                      <w:snapToGrid w:val="0"/>
                      <w:color w:val="000000"/>
                      <w:kern w:val="0"/>
                      <w:sz w:val="18"/>
                      <w:szCs w:val="18"/>
                    </w:rPr>
                    <w:t>相对本项目距离</w:t>
                  </w:r>
                  <w:r>
                    <w:rPr>
                      <w:snapToGrid w:val="0"/>
                      <w:color w:val="000000"/>
                      <w:kern w:val="0"/>
                      <w:sz w:val="18"/>
                      <w:szCs w:val="18"/>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05" w:type="dxa"/>
                  <w:vMerge w:val="continue"/>
                  <w:tcBorders>
                    <w:top w:val="single" w:color="auto" w:sz="4" w:space="0"/>
                    <w:bottom w:val="single" w:color="auto" w:sz="4" w:space="0"/>
                    <w:right w:val="single" w:color="auto" w:sz="4" w:space="0"/>
                  </w:tcBorders>
                  <w:vAlign w:val="center"/>
                </w:tcPr>
                <w:p>
                  <w:pPr>
                    <w:overflowPunct w:val="0"/>
                    <w:adjustRightInd w:val="0"/>
                    <w:snapToGrid w:val="0"/>
                    <w:jc w:val="center"/>
                    <w:rPr>
                      <w:rFonts w:eastAsia="Times New Roman"/>
                      <w:snapToGrid w:val="0"/>
                      <w:color w:val="000000"/>
                      <w:kern w:val="0"/>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rFonts w:eastAsia="Times New Roman"/>
                      <w:snapToGrid w:val="0"/>
                      <w:color w:val="000000"/>
                      <w:kern w:val="0"/>
                      <w:sz w:val="18"/>
                      <w:szCs w:val="18"/>
                    </w:rPr>
                  </w:pPr>
                  <w:r>
                    <w:rPr>
                      <w:rFonts w:eastAsia="Times New Roman"/>
                      <w:snapToGrid w:val="0"/>
                      <w:color w:val="000000"/>
                      <w:kern w:val="0"/>
                      <w:sz w:val="18"/>
                      <w:szCs w:val="18"/>
                    </w:rPr>
                    <w:t>X</w:t>
                  </w:r>
                </w:p>
              </w:tc>
              <w:tc>
                <w:tcPr>
                  <w:tcW w:w="675"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rFonts w:eastAsia="Times New Roman"/>
                      <w:snapToGrid w:val="0"/>
                      <w:color w:val="000000"/>
                      <w:kern w:val="0"/>
                      <w:sz w:val="18"/>
                      <w:szCs w:val="18"/>
                    </w:rPr>
                  </w:pPr>
                  <w:r>
                    <w:rPr>
                      <w:snapToGrid w:val="0"/>
                      <w:color w:val="000000"/>
                      <w:kern w:val="0"/>
                      <w:sz w:val="18"/>
                      <w:szCs w:val="18"/>
                    </w:rPr>
                    <w:t>Y</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rFonts w:eastAsia="Times New Roman"/>
                      <w:snapToGrid w:val="0"/>
                      <w:color w:val="000000"/>
                      <w:kern w:val="0"/>
                      <w:sz w:val="18"/>
                      <w:szCs w:val="18"/>
                    </w:rPr>
                  </w:pPr>
                </w:p>
              </w:tc>
              <w:tc>
                <w:tcPr>
                  <w:tcW w:w="857" w:type="dxa"/>
                  <w:vMerge w:val="continue"/>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rFonts w:eastAsia="Times New Roman"/>
                      <w:snapToGrid w:val="0"/>
                      <w:color w:val="000000"/>
                      <w:kern w:val="0"/>
                      <w:sz w:val="18"/>
                      <w:szCs w:val="18"/>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rFonts w:eastAsia="Times New Roman"/>
                      <w:snapToGrid w:val="0"/>
                      <w:color w:val="000000"/>
                      <w:kern w:val="0"/>
                      <w:sz w:val="18"/>
                      <w:szCs w:val="18"/>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rFonts w:eastAsia="Times New Roman"/>
                      <w:snapToGrid w:val="0"/>
                      <w:color w:val="000000"/>
                      <w:kern w:val="0"/>
                      <w:sz w:val="18"/>
                      <w:szCs w:val="18"/>
                    </w:rPr>
                  </w:pPr>
                </w:p>
              </w:tc>
              <w:tc>
                <w:tcPr>
                  <w:tcW w:w="1035" w:type="dxa"/>
                  <w:vMerge w:val="continue"/>
                  <w:tcBorders>
                    <w:top w:val="single" w:color="auto" w:sz="4" w:space="0"/>
                    <w:left w:val="single" w:color="auto" w:sz="4" w:space="0"/>
                    <w:bottom w:val="single" w:color="auto" w:sz="4" w:space="0"/>
                  </w:tcBorders>
                  <w:vAlign w:val="center"/>
                </w:tcPr>
                <w:p>
                  <w:pPr>
                    <w:overflowPunct w:val="0"/>
                    <w:adjustRightInd w:val="0"/>
                    <w:snapToGrid w:val="0"/>
                    <w:jc w:val="center"/>
                    <w:rPr>
                      <w:rFonts w:eastAsia="Times New Roman"/>
                      <w:snapToGrid w:val="0"/>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05" w:type="dxa"/>
                  <w:tcBorders>
                    <w:top w:val="single" w:color="auto" w:sz="4" w:space="0"/>
                    <w:bottom w:val="single" w:color="auto" w:sz="4" w:space="0"/>
                    <w:right w:val="single" w:color="auto" w:sz="4" w:space="0"/>
                  </w:tcBorders>
                  <w:vAlign w:val="center"/>
                </w:tcPr>
                <w:p>
                  <w:pPr>
                    <w:pStyle w:val="74"/>
                    <w:adjustRightInd w:val="0"/>
                    <w:snapToGrid w:val="0"/>
                    <w:spacing w:beforeLines="0" w:afterLines="0"/>
                    <w:rPr>
                      <w:rFonts w:hint="default" w:eastAsia="宋体"/>
                      <w:snapToGrid w:val="0"/>
                      <w:color w:val="000000"/>
                      <w:sz w:val="18"/>
                      <w:szCs w:val="18"/>
                      <w:lang w:val="en-US" w:eastAsia="zh-CN"/>
                    </w:rPr>
                  </w:pPr>
                  <w:r>
                    <w:rPr>
                      <w:rFonts w:hint="eastAsia"/>
                      <w:color w:val="000000"/>
                      <w:sz w:val="18"/>
                      <w:szCs w:val="18"/>
                      <w:lang w:val="en-US" w:eastAsia="zh-CN"/>
                    </w:rPr>
                    <w:t>蒋家浜村</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eastAsia="宋体"/>
                      <w:snapToGrid w:val="0"/>
                      <w:color w:val="000000"/>
                      <w:kern w:val="0"/>
                      <w:sz w:val="18"/>
                      <w:szCs w:val="18"/>
                      <w:lang w:val="en-US" w:eastAsia="zh-CN"/>
                    </w:rPr>
                  </w:pPr>
                  <w:r>
                    <w:rPr>
                      <w:rFonts w:hint="eastAsia"/>
                      <w:snapToGrid w:val="0"/>
                      <w:color w:val="000000"/>
                      <w:kern w:val="0"/>
                      <w:sz w:val="18"/>
                      <w:szCs w:val="18"/>
                      <w:lang w:val="en-US" w:eastAsia="zh-CN"/>
                    </w:rPr>
                    <w:t>-121</w:t>
                  </w:r>
                </w:p>
              </w:tc>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eastAsia="宋体"/>
                      <w:snapToGrid w:val="0"/>
                      <w:color w:val="000000"/>
                      <w:kern w:val="0"/>
                      <w:sz w:val="18"/>
                      <w:szCs w:val="18"/>
                      <w:lang w:val="en-US" w:eastAsia="zh-CN"/>
                    </w:rPr>
                  </w:pPr>
                  <w:r>
                    <w:rPr>
                      <w:rFonts w:hint="eastAsia"/>
                      <w:snapToGrid w:val="0"/>
                      <w:color w:val="000000"/>
                      <w:kern w:val="0"/>
                      <w:sz w:val="18"/>
                      <w:szCs w:val="18"/>
                      <w:lang w:val="en-US" w:eastAsia="zh-CN"/>
                    </w:rPr>
                    <w:t>-114</w:t>
                  </w:r>
                </w:p>
              </w:tc>
              <w:tc>
                <w:tcPr>
                  <w:tcW w:w="885" w:type="dxa"/>
                  <w:tcBorders>
                    <w:top w:val="single" w:color="auto" w:sz="4" w:space="0"/>
                    <w:left w:val="single" w:color="auto" w:sz="4" w:space="0"/>
                    <w:bottom w:val="single" w:color="auto" w:sz="4" w:space="0"/>
                    <w:right w:val="single" w:color="auto" w:sz="4" w:space="0"/>
                  </w:tcBorders>
                  <w:vAlign w:val="center"/>
                </w:tcPr>
                <w:p>
                  <w:pPr>
                    <w:pStyle w:val="74"/>
                    <w:adjustRightInd w:val="0"/>
                    <w:snapToGrid w:val="0"/>
                    <w:spacing w:beforeLines="0" w:afterLines="0"/>
                    <w:rPr>
                      <w:snapToGrid w:val="0"/>
                      <w:color w:val="000000"/>
                      <w:sz w:val="18"/>
                      <w:szCs w:val="18"/>
                    </w:rPr>
                  </w:pPr>
                  <w:r>
                    <w:rPr>
                      <w:rFonts w:hint="eastAsia"/>
                      <w:color w:val="000000"/>
                      <w:sz w:val="18"/>
                      <w:szCs w:val="18"/>
                    </w:rPr>
                    <w:t>居民</w:t>
                  </w:r>
                </w:p>
              </w:tc>
              <w:tc>
                <w:tcPr>
                  <w:tcW w:w="857" w:type="dxa"/>
                  <w:tcBorders>
                    <w:top w:val="single" w:color="auto" w:sz="4" w:space="0"/>
                    <w:left w:val="single" w:color="auto" w:sz="4" w:space="0"/>
                    <w:bottom w:val="single" w:color="auto" w:sz="4" w:space="0"/>
                    <w:right w:val="single" w:color="auto" w:sz="4" w:space="0"/>
                  </w:tcBorders>
                  <w:vAlign w:val="center"/>
                </w:tcPr>
                <w:p>
                  <w:pPr>
                    <w:pStyle w:val="74"/>
                    <w:adjustRightInd w:val="0"/>
                    <w:snapToGrid w:val="0"/>
                    <w:spacing w:beforeLines="0" w:afterLines="0"/>
                    <w:rPr>
                      <w:snapToGrid w:val="0"/>
                      <w:color w:val="000000"/>
                      <w:sz w:val="18"/>
                      <w:szCs w:val="18"/>
                    </w:rPr>
                  </w:pPr>
                  <w:r>
                    <w:rPr>
                      <w:color w:val="000000"/>
                      <w:sz w:val="18"/>
                      <w:szCs w:val="18"/>
                    </w:rPr>
                    <w:t>50</w:t>
                  </w:r>
                  <w:r>
                    <w:rPr>
                      <w:rFonts w:hint="eastAsia"/>
                      <w:color w:val="000000"/>
                      <w:sz w:val="18"/>
                      <w:szCs w:val="18"/>
                      <w:lang w:val="en-US" w:eastAsia="zh-CN"/>
                    </w:rPr>
                    <w:t>0</w:t>
                  </w:r>
                  <w:r>
                    <w:rPr>
                      <w:rFonts w:hint="eastAsia"/>
                      <w:color w:val="000000"/>
                      <w:sz w:val="18"/>
                      <w:szCs w:val="18"/>
                    </w:rPr>
                    <w:t>人</w:t>
                  </w:r>
                </w:p>
              </w:tc>
              <w:tc>
                <w:tcPr>
                  <w:tcW w:w="1020"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snapToGrid w:val="0"/>
                      <w:color w:val="000000"/>
                      <w:kern w:val="0"/>
                      <w:sz w:val="18"/>
                      <w:szCs w:val="18"/>
                    </w:rPr>
                  </w:pPr>
                  <w:r>
                    <w:rPr>
                      <w:rFonts w:hint="eastAsia"/>
                      <w:snapToGrid w:val="0"/>
                      <w:color w:val="000000"/>
                      <w:kern w:val="0"/>
                      <w:sz w:val="18"/>
                      <w:szCs w:val="18"/>
                    </w:rPr>
                    <w:t>二类区</w:t>
                  </w:r>
                </w:p>
              </w:tc>
              <w:tc>
                <w:tcPr>
                  <w:tcW w:w="870" w:type="dxa"/>
                  <w:tcBorders>
                    <w:top w:val="single" w:color="auto" w:sz="4" w:space="0"/>
                    <w:left w:val="single" w:color="auto" w:sz="4" w:space="0"/>
                    <w:bottom w:val="single" w:color="auto" w:sz="4" w:space="0"/>
                    <w:right w:val="single" w:color="auto" w:sz="4" w:space="0"/>
                  </w:tcBorders>
                  <w:vAlign w:val="center"/>
                </w:tcPr>
                <w:p>
                  <w:pPr>
                    <w:pStyle w:val="74"/>
                    <w:adjustRightInd w:val="0"/>
                    <w:snapToGrid w:val="0"/>
                    <w:spacing w:beforeLines="0" w:afterLines="0"/>
                    <w:rPr>
                      <w:rFonts w:hint="eastAsia" w:eastAsia="宋体"/>
                      <w:snapToGrid w:val="0"/>
                      <w:color w:val="000000"/>
                      <w:sz w:val="18"/>
                      <w:szCs w:val="18"/>
                      <w:lang w:eastAsia="zh-CN"/>
                    </w:rPr>
                  </w:pPr>
                  <w:r>
                    <w:rPr>
                      <w:rFonts w:hint="eastAsia"/>
                      <w:snapToGrid w:val="0"/>
                      <w:color w:val="000000"/>
                      <w:sz w:val="18"/>
                      <w:szCs w:val="18"/>
                      <w:lang w:val="en-US" w:eastAsia="zh-CN"/>
                    </w:rPr>
                    <w:t>西南</w:t>
                  </w:r>
                </w:p>
              </w:tc>
              <w:tc>
                <w:tcPr>
                  <w:tcW w:w="1035" w:type="dxa"/>
                  <w:tcBorders>
                    <w:top w:val="single" w:color="auto" w:sz="4" w:space="0"/>
                    <w:left w:val="single" w:color="auto" w:sz="4" w:space="0"/>
                    <w:bottom w:val="single" w:color="auto" w:sz="4" w:space="0"/>
                  </w:tcBorders>
                  <w:vAlign w:val="center"/>
                </w:tcPr>
                <w:p>
                  <w:pPr>
                    <w:pStyle w:val="74"/>
                    <w:adjustRightInd w:val="0"/>
                    <w:snapToGrid w:val="0"/>
                    <w:spacing w:beforeLines="0" w:afterLines="0"/>
                    <w:rPr>
                      <w:rFonts w:hint="default" w:eastAsia="宋体"/>
                      <w:snapToGrid w:val="0"/>
                      <w:color w:val="000000"/>
                      <w:sz w:val="18"/>
                      <w:szCs w:val="18"/>
                      <w:lang w:val="en-US" w:eastAsia="zh-CN"/>
                    </w:rPr>
                  </w:pPr>
                  <w:r>
                    <w:rPr>
                      <w:rFonts w:hint="eastAsia"/>
                      <w:snapToGrid w:val="0"/>
                      <w:color w:val="000000"/>
                      <w:sz w:val="18"/>
                      <w:szCs w:val="18"/>
                      <w:lang w:val="en-US" w:eastAsia="zh-CN"/>
                    </w:rPr>
                    <w:t>109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05" w:type="dxa"/>
                  <w:tcBorders>
                    <w:top w:val="single" w:color="auto" w:sz="4" w:space="0"/>
                    <w:bottom w:val="single" w:color="auto" w:sz="4" w:space="0"/>
                    <w:right w:val="single" w:color="auto" w:sz="4" w:space="0"/>
                  </w:tcBorders>
                  <w:vAlign w:val="center"/>
                </w:tcPr>
                <w:p>
                  <w:pPr>
                    <w:pStyle w:val="74"/>
                    <w:adjustRightInd w:val="0"/>
                    <w:snapToGrid w:val="0"/>
                    <w:spacing w:beforeLines="0" w:afterLines="0"/>
                    <w:rPr>
                      <w:rFonts w:hint="default" w:eastAsia="宋体"/>
                      <w:color w:val="000000"/>
                      <w:sz w:val="18"/>
                      <w:szCs w:val="18"/>
                      <w:lang w:val="en-US" w:eastAsia="zh-CN"/>
                    </w:rPr>
                  </w:pPr>
                  <w:r>
                    <w:rPr>
                      <w:rFonts w:hint="eastAsia"/>
                      <w:color w:val="000000"/>
                      <w:sz w:val="18"/>
                      <w:szCs w:val="18"/>
                      <w:lang w:val="en-US" w:eastAsia="zh-CN"/>
                    </w:rPr>
                    <w:t>北得龙经村</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eastAsia="宋体"/>
                      <w:snapToGrid w:val="0"/>
                      <w:color w:val="000000"/>
                      <w:kern w:val="0"/>
                      <w:sz w:val="18"/>
                      <w:szCs w:val="18"/>
                      <w:lang w:val="en-US" w:eastAsia="zh-CN"/>
                    </w:rPr>
                  </w:pPr>
                  <w:r>
                    <w:rPr>
                      <w:rFonts w:hint="eastAsia"/>
                      <w:snapToGrid w:val="0"/>
                      <w:color w:val="000000"/>
                      <w:kern w:val="0"/>
                      <w:sz w:val="18"/>
                      <w:szCs w:val="18"/>
                      <w:lang w:val="en-US" w:eastAsia="zh-CN"/>
                    </w:rPr>
                    <w:t>201</w:t>
                  </w:r>
                </w:p>
              </w:tc>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napToGrid w:val="0"/>
                      <w:color w:val="000000"/>
                      <w:kern w:val="0"/>
                      <w:sz w:val="18"/>
                      <w:szCs w:val="18"/>
                      <w:lang w:val="en-US" w:eastAsia="zh-CN"/>
                    </w:rPr>
                  </w:pPr>
                  <w:r>
                    <w:rPr>
                      <w:rFonts w:hint="eastAsia"/>
                      <w:snapToGrid w:val="0"/>
                      <w:color w:val="000000"/>
                      <w:kern w:val="0"/>
                      <w:sz w:val="18"/>
                      <w:szCs w:val="18"/>
                      <w:lang w:val="en-US" w:eastAsia="zh-CN"/>
                    </w:rPr>
                    <w:t>0</w:t>
                  </w:r>
                </w:p>
              </w:tc>
              <w:tc>
                <w:tcPr>
                  <w:tcW w:w="885" w:type="dxa"/>
                  <w:tcBorders>
                    <w:top w:val="single" w:color="auto" w:sz="4" w:space="0"/>
                    <w:left w:val="single" w:color="auto" w:sz="4" w:space="0"/>
                    <w:bottom w:val="single" w:color="auto" w:sz="4" w:space="0"/>
                    <w:right w:val="single" w:color="auto" w:sz="4" w:space="0"/>
                  </w:tcBorders>
                  <w:vAlign w:val="center"/>
                </w:tcPr>
                <w:p>
                  <w:pPr>
                    <w:pStyle w:val="74"/>
                    <w:adjustRightInd w:val="0"/>
                    <w:snapToGrid w:val="0"/>
                    <w:spacing w:beforeLines="0" w:afterLines="0"/>
                    <w:rPr>
                      <w:color w:val="000000"/>
                      <w:sz w:val="18"/>
                      <w:szCs w:val="18"/>
                    </w:rPr>
                  </w:pPr>
                  <w:r>
                    <w:rPr>
                      <w:rFonts w:hint="eastAsia"/>
                      <w:color w:val="000000"/>
                      <w:sz w:val="18"/>
                      <w:szCs w:val="18"/>
                    </w:rPr>
                    <w:t>居民</w:t>
                  </w:r>
                </w:p>
              </w:tc>
              <w:tc>
                <w:tcPr>
                  <w:tcW w:w="857" w:type="dxa"/>
                  <w:tcBorders>
                    <w:top w:val="single" w:color="auto" w:sz="4" w:space="0"/>
                    <w:left w:val="single" w:color="auto" w:sz="4" w:space="0"/>
                    <w:bottom w:val="single" w:color="auto" w:sz="4" w:space="0"/>
                    <w:right w:val="single" w:color="auto" w:sz="4" w:space="0"/>
                  </w:tcBorders>
                  <w:vAlign w:val="center"/>
                </w:tcPr>
                <w:p>
                  <w:pPr>
                    <w:pStyle w:val="74"/>
                    <w:adjustRightInd w:val="0"/>
                    <w:snapToGrid w:val="0"/>
                    <w:spacing w:beforeLines="0" w:afterLines="0"/>
                    <w:rPr>
                      <w:color w:val="000000"/>
                      <w:sz w:val="18"/>
                      <w:szCs w:val="18"/>
                    </w:rPr>
                  </w:pPr>
                  <w:r>
                    <w:rPr>
                      <w:color w:val="000000"/>
                      <w:sz w:val="18"/>
                      <w:szCs w:val="18"/>
                    </w:rPr>
                    <w:t>20</w:t>
                  </w:r>
                  <w:r>
                    <w:rPr>
                      <w:rFonts w:hint="eastAsia"/>
                      <w:color w:val="000000"/>
                      <w:sz w:val="18"/>
                      <w:szCs w:val="18"/>
                      <w:lang w:val="en-US" w:eastAsia="zh-CN"/>
                    </w:rPr>
                    <w:t>0</w:t>
                  </w:r>
                  <w:r>
                    <w:rPr>
                      <w:rFonts w:hint="eastAsia"/>
                      <w:color w:val="000000"/>
                      <w:sz w:val="18"/>
                      <w:szCs w:val="18"/>
                    </w:rPr>
                    <w:t>人</w:t>
                  </w:r>
                </w:p>
              </w:tc>
              <w:tc>
                <w:tcPr>
                  <w:tcW w:w="1020"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snapToGrid w:val="0"/>
                      <w:color w:val="000000"/>
                      <w:kern w:val="0"/>
                      <w:sz w:val="18"/>
                      <w:szCs w:val="18"/>
                    </w:rPr>
                  </w:pPr>
                  <w:r>
                    <w:rPr>
                      <w:rFonts w:hint="eastAsia"/>
                      <w:snapToGrid w:val="0"/>
                      <w:color w:val="000000"/>
                      <w:kern w:val="0"/>
                      <w:sz w:val="18"/>
                      <w:szCs w:val="18"/>
                    </w:rPr>
                    <w:t>二类区</w:t>
                  </w:r>
                </w:p>
              </w:tc>
              <w:tc>
                <w:tcPr>
                  <w:tcW w:w="870" w:type="dxa"/>
                  <w:tcBorders>
                    <w:top w:val="single" w:color="auto" w:sz="4" w:space="0"/>
                    <w:left w:val="single" w:color="auto" w:sz="4" w:space="0"/>
                    <w:bottom w:val="single" w:color="auto" w:sz="4" w:space="0"/>
                    <w:right w:val="single" w:color="auto" w:sz="4" w:space="0"/>
                  </w:tcBorders>
                  <w:vAlign w:val="center"/>
                </w:tcPr>
                <w:p>
                  <w:pPr>
                    <w:pStyle w:val="74"/>
                    <w:adjustRightInd w:val="0"/>
                    <w:snapToGrid w:val="0"/>
                    <w:spacing w:beforeLines="0" w:afterLines="0"/>
                    <w:rPr>
                      <w:rFonts w:hint="eastAsia" w:ascii="宋体" w:eastAsia="宋体" w:cs="宋体"/>
                      <w:bCs/>
                      <w:color w:val="000000"/>
                      <w:sz w:val="18"/>
                      <w:szCs w:val="18"/>
                      <w:lang w:eastAsia="zh-CN"/>
                    </w:rPr>
                  </w:pPr>
                  <w:r>
                    <w:rPr>
                      <w:rFonts w:hint="eastAsia" w:ascii="宋体" w:hAnsi="宋体" w:cs="宋体"/>
                      <w:bCs/>
                      <w:color w:val="000000"/>
                      <w:sz w:val="18"/>
                      <w:szCs w:val="18"/>
                      <w:lang w:val="en-US" w:eastAsia="zh-CN"/>
                    </w:rPr>
                    <w:t>东</w:t>
                  </w:r>
                </w:p>
              </w:tc>
              <w:tc>
                <w:tcPr>
                  <w:tcW w:w="1035" w:type="dxa"/>
                  <w:tcBorders>
                    <w:top w:val="single" w:color="auto" w:sz="4" w:space="0"/>
                    <w:left w:val="single" w:color="auto" w:sz="4" w:space="0"/>
                    <w:bottom w:val="single" w:color="auto" w:sz="4" w:space="0"/>
                  </w:tcBorders>
                  <w:vAlign w:val="center"/>
                </w:tcPr>
                <w:p>
                  <w:pPr>
                    <w:pStyle w:val="74"/>
                    <w:adjustRightInd w:val="0"/>
                    <w:snapToGrid w:val="0"/>
                    <w:spacing w:beforeLines="0" w:afterLines="0"/>
                    <w:rPr>
                      <w:rFonts w:hint="default" w:eastAsia="宋体"/>
                      <w:color w:val="000000"/>
                      <w:sz w:val="18"/>
                      <w:szCs w:val="18"/>
                      <w:lang w:val="en-US" w:eastAsia="zh-CN"/>
                    </w:rPr>
                  </w:pPr>
                  <w:r>
                    <w:rPr>
                      <w:rFonts w:hint="eastAsia"/>
                      <w:color w:val="000000"/>
                      <w:sz w:val="18"/>
                      <w:szCs w:val="18"/>
                      <w:lang w:val="en-US" w:eastAsia="zh-CN"/>
                    </w:rPr>
                    <w:t>143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05" w:type="dxa"/>
                  <w:tcBorders>
                    <w:top w:val="single" w:color="auto" w:sz="4" w:space="0"/>
                    <w:bottom w:val="single" w:color="auto" w:sz="4" w:space="0"/>
                    <w:right w:val="single" w:color="auto" w:sz="4" w:space="0"/>
                  </w:tcBorders>
                  <w:vAlign w:val="center"/>
                </w:tcPr>
                <w:p>
                  <w:pPr>
                    <w:pStyle w:val="74"/>
                    <w:adjustRightInd w:val="0"/>
                    <w:snapToGrid w:val="0"/>
                    <w:spacing w:beforeLines="0" w:afterLines="0"/>
                    <w:rPr>
                      <w:rFonts w:hint="default"/>
                      <w:color w:val="000000"/>
                      <w:sz w:val="18"/>
                      <w:szCs w:val="18"/>
                      <w:lang w:val="en-US" w:eastAsia="zh-CN"/>
                    </w:rPr>
                  </w:pPr>
                  <w:r>
                    <w:rPr>
                      <w:rFonts w:hint="eastAsia"/>
                      <w:color w:val="000000"/>
                      <w:sz w:val="18"/>
                      <w:szCs w:val="18"/>
                      <w:lang w:val="en-US" w:eastAsia="zh-CN"/>
                    </w:rPr>
                    <w:t>后塘港村</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eastAsia="宋体"/>
                      <w:snapToGrid w:val="0"/>
                      <w:color w:val="000000"/>
                      <w:kern w:val="0"/>
                      <w:sz w:val="18"/>
                      <w:szCs w:val="18"/>
                      <w:lang w:val="en-US" w:eastAsia="zh-CN"/>
                    </w:rPr>
                  </w:pPr>
                  <w:r>
                    <w:rPr>
                      <w:rFonts w:hint="eastAsia"/>
                      <w:snapToGrid w:val="0"/>
                      <w:color w:val="000000"/>
                      <w:kern w:val="0"/>
                      <w:sz w:val="18"/>
                      <w:szCs w:val="18"/>
                      <w:lang w:val="en-US" w:eastAsia="zh-CN"/>
                    </w:rPr>
                    <w:t>-174</w:t>
                  </w:r>
                </w:p>
              </w:tc>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eastAsia="宋体"/>
                      <w:snapToGrid w:val="0"/>
                      <w:color w:val="000000"/>
                      <w:kern w:val="0"/>
                      <w:sz w:val="18"/>
                      <w:szCs w:val="18"/>
                      <w:lang w:val="en-US" w:eastAsia="zh-CN"/>
                    </w:rPr>
                  </w:pPr>
                  <w:r>
                    <w:rPr>
                      <w:rFonts w:hint="eastAsia"/>
                      <w:snapToGrid w:val="0"/>
                      <w:color w:val="000000"/>
                      <w:kern w:val="0"/>
                      <w:sz w:val="18"/>
                      <w:szCs w:val="18"/>
                      <w:lang w:val="en-US" w:eastAsia="zh-CN"/>
                    </w:rPr>
                    <w:t>157</w:t>
                  </w:r>
                </w:p>
              </w:tc>
              <w:tc>
                <w:tcPr>
                  <w:tcW w:w="885" w:type="dxa"/>
                  <w:tcBorders>
                    <w:top w:val="single" w:color="auto" w:sz="4" w:space="0"/>
                    <w:left w:val="single" w:color="auto" w:sz="4" w:space="0"/>
                    <w:bottom w:val="single" w:color="auto" w:sz="4" w:space="0"/>
                    <w:right w:val="single" w:color="auto" w:sz="4" w:space="0"/>
                  </w:tcBorders>
                  <w:vAlign w:val="center"/>
                </w:tcPr>
                <w:p>
                  <w:pPr>
                    <w:pStyle w:val="74"/>
                    <w:adjustRightInd w:val="0"/>
                    <w:snapToGrid w:val="0"/>
                    <w:spacing w:beforeLines="0" w:afterLines="0"/>
                    <w:rPr>
                      <w:rFonts w:hint="eastAsia"/>
                      <w:color w:val="000000"/>
                      <w:sz w:val="18"/>
                      <w:szCs w:val="18"/>
                    </w:rPr>
                  </w:pPr>
                  <w:r>
                    <w:rPr>
                      <w:rFonts w:hint="eastAsia"/>
                      <w:color w:val="000000"/>
                      <w:sz w:val="18"/>
                      <w:szCs w:val="18"/>
                    </w:rPr>
                    <w:t>居民</w:t>
                  </w:r>
                </w:p>
              </w:tc>
              <w:tc>
                <w:tcPr>
                  <w:tcW w:w="857" w:type="dxa"/>
                  <w:tcBorders>
                    <w:top w:val="single" w:color="auto" w:sz="4" w:space="0"/>
                    <w:left w:val="single" w:color="auto" w:sz="4" w:space="0"/>
                    <w:bottom w:val="single" w:color="auto" w:sz="4" w:space="0"/>
                    <w:right w:val="single" w:color="auto" w:sz="4" w:space="0"/>
                  </w:tcBorders>
                  <w:vAlign w:val="center"/>
                </w:tcPr>
                <w:p>
                  <w:pPr>
                    <w:pStyle w:val="74"/>
                    <w:adjustRightInd w:val="0"/>
                    <w:snapToGrid w:val="0"/>
                    <w:spacing w:beforeLines="0" w:afterLines="0"/>
                    <w:rPr>
                      <w:rFonts w:hint="default" w:eastAsia="宋体"/>
                      <w:color w:val="000000"/>
                      <w:sz w:val="18"/>
                      <w:szCs w:val="18"/>
                      <w:lang w:val="en-US" w:eastAsia="zh-CN"/>
                    </w:rPr>
                  </w:pPr>
                  <w:r>
                    <w:rPr>
                      <w:rFonts w:hint="eastAsia"/>
                      <w:color w:val="000000"/>
                      <w:sz w:val="18"/>
                      <w:szCs w:val="18"/>
                      <w:lang w:val="en-US" w:eastAsia="zh-CN"/>
                    </w:rPr>
                    <w:t>250人</w:t>
                  </w:r>
                </w:p>
              </w:tc>
              <w:tc>
                <w:tcPr>
                  <w:tcW w:w="1020"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rFonts w:hint="eastAsia"/>
                      <w:snapToGrid w:val="0"/>
                      <w:color w:val="000000"/>
                      <w:kern w:val="0"/>
                      <w:sz w:val="18"/>
                      <w:szCs w:val="18"/>
                    </w:rPr>
                  </w:pPr>
                  <w:r>
                    <w:rPr>
                      <w:rFonts w:hint="eastAsia"/>
                      <w:snapToGrid w:val="0"/>
                      <w:color w:val="000000"/>
                      <w:kern w:val="0"/>
                      <w:sz w:val="18"/>
                      <w:szCs w:val="18"/>
                    </w:rPr>
                    <w:t>二类区</w:t>
                  </w:r>
                </w:p>
              </w:tc>
              <w:tc>
                <w:tcPr>
                  <w:tcW w:w="870" w:type="dxa"/>
                  <w:tcBorders>
                    <w:top w:val="single" w:color="auto" w:sz="4" w:space="0"/>
                    <w:left w:val="single" w:color="auto" w:sz="4" w:space="0"/>
                    <w:bottom w:val="single" w:color="auto" w:sz="4" w:space="0"/>
                    <w:right w:val="single" w:color="auto" w:sz="4" w:space="0"/>
                  </w:tcBorders>
                  <w:vAlign w:val="center"/>
                </w:tcPr>
                <w:p>
                  <w:pPr>
                    <w:pStyle w:val="74"/>
                    <w:adjustRightInd w:val="0"/>
                    <w:snapToGrid w:val="0"/>
                    <w:spacing w:beforeLines="0" w:afterLines="0"/>
                    <w:rPr>
                      <w:rFonts w:hint="eastAsia"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西北</w:t>
                  </w:r>
                </w:p>
              </w:tc>
              <w:tc>
                <w:tcPr>
                  <w:tcW w:w="1035" w:type="dxa"/>
                  <w:tcBorders>
                    <w:top w:val="single" w:color="auto" w:sz="4" w:space="0"/>
                    <w:left w:val="single" w:color="auto" w:sz="4" w:space="0"/>
                    <w:bottom w:val="single" w:color="auto" w:sz="4" w:space="0"/>
                  </w:tcBorders>
                  <w:vAlign w:val="center"/>
                </w:tcPr>
                <w:p>
                  <w:pPr>
                    <w:pStyle w:val="74"/>
                    <w:adjustRightInd w:val="0"/>
                    <w:snapToGrid w:val="0"/>
                    <w:spacing w:beforeLines="0" w:afterLines="0"/>
                    <w:rPr>
                      <w:rFonts w:hint="default" w:eastAsia="宋体"/>
                      <w:color w:val="000000"/>
                      <w:sz w:val="18"/>
                      <w:szCs w:val="18"/>
                      <w:lang w:val="en-US" w:eastAsia="zh-CN"/>
                    </w:rPr>
                  </w:pPr>
                  <w:r>
                    <w:rPr>
                      <w:rFonts w:hint="eastAsia"/>
                      <w:color w:val="000000"/>
                      <w:sz w:val="18"/>
                      <w:szCs w:val="18"/>
                      <w:lang w:val="en-US" w:eastAsia="zh-CN"/>
                    </w:rPr>
                    <w:t>154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05" w:type="dxa"/>
                  <w:tcBorders>
                    <w:top w:val="single" w:color="auto" w:sz="4" w:space="0"/>
                    <w:bottom w:val="single" w:color="auto" w:sz="4" w:space="0"/>
                    <w:right w:val="single" w:color="auto" w:sz="4" w:space="0"/>
                  </w:tcBorders>
                  <w:vAlign w:val="center"/>
                </w:tcPr>
                <w:p>
                  <w:pPr>
                    <w:pStyle w:val="74"/>
                    <w:adjustRightInd w:val="0"/>
                    <w:snapToGrid w:val="0"/>
                    <w:spacing w:beforeLines="0" w:afterLines="0"/>
                    <w:rPr>
                      <w:rFonts w:hint="default"/>
                      <w:color w:val="000000"/>
                      <w:sz w:val="18"/>
                      <w:szCs w:val="18"/>
                      <w:lang w:val="en-US" w:eastAsia="zh-CN"/>
                    </w:rPr>
                  </w:pPr>
                  <w:r>
                    <w:rPr>
                      <w:rFonts w:hint="eastAsia"/>
                      <w:color w:val="000000"/>
                      <w:sz w:val="18"/>
                      <w:szCs w:val="18"/>
                      <w:lang w:val="en-US" w:eastAsia="zh-CN"/>
                    </w:rPr>
                    <w:t>南坝村</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eastAsia="宋体"/>
                      <w:snapToGrid w:val="0"/>
                      <w:color w:val="000000"/>
                      <w:kern w:val="0"/>
                      <w:sz w:val="18"/>
                      <w:szCs w:val="18"/>
                      <w:lang w:val="en-US" w:eastAsia="zh-CN"/>
                    </w:rPr>
                  </w:pPr>
                  <w:r>
                    <w:rPr>
                      <w:rFonts w:hint="eastAsia"/>
                      <w:snapToGrid w:val="0"/>
                      <w:color w:val="000000"/>
                      <w:kern w:val="0"/>
                      <w:sz w:val="18"/>
                      <w:szCs w:val="18"/>
                      <w:lang w:val="en-US" w:eastAsia="zh-CN"/>
                    </w:rPr>
                    <w:t>141</w:t>
                  </w:r>
                </w:p>
              </w:tc>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eastAsia="宋体"/>
                      <w:snapToGrid w:val="0"/>
                      <w:color w:val="000000"/>
                      <w:kern w:val="0"/>
                      <w:sz w:val="18"/>
                      <w:szCs w:val="18"/>
                      <w:lang w:val="en-US" w:eastAsia="zh-CN"/>
                    </w:rPr>
                  </w:pPr>
                  <w:r>
                    <w:rPr>
                      <w:rFonts w:hint="eastAsia"/>
                      <w:snapToGrid w:val="0"/>
                      <w:color w:val="000000"/>
                      <w:kern w:val="0"/>
                      <w:sz w:val="18"/>
                      <w:szCs w:val="18"/>
                      <w:lang w:val="en-US" w:eastAsia="zh-CN"/>
                    </w:rPr>
                    <w:t>373</w:t>
                  </w:r>
                </w:p>
              </w:tc>
              <w:tc>
                <w:tcPr>
                  <w:tcW w:w="885" w:type="dxa"/>
                  <w:tcBorders>
                    <w:top w:val="single" w:color="auto" w:sz="4" w:space="0"/>
                    <w:left w:val="single" w:color="auto" w:sz="4" w:space="0"/>
                    <w:bottom w:val="single" w:color="auto" w:sz="4" w:space="0"/>
                    <w:right w:val="single" w:color="auto" w:sz="4" w:space="0"/>
                  </w:tcBorders>
                  <w:vAlign w:val="center"/>
                </w:tcPr>
                <w:p>
                  <w:pPr>
                    <w:pStyle w:val="74"/>
                    <w:adjustRightInd w:val="0"/>
                    <w:snapToGrid w:val="0"/>
                    <w:spacing w:beforeLines="0" w:afterLines="0"/>
                    <w:rPr>
                      <w:rFonts w:hint="eastAsia"/>
                      <w:color w:val="000000"/>
                      <w:sz w:val="18"/>
                      <w:szCs w:val="18"/>
                    </w:rPr>
                  </w:pPr>
                  <w:r>
                    <w:rPr>
                      <w:rFonts w:hint="eastAsia"/>
                      <w:color w:val="000000"/>
                      <w:sz w:val="18"/>
                      <w:szCs w:val="18"/>
                    </w:rPr>
                    <w:t>居民</w:t>
                  </w:r>
                </w:p>
              </w:tc>
              <w:tc>
                <w:tcPr>
                  <w:tcW w:w="857" w:type="dxa"/>
                  <w:tcBorders>
                    <w:top w:val="single" w:color="auto" w:sz="4" w:space="0"/>
                    <w:left w:val="single" w:color="auto" w:sz="4" w:space="0"/>
                    <w:bottom w:val="single" w:color="auto" w:sz="4" w:space="0"/>
                    <w:right w:val="single" w:color="auto" w:sz="4" w:space="0"/>
                  </w:tcBorders>
                  <w:vAlign w:val="center"/>
                </w:tcPr>
                <w:p>
                  <w:pPr>
                    <w:pStyle w:val="74"/>
                    <w:adjustRightInd w:val="0"/>
                    <w:snapToGrid w:val="0"/>
                    <w:spacing w:beforeLines="0" w:afterLines="0"/>
                    <w:rPr>
                      <w:rFonts w:hint="default" w:eastAsia="宋体"/>
                      <w:color w:val="000000"/>
                      <w:sz w:val="18"/>
                      <w:szCs w:val="18"/>
                      <w:lang w:val="en-US" w:eastAsia="zh-CN"/>
                    </w:rPr>
                  </w:pPr>
                  <w:r>
                    <w:rPr>
                      <w:rFonts w:hint="eastAsia"/>
                      <w:color w:val="000000"/>
                      <w:sz w:val="18"/>
                      <w:szCs w:val="18"/>
                      <w:lang w:val="en-US" w:eastAsia="zh-CN"/>
                    </w:rPr>
                    <w:t>400人</w:t>
                  </w:r>
                </w:p>
              </w:tc>
              <w:tc>
                <w:tcPr>
                  <w:tcW w:w="1020"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rFonts w:hint="eastAsia"/>
                      <w:snapToGrid w:val="0"/>
                      <w:color w:val="000000"/>
                      <w:kern w:val="0"/>
                      <w:sz w:val="18"/>
                      <w:szCs w:val="18"/>
                    </w:rPr>
                  </w:pPr>
                  <w:r>
                    <w:rPr>
                      <w:rFonts w:hint="eastAsia"/>
                      <w:snapToGrid w:val="0"/>
                      <w:color w:val="000000"/>
                      <w:kern w:val="0"/>
                      <w:sz w:val="18"/>
                      <w:szCs w:val="18"/>
                    </w:rPr>
                    <w:t>二类区</w:t>
                  </w:r>
                </w:p>
              </w:tc>
              <w:tc>
                <w:tcPr>
                  <w:tcW w:w="870" w:type="dxa"/>
                  <w:tcBorders>
                    <w:top w:val="single" w:color="auto" w:sz="4" w:space="0"/>
                    <w:left w:val="single" w:color="auto" w:sz="4" w:space="0"/>
                    <w:bottom w:val="single" w:color="auto" w:sz="4" w:space="0"/>
                    <w:right w:val="single" w:color="auto" w:sz="4" w:space="0"/>
                  </w:tcBorders>
                  <w:vAlign w:val="center"/>
                </w:tcPr>
                <w:p>
                  <w:pPr>
                    <w:pStyle w:val="74"/>
                    <w:adjustRightInd w:val="0"/>
                    <w:snapToGrid w:val="0"/>
                    <w:spacing w:beforeLines="0" w:afterLines="0"/>
                    <w:rPr>
                      <w:rFonts w:hint="eastAsia"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东北</w:t>
                  </w:r>
                </w:p>
              </w:tc>
              <w:tc>
                <w:tcPr>
                  <w:tcW w:w="1035" w:type="dxa"/>
                  <w:tcBorders>
                    <w:top w:val="single" w:color="auto" w:sz="4" w:space="0"/>
                    <w:left w:val="single" w:color="auto" w:sz="4" w:space="0"/>
                    <w:bottom w:val="single" w:color="auto" w:sz="4" w:space="0"/>
                  </w:tcBorders>
                  <w:vAlign w:val="center"/>
                </w:tcPr>
                <w:p>
                  <w:pPr>
                    <w:pStyle w:val="74"/>
                    <w:adjustRightInd w:val="0"/>
                    <w:snapToGrid w:val="0"/>
                    <w:spacing w:beforeLines="0" w:afterLines="0"/>
                    <w:rPr>
                      <w:rFonts w:hint="default" w:eastAsia="宋体"/>
                      <w:color w:val="000000"/>
                      <w:sz w:val="18"/>
                      <w:szCs w:val="18"/>
                      <w:lang w:val="en-US" w:eastAsia="zh-CN"/>
                    </w:rPr>
                  </w:pPr>
                  <w:r>
                    <w:rPr>
                      <w:rFonts w:hint="eastAsia"/>
                      <w:color w:val="000000"/>
                      <w:sz w:val="18"/>
                      <w:szCs w:val="18"/>
                      <w:lang w:val="en-US" w:eastAsia="zh-CN"/>
                    </w:rPr>
                    <w:t>342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05" w:type="dxa"/>
                  <w:tcBorders>
                    <w:top w:val="single" w:color="auto" w:sz="4" w:space="0"/>
                    <w:bottom w:val="single" w:color="auto" w:sz="12" w:space="0"/>
                    <w:right w:val="single" w:color="auto" w:sz="4" w:space="0"/>
                  </w:tcBorders>
                  <w:vAlign w:val="center"/>
                </w:tcPr>
                <w:p>
                  <w:pPr>
                    <w:pStyle w:val="74"/>
                    <w:adjustRightInd w:val="0"/>
                    <w:snapToGrid w:val="0"/>
                    <w:spacing w:beforeLines="0" w:afterLines="0"/>
                    <w:rPr>
                      <w:rFonts w:hint="default"/>
                      <w:color w:val="000000"/>
                      <w:sz w:val="18"/>
                      <w:szCs w:val="18"/>
                      <w:lang w:val="en-US" w:eastAsia="zh-CN"/>
                    </w:rPr>
                  </w:pPr>
                  <w:r>
                    <w:rPr>
                      <w:rFonts w:hint="eastAsia"/>
                      <w:color w:val="000000"/>
                      <w:sz w:val="18"/>
                      <w:szCs w:val="18"/>
                      <w:lang w:val="en-US" w:eastAsia="zh-CN"/>
                    </w:rPr>
                    <w:t>普禧观云小区</w:t>
                  </w:r>
                </w:p>
              </w:tc>
              <w:tc>
                <w:tcPr>
                  <w:tcW w:w="720"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hint="default" w:eastAsia="宋体"/>
                      <w:snapToGrid w:val="0"/>
                      <w:color w:val="000000"/>
                      <w:kern w:val="0"/>
                      <w:sz w:val="18"/>
                      <w:szCs w:val="18"/>
                      <w:lang w:val="en-US" w:eastAsia="zh-CN"/>
                    </w:rPr>
                  </w:pPr>
                  <w:r>
                    <w:rPr>
                      <w:rFonts w:hint="eastAsia"/>
                      <w:snapToGrid w:val="0"/>
                      <w:color w:val="000000"/>
                      <w:kern w:val="0"/>
                      <w:sz w:val="18"/>
                      <w:szCs w:val="18"/>
                      <w:lang w:val="en-US" w:eastAsia="zh-CN"/>
                    </w:rPr>
                    <w:t>302</w:t>
                  </w:r>
                </w:p>
              </w:tc>
              <w:tc>
                <w:tcPr>
                  <w:tcW w:w="675"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hint="default" w:eastAsia="宋体"/>
                      <w:snapToGrid w:val="0"/>
                      <w:color w:val="000000"/>
                      <w:kern w:val="0"/>
                      <w:sz w:val="18"/>
                      <w:szCs w:val="18"/>
                      <w:lang w:val="en-US" w:eastAsia="zh-CN"/>
                    </w:rPr>
                  </w:pPr>
                  <w:r>
                    <w:rPr>
                      <w:rFonts w:hint="eastAsia"/>
                      <w:snapToGrid w:val="0"/>
                      <w:color w:val="000000"/>
                      <w:kern w:val="0"/>
                      <w:sz w:val="18"/>
                      <w:szCs w:val="18"/>
                      <w:lang w:val="en-US" w:eastAsia="zh-CN"/>
                    </w:rPr>
                    <w:t>-136</w:t>
                  </w:r>
                </w:p>
              </w:tc>
              <w:tc>
                <w:tcPr>
                  <w:tcW w:w="885" w:type="dxa"/>
                  <w:tcBorders>
                    <w:top w:val="single" w:color="auto" w:sz="4" w:space="0"/>
                    <w:left w:val="single" w:color="auto" w:sz="4" w:space="0"/>
                    <w:bottom w:val="single" w:color="auto" w:sz="12" w:space="0"/>
                    <w:right w:val="single" w:color="auto" w:sz="4" w:space="0"/>
                  </w:tcBorders>
                  <w:vAlign w:val="center"/>
                </w:tcPr>
                <w:p>
                  <w:pPr>
                    <w:pStyle w:val="74"/>
                    <w:adjustRightInd w:val="0"/>
                    <w:snapToGrid w:val="0"/>
                    <w:spacing w:beforeLines="0" w:afterLines="0"/>
                    <w:rPr>
                      <w:rFonts w:hint="eastAsia"/>
                      <w:color w:val="000000"/>
                      <w:sz w:val="18"/>
                      <w:szCs w:val="18"/>
                    </w:rPr>
                  </w:pPr>
                  <w:r>
                    <w:rPr>
                      <w:rFonts w:hint="eastAsia"/>
                      <w:color w:val="000000"/>
                      <w:sz w:val="18"/>
                      <w:szCs w:val="18"/>
                    </w:rPr>
                    <w:t>居民</w:t>
                  </w:r>
                </w:p>
              </w:tc>
              <w:tc>
                <w:tcPr>
                  <w:tcW w:w="857" w:type="dxa"/>
                  <w:tcBorders>
                    <w:top w:val="single" w:color="auto" w:sz="4" w:space="0"/>
                    <w:left w:val="single" w:color="auto" w:sz="4" w:space="0"/>
                    <w:bottom w:val="single" w:color="auto" w:sz="12" w:space="0"/>
                    <w:right w:val="single" w:color="auto" w:sz="4" w:space="0"/>
                  </w:tcBorders>
                  <w:vAlign w:val="center"/>
                </w:tcPr>
                <w:p>
                  <w:pPr>
                    <w:pStyle w:val="74"/>
                    <w:adjustRightInd w:val="0"/>
                    <w:snapToGrid w:val="0"/>
                    <w:spacing w:beforeLines="0" w:afterLines="0"/>
                    <w:rPr>
                      <w:rFonts w:hint="default" w:eastAsia="宋体"/>
                      <w:color w:val="000000"/>
                      <w:sz w:val="18"/>
                      <w:szCs w:val="18"/>
                      <w:lang w:val="en-US" w:eastAsia="zh-CN"/>
                    </w:rPr>
                  </w:pPr>
                  <w:r>
                    <w:rPr>
                      <w:rFonts w:hint="eastAsia"/>
                      <w:color w:val="000000"/>
                      <w:sz w:val="18"/>
                      <w:szCs w:val="18"/>
                      <w:lang w:val="en-US" w:eastAsia="zh-CN"/>
                    </w:rPr>
                    <w:t>700人</w:t>
                  </w:r>
                </w:p>
              </w:tc>
              <w:tc>
                <w:tcPr>
                  <w:tcW w:w="1020" w:type="dxa"/>
                  <w:tcBorders>
                    <w:top w:val="single" w:color="auto" w:sz="4" w:space="0"/>
                    <w:left w:val="single" w:color="auto" w:sz="4" w:space="0"/>
                    <w:bottom w:val="single" w:color="auto" w:sz="12" w:space="0"/>
                    <w:right w:val="single" w:color="auto" w:sz="4" w:space="0"/>
                  </w:tcBorders>
                  <w:vAlign w:val="center"/>
                </w:tcPr>
                <w:p>
                  <w:pPr>
                    <w:overflowPunct w:val="0"/>
                    <w:adjustRightInd w:val="0"/>
                    <w:snapToGrid w:val="0"/>
                    <w:jc w:val="center"/>
                    <w:rPr>
                      <w:rFonts w:hint="eastAsia"/>
                      <w:snapToGrid w:val="0"/>
                      <w:color w:val="000000"/>
                      <w:kern w:val="0"/>
                      <w:sz w:val="18"/>
                      <w:szCs w:val="18"/>
                    </w:rPr>
                  </w:pPr>
                  <w:r>
                    <w:rPr>
                      <w:rFonts w:hint="eastAsia"/>
                      <w:snapToGrid w:val="0"/>
                      <w:color w:val="000000"/>
                      <w:kern w:val="0"/>
                      <w:sz w:val="18"/>
                      <w:szCs w:val="18"/>
                    </w:rPr>
                    <w:t>二类区</w:t>
                  </w:r>
                </w:p>
              </w:tc>
              <w:tc>
                <w:tcPr>
                  <w:tcW w:w="870" w:type="dxa"/>
                  <w:tcBorders>
                    <w:top w:val="single" w:color="auto" w:sz="4" w:space="0"/>
                    <w:left w:val="single" w:color="auto" w:sz="4" w:space="0"/>
                    <w:bottom w:val="single" w:color="auto" w:sz="12" w:space="0"/>
                    <w:right w:val="single" w:color="auto" w:sz="4" w:space="0"/>
                  </w:tcBorders>
                  <w:vAlign w:val="center"/>
                </w:tcPr>
                <w:p>
                  <w:pPr>
                    <w:pStyle w:val="74"/>
                    <w:adjustRightInd w:val="0"/>
                    <w:snapToGrid w:val="0"/>
                    <w:spacing w:beforeLines="0" w:afterLines="0"/>
                    <w:rPr>
                      <w:rFonts w:hint="eastAsia"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东南</w:t>
                  </w:r>
                </w:p>
              </w:tc>
              <w:tc>
                <w:tcPr>
                  <w:tcW w:w="1035" w:type="dxa"/>
                  <w:tcBorders>
                    <w:top w:val="single" w:color="auto" w:sz="4" w:space="0"/>
                    <w:left w:val="single" w:color="auto" w:sz="4" w:space="0"/>
                    <w:bottom w:val="single" w:color="auto" w:sz="12" w:space="0"/>
                  </w:tcBorders>
                  <w:vAlign w:val="center"/>
                </w:tcPr>
                <w:p>
                  <w:pPr>
                    <w:pStyle w:val="74"/>
                    <w:adjustRightInd w:val="0"/>
                    <w:snapToGrid w:val="0"/>
                    <w:spacing w:beforeLines="0" w:afterLines="0"/>
                    <w:rPr>
                      <w:rFonts w:hint="default" w:eastAsia="宋体"/>
                      <w:color w:val="000000"/>
                      <w:sz w:val="18"/>
                      <w:szCs w:val="18"/>
                      <w:lang w:val="en-US" w:eastAsia="zh-CN"/>
                    </w:rPr>
                  </w:pPr>
                  <w:r>
                    <w:rPr>
                      <w:rFonts w:hint="eastAsia"/>
                      <w:color w:val="000000"/>
                      <w:sz w:val="18"/>
                      <w:szCs w:val="18"/>
                      <w:lang w:val="en-US" w:eastAsia="zh-CN"/>
                    </w:rPr>
                    <w:t>235</w:t>
                  </w:r>
                </w:p>
              </w:tc>
            </w:tr>
          </w:tbl>
          <w:p>
            <w:pPr>
              <w:widowControl/>
              <w:overflowPunct w:val="0"/>
              <w:adjustRightInd w:val="0"/>
              <w:snapToGrid w:val="0"/>
              <w:spacing w:line="360" w:lineRule="auto"/>
              <w:rPr>
                <w:snapToGrid w:val="0"/>
                <w:color w:val="000000"/>
                <w:kern w:val="28"/>
                <w:sz w:val="18"/>
                <w:szCs w:val="18"/>
              </w:rPr>
            </w:pPr>
            <w:r>
              <w:rPr>
                <w:rFonts w:hint="eastAsia"/>
                <w:snapToGrid w:val="0"/>
                <w:color w:val="000000"/>
                <w:kern w:val="28"/>
                <w:sz w:val="18"/>
                <w:szCs w:val="18"/>
              </w:rPr>
              <w:t>注：坐标原点为本项目几何中心，东西方向为</w:t>
            </w:r>
            <w:r>
              <w:rPr>
                <w:snapToGrid w:val="0"/>
                <w:color w:val="000000"/>
                <w:kern w:val="28"/>
                <w:sz w:val="18"/>
                <w:szCs w:val="18"/>
              </w:rPr>
              <w:t>X</w:t>
            </w:r>
            <w:r>
              <w:rPr>
                <w:rFonts w:hint="eastAsia"/>
                <w:snapToGrid w:val="0"/>
                <w:color w:val="000000"/>
                <w:kern w:val="28"/>
                <w:sz w:val="18"/>
                <w:szCs w:val="18"/>
              </w:rPr>
              <w:t>轴、南北方向为</w:t>
            </w:r>
            <w:r>
              <w:rPr>
                <w:snapToGrid w:val="0"/>
                <w:color w:val="000000"/>
                <w:kern w:val="28"/>
                <w:sz w:val="18"/>
                <w:szCs w:val="18"/>
              </w:rPr>
              <w:t>Y</w:t>
            </w:r>
            <w:r>
              <w:rPr>
                <w:rFonts w:hint="eastAsia"/>
                <w:snapToGrid w:val="0"/>
                <w:color w:val="000000"/>
                <w:kern w:val="28"/>
                <w:sz w:val="18"/>
                <w:szCs w:val="18"/>
              </w:rPr>
              <w:t>轴。</w:t>
            </w:r>
          </w:p>
          <w:p>
            <w:pPr>
              <w:overflowPunct w:val="0"/>
              <w:adjustRightInd w:val="0"/>
              <w:snapToGrid w:val="0"/>
              <w:spacing w:line="360" w:lineRule="auto"/>
              <w:jc w:val="left"/>
              <w:rPr>
                <w:snapToGrid w:val="0"/>
                <w:color w:val="000000"/>
                <w:szCs w:val="21"/>
              </w:rPr>
            </w:pPr>
            <w:r>
              <w:rPr>
                <w:b/>
                <w:bCs/>
                <w:snapToGrid w:val="0"/>
                <w:color w:val="000000"/>
                <w:spacing w:val="-2"/>
                <w:kern w:val="0"/>
                <w:szCs w:val="21"/>
              </w:rPr>
              <w:t>2</w:t>
            </w:r>
            <w:r>
              <w:rPr>
                <w:rFonts w:hint="eastAsia"/>
                <w:b/>
                <w:bCs/>
                <w:snapToGrid w:val="0"/>
                <w:color w:val="000000"/>
                <w:spacing w:val="-2"/>
                <w:kern w:val="0"/>
                <w:szCs w:val="21"/>
              </w:rPr>
              <w:t>、</w:t>
            </w:r>
            <w:bookmarkStart w:id="64" w:name="_Hlk49154927"/>
            <w:r>
              <w:rPr>
                <w:rFonts w:hint="eastAsia"/>
                <w:b/>
                <w:bCs/>
                <w:snapToGrid w:val="0"/>
                <w:color w:val="000000"/>
                <w:spacing w:val="-2"/>
                <w:kern w:val="0"/>
                <w:szCs w:val="21"/>
              </w:rPr>
              <w:t>声环境</w:t>
            </w:r>
          </w:p>
          <w:bookmarkEnd w:id="64"/>
          <w:p>
            <w:pPr>
              <w:overflowPunct w:val="0"/>
              <w:adjustRightInd w:val="0"/>
              <w:snapToGrid w:val="0"/>
              <w:spacing w:line="360" w:lineRule="auto"/>
              <w:ind w:firstLine="420" w:firstLineChars="200"/>
              <w:jc w:val="left"/>
              <w:rPr>
                <w:rFonts w:hAnsi="Cambria Math"/>
                <w:color w:val="000000"/>
              </w:rPr>
            </w:pPr>
            <w:bookmarkStart w:id="65" w:name="_Hlk49155033"/>
            <w:r>
              <w:rPr>
                <w:rFonts w:hint="eastAsia" w:hAnsi="Cambria Math"/>
                <w:color w:val="000000"/>
              </w:rPr>
              <w:t>本项目厂界外</w:t>
            </w:r>
            <w:r>
              <w:rPr>
                <w:rFonts w:hAnsi="Cambria Math"/>
                <w:color w:val="000000"/>
              </w:rPr>
              <w:t>50m</w:t>
            </w:r>
            <w:r>
              <w:rPr>
                <w:rFonts w:hint="eastAsia" w:hAnsi="Cambria Math"/>
                <w:color w:val="000000"/>
              </w:rPr>
              <w:t>范围内无声环境保护目标。</w:t>
            </w:r>
          </w:p>
          <w:bookmarkEnd w:id="65"/>
          <w:p>
            <w:pPr>
              <w:overflowPunct w:val="0"/>
              <w:adjustRightInd w:val="0"/>
              <w:snapToGrid w:val="0"/>
              <w:spacing w:line="360" w:lineRule="auto"/>
              <w:jc w:val="left"/>
              <w:rPr>
                <w:snapToGrid w:val="0"/>
                <w:color w:val="000000"/>
                <w:szCs w:val="21"/>
              </w:rPr>
            </w:pPr>
            <w:r>
              <w:rPr>
                <w:b/>
                <w:bCs/>
                <w:snapToGrid w:val="0"/>
                <w:color w:val="000000"/>
                <w:spacing w:val="-2"/>
                <w:kern w:val="0"/>
                <w:szCs w:val="21"/>
              </w:rPr>
              <w:t>3</w:t>
            </w:r>
            <w:r>
              <w:rPr>
                <w:rFonts w:hint="eastAsia"/>
                <w:b/>
                <w:bCs/>
                <w:snapToGrid w:val="0"/>
                <w:color w:val="000000"/>
                <w:spacing w:val="-2"/>
                <w:kern w:val="0"/>
                <w:szCs w:val="21"/>
              </w:rPr>
              <w:t>、地下水环境</w:t>
            </w:r>
          </w:p>
          <w:p>
            <w:pPr>
              <w:adjustRightInd w:val="0"/>
              <w:snapToGrid w:val="0"/>
              <w:spacing w:line="360" w:lineRule="auto"/>
              <w:ind w:firstLine="420" w:firstLineChars="200"/>
              <w:rPr>
                <w:rFonts w:hAnsi="Cambria Math"/>
                <w:color w:val="000000"/>
              </w:rPr>
            </w:pPr>
            <w:r>
              <w:rPr>
                <w:rFonts w:hint="eastAsia" w:hAnsi="Cambria Math"/>
                <w:color w:val="000000"/>
              </w:rPr>
              <w:t>本项目厂界外</w:t>
            </w:r>
            <w:r>
              <w:rPr>
                <w:rFonts w:hAnsi="Cambria Math"/>
                <w:color w:val="000000"/>
              </w:rPr>
              <w:t>500m</w:t>
            </w:r>
            <w:r>
              <w:rPr>
                <w:rFonts w:hint="eastAsia" w:hAnsi="Cambria Math"/>
                <w:color w:val="000000"/>
              </w:rPr>
              <w:t>范围内无地下水集中式饮用水水源和热水、矿泉水、温泉等。</w:t>
            </w:r>
          </w:p>
          <w:p>
            <w:pPr>
              <w:overflowPunct w:val="0"/>
              <w:adjustRightInd w:val="0"/>
              <w:snapToGrid w:val="0"/>
              <w:spacing w:line="360" w:lineRule="auto"/>
              <w:jc w:val="left"/>
              <w:rPr>
                <w:snapToGrid w:val="0"/>
                <w:color w:val="000000"/>
                <w:szCs w:val="21"/>
              </w:rPr>
            </w:pPr>
            <w:r>
              <w:rPr>
                <w:b/>
                <w:bCs/>
                <w:snapToGrid w:val="0"/>
                <w:color w:val="000000"/>
                <w:spacing w:val="-2"/>
                <w:kern w:val="0"/>
                <w:szCs w:val="21"/>
              </w:rPr>
              <w:t>4</w:t>
            </w:r>
            <w:r>
              <w:rPr>
                <w:rFonts w:hint="eastAsia"/>
                <w:b/>
                <w:bCs/>
                <w:snapToGrid w:val="0"/>
                <w:color w:val="000000"/>
                <w:spacing w:val="-2"/>
                <w:kern w:val="0"/>
                <w:szCs w:val="21"/>
              </w:rPr>
              <w:t>、生态环境</w:t>
            </w:r>
          </w:p>
          <w:p>
            <w:pPr>
              <w:adjustRightInd w:val="0"/>
              <w:snapToGrid w:val="0"/>
              <w:spacing w:line="360" w:lineRule="auto"/>
              <w:ind w:firstLine="420" w:firstLineChars="200"/>
              <w:rPr>
                <w:rFonts w:hAnsi="Cambria Math"/>
                <w:color w:val="000000"/>
              </w:rPr>
            </w:pPr>
            <w:r>
              <w:rPr>
                <w:rFonts w:hint="eastAsia" w:hAnsi="Cambria Math"/>
                <w:color w:val="000000"/>
              </w:rPr>
              <w:t>本项目在现有厂区已建厂房内进行建设，用地性质为工业用地，不涉及生态环境保护目标。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627" w:type="dxa"/>
            <w:tcMar>
              <w:left w:w="28" w:type="dxa"/>
              <w:right w:w="28" w:type="dxa"/>
            </w:tcMar>
            <w:vAlign w:val="center"/>
          </w:tcPr>
          <w:p>
            <w:pPr>
              <w:adjustRightInd w:val="0"/>
              <w:snapToGrid w:val="0"/>
              <w:jc w:val="center"/>
              <w:rPr>
                <w:rFonts w:ascii="宋体" w:cs="宋体"/>
                <w:color w:val="000000"/>
                <w:kern w:val="0"/>
                <w:szCs w:val="21"/>
              </w:rPr>
            </w:pPr>
            <w:bookmarkStart w:id="66" w:name="OLE_LINK1"/>
            <w:r>
              <w:rPr>
                <w:rFonts w:hint="eastAsia" w:ascii="宋体" w:hAnsi="宋体" w:cs="宋体"/>
                <w:color w:val="000000"/>
                <w:kern w:val="0"/>
                <w:szCs w:val="21"/>
              </w:rPr>
              <w:t>污染物排放控制标准</w:t>
            </w:r>
            <w:bookmarkEnd w:id="66"/>
          </w:p>
        </w:tc>
        <w:tc>
          <w:tcPr>
            <w:tcW w:w="8363" w:type="dxa"/>
          </w:tcPr>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1</w:t>
            </w:r>
            <w:r>
              <w:rPr>
                <w:rFonts w:hint="eastAsia"/>
                <w:b/>
                <w:bCs/>
                <w:snapToGrid w:val="0"/>
                <w:color w:val="000000"/>
                <w:spacing w:val="-2"/>
                <w:kern w:val="0"/>
                <w:szCs w:val="21"/>
              </w:rPr>
              <w:t>、废气</w:t>
            </w:r>
          </w:p>
          <w:p>
            <w:pPr>
              <w:tabs>
                <w:tab w:val="center" w:pos="4156"/>
                <w:tab w:val="left" w:pos="5964"/>
              </w:tabs>
              <w:adjustRightInd w:val="0"/>
              <w:snapToGrid w:val="0"/>
              <w:ind w:firstLine="420" w:firstLineChars="200"/>
              <w:jc w:val="left"/>
              <w:rPr>
                <w:b/>
                <w:snapToGrid w:val="0"/>
                <w:color w:val="000000"/>
                <w:szCs w:val="21"/>
              </w:rPr>
            </w:pPr>
            <w:bookmarkStart w:id="67" w:name="_Hlk5701671"/>
            <w:r>
              <w:rPr>
                <w:rFonts w:hint="eastAsia" w:hAnsi="Cambria Math"/>
                <w:color w:val="000000"/>
              </w:rPr>
              <w:t>本项目</w:t>
            </w:r>
            <w:r>
              <w:rPr>
                <w:rFonts w:hint="eastAsia" w:hAnsi="Cambria Math"/>
                <w:color w:val="000000"/>
                <w:lang w:val="en-US" w:eastAsia="zh-CN"/>
              </w:rPr>
              <w:t>不产生废气。</w:t>
            </w:r>
            <w:bookmarkEnd w:id="67"/>
          </w:p>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2</w:t>
            </w:r>
            <w:r>
              <w:rPr>
                <w:rFonts w:hint="eastAsia"/>
                <w:b/>
                <w:bCs/>
                <w:snapToGrid w:val="0"/>
                <w:color w:val="000000"/>
                <w:spacing w:val="-2"/>
                <w:kern w:val="0"/>
                <w:szCs w:val="21"/>
              </w:rPr>
              <w:t>、废水</w:t>
            </w:r>
          </w:p>
          <w:p>
            <w:pPr>
              <w:adjustRightInd w:val="0"/>
              <w:snapToGrid w:val="0"/>
              <w:spacing w:line="360" w:lineRule="auto"/>
              <w:ind w:firstLine="420" w:firstLineChars="200"/>
              <w:jc w:val="left"/>
              <w:rPr>
                <w:color w:val="000000"/>
                <w:szCs w:val="21"/>
              </w:rPr>
            </w:pPr>
            <w:r>
              <w:rPr>
                <w:rFonts w:hint="eastAsia"/>
                <w:color w:val="000000"/>
                <w:szCs w:val="21"/>
              </w:rPr>
              <w:t>本项目属太湖流域三级保护区，排放的生活污水</w:t>
            </w:r>
            <w:r>
              <w:rPr>
                <w:rFonts w:hint="eastAsia"/>
                <w:color w:val="000000"/>
                <w:szCs w:val="21"/>
                <w:lang w:eastAsia="zh-CN"/>
              </w:rPr>
              <w:t>接管</w:t>
            </w:r>
            <w:r>
              <w:rPr>
                <w:rFonts w:hint="eastAsia"/>
                <w:color w:val="000000"/>
                <w:szCs w:val="21"/>
              </w:rPr>
              <w:t>至苏州市吴江桃源生活污水处理有限公司处理，织造废水经</w:t>
            </w:r>
            <w:r>
              <w:rPr>
                <w:rFonts w:hint="eastAsia"/>
                <w:color w:val="000000"/>
                <w:szCs w:val="21"/>
                <w:lang w:eastAsia="zh-CN"/>
              </w:rPr>
              <w:t>厂内污水处理设施</w:t>
            </w:r>
            <w:r>
              <w:rPr>
                <w:rFonts w:hint="eastAsia"/>
                <w:color w:val="000000"/>
                <w:szCs w:val="21"/>
              </w:rPr>
              <w:t>预处理后接管至苏州市桃源富乡污水处理有限公司处理后</w:t>
            </w:r>
            <w:r>
              <w:rPr>
                <w:rFonts w:hint="eastAsia"/>
                <w:color w:val="000000"/>
                <w:szCs w:val="21"/>
                <w:lang w:val="en-US" w:eastAsia="zh-CN"/>
              </w:rPr>
              <w:t>70%</w:t>
            </w:r>
            <w:r>
              <w:rPr>
                <w:rFonts w:hint="eastAsia"/>
                <w:color w:val="000000"/>
                <w:szCs w:val="21"/>
              </w:rPr>
              <w:t>回用</w:t>
            </w:r>
            <w:r>
              <w:rPr>
                <w:rFonts w:hint="eastAsia"/>
                <w:color w:val="000000"/>
                <w:szCs w:val="21"/>
                <w:lang w:eastAsia="zh-CN"/>
              </w:rPr>
              <w:t>，</w:t>
            </w:r>
            <w:r>
              <w:rPr>
                <w:rFonts w:hint="eastAsia"/>
                <w:color w:val="000000"/>
                <w:szCs w:val="21"/>
                <w:lang w:val="en-US" w:eastAsia="zh-CN"/>
              </w:rPr>
              <w:t>其余达标排入鳑鲏港</w:t>
            </w:r>
            <w:r>
              <w:rPr>
                <w:rFonts w:hint="eastAsia"/>
                <w:color w:val="000000"/>
                <w:szCs w:val="21"/>
              </w:rPr>
              <w:t>。本项目厂区生活污水排口和织造废水排口执行《污水综合排放标准》（</w:t>
            </w:r>
            <w:r>
              <w:rPr>
                <w:color w:val="000000"/>
                <w:szCs w:val="21"/>
              </w:rPr>
              <w:t>GB 8978-1996</w:t>
            </w:r>
            <w:r>
              <w:rPr>
                <w:rFonts w:hint="eastAsia"/>
                <w:color w:val="000000"/>
                <w:szCs w:val="21"/>
              </w:rPr>
              <w:t>）和《污水排入城镇下水道水质标准》（</w:t>
            </w:r>
            <w:r>
              <w:rPr>
                <w:color w:val="000000"/>
                <w:szCs w:val="21"/>
              </w:rPr>
              <w:t>GB/T 31962-2015</w:t>
            </w:r>
            <w:r>
              <w:rPr>
                <w:rFonts w:hint="eastAsia"/>
                <w:color w:val="000000"/>
                <w:szCs w:val="21"/>
              </w:rPr>
              <w:t>）；苏州市吴江桃源生活污水处理有限公司</w:t>
            </w:r>
            <w:r>
              <w:rPr>
                <w:rFonts w:hint="eastAsia"/>
                <w:color w:val="000000"/>
                <w:szCs w:val="21"/>
                <w:lang w:val="en-US" w:eastAsia="zh-CN"/>
              </w:rPr>
              <w:t>和</w:t>
            </w:r>
            <w:r>
              <w:rPr>
                <w:rFonts w:hint="eastAsia"/>
                <w:color w:val="000000"/>
                <w:szCs w:val="21"/>
              </w:rPr>
              <w:t>苏州市桃源富乡污水处理有限公司</w:t>
            </w:r>
            <w:r>
              <w:rPr>
                <w:rFonts w:hint="eastAsia"/>
                <w:color w:val="000000"/>
                <w:szCs w:val="21"/>
                <w:lang w:val="en-US" w:eastAsia="zh-CN"/>
              </w:rPr>
              <w:t>外排</w:t>
            </w:r>
            <w:r>
              <w:rPr>
                <w:rFonts w:hint="eastAsia"/>
                <w:color w:val="000000"/>
                <w:szCs w:val="21"/>
              </w:rPr>
              <w:t>尾水执行《城镇污水处理厂污染物排放标准》（</w:t>
            </w:r>
            <w:r>
              <w:rPr>
                <w:color w:val="000000"/>
                <w:szCs w:val="21"/>
              </w:rPr>
              <w:t>DB 32/4440-2022</w:t>
            </w:r>
            <w:r>
              <w:rPr>
                <w:rFonts w:hint="eastAsia"/>
                <w:color w:val="000000"/>
                <w:szCs w:val="21"/>
              </w:rPr>
              <w:t>）、《太湖地区城镇污水处理厂及重点工业行业主要水污染物排放</w:t>
            </w:r>
            <w:r>
              <w:rPr>
                <w:rFonts w:hint="eastAsia"/>
                <w:color w:val="000000"/>
                <w:szCs w:val="21"/>
                <w:lang w:val="en-US" w:eastAsia="zh-CN"/>
              </w:rPr>
              <w:t>限值</w:t>
            </w:r>
            <w:r>
              <w:rPr>
                <w:rFonts w:hint="eastAsia"/>
                <w:color w:val="000000"/>
                <w:szCs w:val="21"/>
              </w:rPr>
              <w:t>》（</w:t>
            </w:r>
            <w:r>
              <w:rPr>
                <w:color w:val="000000"/>
                <w:szCs w:val="21"/>
              </w:rPr>
              <w:t>DB 32/1072-2018</w:t>
            </w:r>
            <w:r>
              <w:rPr>
                <w:rFonts w:hint="eastAsia"/>
                <w:color w:val="000000"/>
                <w:szCs w:val="21"/>
              </w:rPr>
              <w:t>）、《关于高质量推进城乡生活污水治理三年行动计划（</w:t>
            </w:r>
            <w:r>
              <w:rPr>
                <w:color w:val="000000"/>
                <w:szCs w:val="21"/>
              </w:rPr>
              <w:t>2018-2020</w:t>
            </w:r>
            <w:r>
              <w:rPr>
                <w:rFonts w:hint="eastAsia"/>
                <w:color w:val="000000"/>
                <w:szCs w:val="21"/>
              </w:rPr>
              <w:t>年）的实施意见》（执行苏州特别排放限值）；苏州市桃源富乡污水处理有限公司</w:t>
            </w:r>
            <w:r>
              <w:rPr>
                <w:rFonts w:hint="eastAsia"/>
                <w:color w:val="000000"/>
                <w:szCs w:val="21"/>
                <w:lang w:val="en-US" w:eastAsia="zh-CN"/>
              </w:rPr>
              <w:t>回用水</w:t>
            </w:r>
            <w:r>
              <w:rPr>
                <w:rFonts w:hint="eastAsia"/>
                <w:color w:val="000000"/>
                <w:szCs w:val="21"/>
              </w:rPr>
              <w:t>执行《城市污水再生利用</w:t>
            </w:r>
            <w:r>
              <w:rPr>
                <w:color w:val="000000"/>
                <w:szCs w:val="21"/>
              </w:rPr>
              <w:t xml:space="preserve"> </w:t>
            </w:r>
            <w:r>
              <w:rPr>
                <w:rFonts w:hint="eastAsia"/>
                <w:color w:val="000000"/>
                <w:szCs w:val="21"/>
              </w:rPr>
              <w:t>工业用水水质</w:t>
            </w:r>
            <w:r>
              <w:rPr>
                <w:color w:val="000000"/>
                <w:szCs w:val="21"/>
              </w:rPr>
              <w:t>GB/T 19923-2024</w:t>
            </w:r>
            <w:r>
              <w:rPr>
                <w:rFonts w:hint="eastAsia"/>
                <w:color w:val="000000"/>
                <w:szCs w:val="21"/>
              </w:rPr>
              <w:t>》。</w:t>
            </w:r>
          </w:p>
          <w:p>
            <w:pPr>
              <w:widowControl/>
              <w:adjustRightInd w:val="0"/>
              <w:snapToGrid w:val="0"/>
              <w:spacing w:before="120" w:beforeLines="50" w:after="48" w:afterLines="20" w:line="240" w:lineRule="auto"/>
              <w:ind w:firstLine="482" w:firstLineChars="200"/>
              <w:jc w:val="center"/>
              <w:rPr>
                <w:rFonts w:hint="eastAsia" w:ascii="Times New Roman" w:hAnsi="Times New Roman" w:eastAsia="宋体" w:cs="Times New Roman"/>
                <w:b/>
                <w:kern w:val="0"/>
                <w:sz w:val="24"/>
                <w:szCs w:val="24"/>
                <w:highlight w:val="none"/>
                <w:lang w:val="en-US" w:eastAsia="zh-CN" w:bidi="ar-SA"/>
              </w:rPr>
            </w:pPr>
            <w:r>
              <w:rPr>
                <w:rFonts w:hint="eastAsia" w:ascii="Times New Roman" w:hAnsi="Times New Roman" w:eastAsia="宋体" w:cs="Times New Roman"/>
                <w:b/>
                <w:kern w:val="0"/>
                <w:sz w:val="24"/>
                <w:szCs w:val="24"/>
                <w:highlight w:val="none"/>
                <w:lang w:val="en-US" w:eastAsia="zh-CN" w:bidi="ar-SA"/>
              </w:rPr>
              <w:t>表3-6  生产废水接管标准    单位：mg/L，pH无量纲</w:t>
            </w:r>
          </w:p>
          <w:tbl>
            <w:tblPr>
              <w:tblStyle w:val="23"/>
              <w:tblW w:w="493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1783"/>
              <w:gridCol w:w="43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204"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污染物指标</w:t>
                  </w:r>
                </w:p>
              </w:tc>
              <w:tc>
                <w:tcPr>
                  <w:tcW w:w="1108"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标准限值</w:t>
                  </w:r>
                </w:p>
              </w:tc>
              <w:tc>
                <w:tcPr>
                  <w:tcW w:w="2686"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04"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COD</w:t>
                  </w:r>
                </w:p>
              </w:tc>
              <w:tc>
                <w:tcPr>
                  <w:tcW w:w="1108"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500</w:t>
                  </w:r>
                </w:p>
              </w:tc>
              <w:tc>
                <w:tcPr>
                  <w:tcW w:w="2686" w:type="pct"/>
                  <w:vMerge w:val="restar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sz w:val="21"/>
                      <w:highlight w:val="none"/>
                      <w:lang w:val="en-US" w:eastAsia="zh-CN" w:bidi="ar-SA"/>
                    </w:rPr>
                    <w:t>《污水综合排放标准》（GB8978-1996）表4中三级标准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04" w:type="pct"/>
                  <w:noWrap w:val="0"/>
                  <w:vAlign w:val="center"/>
                </w:tcPr>
                <w:p>
                  <w:pPr>
                    <w:topLinePunct/>
                    <w:spacing w:before="48" w:beforeLines="20" w:after="48" w:afterLines="20"/>
                    <w:jc w:val="center"/>
                    <w:rPr>
                      <w:rFonts w:hint="default"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SS</w:t>
                  </w:r>
                </w:p>
              </w:tc>
              <w:tc>
                <w:tcPr>
                  <w:tcW w:w="1108" w:type="pct"/>
                  <w:noWrap w:val="0"/>
                  <w:vAlign w:val="center"/>
                </w:tcPr>
                <w:p>
                  <w:pPr>
                    <w:topLinePunct/>
                    <w:spacing w:before="48" w:beforeLines="20" w:after="48" w:afterLines="20"/>
                    <w:jc w:val="center"/>
                    <w:rPr>
                      <w:rFonts w:hint="default"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400</w:t>
                  </w:r>
                </w:p>
              </w:tc>
              <w:tc>
                <w:tcPr>
                  <w:tcW w:w="2686" w:type="pct"/>
                  <w:vMerge w:val="continue"/>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p>
              </w:tc>
            </w:tr>
          </w:tbl>
          <w:p>
            <w:pPr>
              <w:widowControl/>
              <w:adjustRightInd w:val="0"/>
              <w:snapToGrid w:val="0"/>
              <w:spacing w:before="120" w:beforeLines="50" w:after="48" w:afterLines="20" w:line="240" w:lineRule="auto"/>
              <w:ind w:firstLine="482" w:firstLineChars="200"/>
              <w:jc w:val="center"/>
              <w:rPr>
                <w:rFonts w:hint="eastAsia" w:ascii="Times New Roman" w:hAnsi="Times New Roman" w:eastAsia="宋体" w:cs="Times New Roman"/>
                <w:b/>
                <w:kern w:val="0"/>
                <w:sz w:val="24"/>
                <w:szCs w:val="24"/>
                <w:highlight w:val="none"/>
                <w:lang w:val="en-US" w:eastAsia="zh-CN" w:bidi="ar-SA"/>
              </w:rPr>
            </w:pPr>
            <w:r>
              <w:rPr>
                <w:rFonts w:hint="eastAsia" w:ascii="Times New Roman" w:hAnsi="Times New Roman" w:eastAsia="宋体" w:cs="Times New Roman"/>
                <w:b/>
                <w:kern w:val="0"/>
                <w:sz w:val="24"/>
                <w:szCs w:val="24"/>
                <w:highlight w:val="none"/>
                <w:lang w:val="en-US" w:eastAsia="zh-CN" w:bidi="ar-SA"/>
              </w:rPr>
              <w:t>表3-7  苏州市桃源富乡污水处理有限公司尾水排放标准    单位：mg/L，pH无量纲</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989"/>
              <w:gridCol w:w="46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08" w:type="pct"/>
                  <w:noWrap w:val="0"/>
                  <w:vAlign w:val="center"/>
                </w:tcPr>
                <w:p>
                  <w:pPr>
                    <w:topLinePunct/>
                    <w:spacing w:before="48" w:beforeLines="20" w:after="48" w:afterLines="20"/>
                    <w:jc w:val="center"/>
                    <w:rPr>
                      <w:rFonts w:hint="default" w:ascii="Times New Roman" w:hAnsi="Times New Roman" w:eastAsia="宋体" w:cs="Times New Roman"/>
                      <w:snapToGrid w:val="0"/>
                      <w:color w:val="auto"/>
                      <w:spacing w:val="0"/>
                      <w:sz w:val="21"/>
                      <w:szCs w:val="21"/>
                      <w:highlight w:val="none"/>
                      <w:lang w:val="en-US" w:eastAsia="zh-CN" w:bidi="ar-SA"/>
                    </w:rPr>
                  </w:pPr>
                  <w:r>
                    <w:rPr>
                      <w:rFonts w:hint="default" w:ascii="Times New Roman" w:hAnsi="Times New Roman" w:eastAsia="宋体" w:cs="Times New Roman"/>
                      <w:snapToGrid w:val="0"/>
                      <w:color w:val="auto"/>
                      <w:spacing w:val="0"/>
                      <w:sz w:val="21"/>
                      <w:szCs w:val="21"/>
                      <w:highlight w:val="none"/>
                      <w:lang w:val="en-US" w:eastAsia="zh-CN" w:bidi="ar-SA"/>
                    </w:rPr>
                    <w:t>污染物指标</w:t>
                  </w:r>
                </w:p>
              </w:tc>
              <w:tc>
                <w:tcPr>
                  <w:tcW w:w="1220" w:type="pct"/>
                  <w:noWrap w:val="0"/>
                  <w:vAlign w:val="center"/>
                </w:tcPr>
                <w:p>
                  <w:pPr>
                    <w:topLinePunct/>
                    <w:spacing w:before="48" w:beforeLines="20" w:after="48" w:afterLines="20"/>
                    <w:jc w:val="center"/>
                    <w:rPr>
                      <w:rFonts w:hint="default" w:ascii="Times New Roman" w:hAnsi="Times New Roman" w:eastAsia="宋体" w:cs="Times New Roman"/>
                      <w:snapToGrid w:val="0"/>
                      <w:color w:val="auto"/>
                      <w:spacing w:val="0"/>
                      <w:sz w:val="21"/>
                      <w:szCs w:val="21"/>
                      <w:highlight w:val="none"/>
                      <w:lang w:val="en-US" w:eastAsia="zh-CN" w:bidi="ar-SA"/>
                    </w:rPr>
                  </w:pPr>
                  <w:r>
                    <w:rPr>
                      <w:rFonts w:hint="default" w:ascii="Times New Roman" w:hAnsi="Times New Roman" w:eastAsia="宋体" w:cs="Times New Roman"/>
                      <w:snapToGrid w:val="0"/>
                      <w:color w:val="auto"/>
                      <w:spacing w:val="0"/>
                      <w:sz w:val="21"/>
                      <w:szCs w:val="21"/>
                      <w:highlight w:val="none"/>
                      <w:lang w:val="en-US" w:eastAsia="zh-CN" w:bidi="ar-SA"/>
                    </w:rPr>
                    <w:t>标准限值</w:t>
                  </w:r>
                </w:p>
              </w:tc>
              <w:tc>
                <w:tcPr>
                  <w:tcW w:w="2871" w:type="pct"/>
                  <w:noWrap w:val="0"/>
                  <w:vAlign w:val="center"/>
                </w:tcPr>
                <w:p>
                  <w:pPr>
                    <w:topLinePunct/>
                    <w:spacing w:before="48" w:beforeLines="20" w:after="48" w:afterLines="20"/>
                    <w:jc w:val="center"/>
                    <w:rPr>
                      <w:rFonts w:hint="default" w:ascii="Times New Roman" w:hAnsi="Times New Roman" w:eastAsia="宋体" w:cs="Times New Roman"/>
                      <w:snapToGrid w:val="0"/>
                      <w:color w:val="auto"/>
                      <w:spacing w:val="0"/>
                      <w:sz w:val="21"/>
                      <w:szCs w:val="21"/>
                      <w:highlight w:val="none"/>
                      <w:lang w:val="en-US" w:eastAsia="zh-CN" w:bidi="ar-SA"/>
                    </w:rPr>
                  </w:pPr>
                  <w:r>
                    <w:rPr>
                      <w:rFonts w:hint="default" w:ascii="Times New Roman" w:hAnsi="Times New Roman" w:eastAsia="宋体" w:cs="Times New Roman"/>
                      <w:snapToGrid w:val="0"/>
                      <w:color w:val="auto"/>
                      <w:spacing w:val="0"/>
                      <w:sz w:val="21"/>
                      <w:szCs w:val="21"/>
                      <w:highlight w:val="none"/>
                      <w:lang w:val="en-US" w:eastAsia="zh-CN" w:bidi="ar-SA"/>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908" w:type="pct"/>
                  <w:noWrap w:val="0"/>
                  <w:vAlign w:val="center"/>
                </w:tcPr>
                <w:p>
                  <w:pPr>
                    <w:topLinePunct/>
                    <w:spacing w:before="48" w:beforeLines="20" w:after="48" w:afterLines="20"/>
                    <w:jc w:val="center"/>
                    <w:rPr>
                      <w:rFonts w:hint="default" w:ascii="Times New Roman" w:hAnsi="Times New Roman" w:eastAsia="宋体" w:cs="Times New Roman"/>
                      <w:snapToGrid w:val="0"/>
                      <w:color w:val="auto"/>
                      <w:spacing w:val="0"/>
                      <w:sz w:val="21"/>
                      <w:szCs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COD</w:t>
                  </w:r>
                </w:p>
              </w:tc>
              <w:tc>
                <w:tcPr>
                  <w:tcW w:w="1220" w:type="pct"/>
                  <w:noWrap w:val="0"/>
                  <w:vAlign w:val="center"/>
                </w:tcPr>
                <w:p>
                  <w:pPr>
                    <w:topLinePunct/>
                    <w:spacing w:before="48" w:beforeLines="20" w:after="48" w:afterLines="20"/>
                    <w:jc w:val="center"/>
                    <w:rPr>
                      <w:rFonts w:hint="default" w:ascii="Times New Roman" w:hAnsi="Times New Roman" w:eastAsia="宋体" w:cs="Times New Roman"/>
                      <w:snapToGrid w:val="0"/>
                      <w:color w:val="auto"/>
                      <w:spacing w:val="0"/>
                      <w:sz w:val="21"/>
                      <w:szCs w:val="21"/>
                      <w:highlight w:val="none"/>
                      <w:lang w:val="en-US" w:eastAsia="zh-CN" w:bidi="ar-SA"/>
                    </w:rPr>
                  </w:pPr>
                  <w:r>
                    <w:rPr>
                      <w:rFonts w:hint="eastAsia" w:ascii="Times New Roman" w:hAnsi="Times New Roman" w:eastAsia="宋体" w:cs="Times New Roman"/>
                      <w:snapToGrid w:val="0"/>
                      <w:color w:val="auto"/>
                      <w:spacing w:val="0"/>
                      <w:sz w:val="21"/>
                      <w:szCs w:val="21"/>
                      <w:highlight w:val="none"/>
                      <w:lang w:val="en-US" w:eastAsia="zh-CN" w:bidi="ar-SA"/>
                    </w:rPr>
                    <w:t>50</w:t>
                  </w:r>
                </w:p>
              </w:tc>
              <w:tc>
                <w:tcPr>
                  <w:tcW w:w="2871" w:type="pct"/>
                  <w:noWrap w:val="0"/>
                  <w:vAlign w:val="center"/>
                </w:tcPr>
                <w:p>
                  <w:pPr>
                    <w:topLinePunct/>
                    <w:spacing w:before="48" w:beforeLines="20" w:after="48" w:afterLines="20"/>
                    <w:jc w:val="center"/>
                    <w:rPr>
                      <w:rFonts w:hint="default" w:ascii="Times New Roman" w:hAnsi="Times New Roman" w:eastAsia="宋体" w:cs="Times New Roman"/>
                      <w:snapToGrid w:val="0"/>
                      <w:color w:val="auto"/>
                      <w:spacing w:val="0"/>
                      <w:sz w:val="21"/>
                      <w:szCs w:val="21"/>
                      <w:highlight w:val="none"/>
                      <w:lang w:val="en-US" w:eastAsia="zh-CN" w:bidi="ar-SA"/>
                    </w:rPr>
                  </w:pPr>
                  <w:r>
                    <w:rPr>
                      <w:rFonts w:hint="default" w:ascii="Times New Roman" w:hAnsi="Times New Roman" w:eastAsia="宋体" w:cs="Times New Roman"/>
                      <w:snapToGrid w:val="0"/>
                      <w:color w:val="auto"/>
                      <w:spacing w:val="0"/>
                      <w:sz w:val="21"/>
                      <w:szCs w:val="21"/>
                      <w:highlight w:val="none"/>
                      <w:lang w:val="en-US" w:eastAsia="zh-CN" w:bidi="ar-SA"/>
                    </w:rPr>
                    <w:t>《太湖地区城镇污水厂及重点工业行业主要水污染物排放限值》（DB32/1072-2018）表2</w:t>
                  </w:r>
                  <w:r>
                    <w:rPr>
                      <w:rFonts w:hint="eastAsia" w:ascii="Times New Roman" w:hAnsi="Times New Roman" w:eastAsia="宋体" w:cs="Times New Roman"/>
                      <w:snapToGrid w:val="0"/>
                      <w:color w:val="auto"/>
                      <w:spacing w:val="0"/>
                      <w:sz w:val="21"/>
                      <w:szCs w:val="21"/>
                      <w:highlight w:val="none"/>
                      <w:lang w:val="en-US" w:eastAsia="zh-CN" w:bidi="ar-SA"/>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08" w:type="pct"/>
                  <w:noWrap w:val="0"/>
                  <w:vAlign w:val="center"/>
                </w:tcPr>
                <w:p>
                  <w:pPr>
                    <w:topLinePunct/>
                    <w:spacing w:before="48" w:beforeLines="20" w:after="48" w:afterLines="20"/>
                    <w:jc w:val="center"/>
                    <w:rPr>
                      <w:rFonts w:hint="default"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SS</w:t>
                  </w:r>
                </w:p>
              </w:tc>
              <w:tc>
                <w:tcPr>
                  <w:tcW w:w="1220" w:type="pct"/>
                  <w:noWrap w:val="0"/>
                  <w:vAlign w:val="center"/>
                </w:tcPr>
                <w:p>
                  <w:pPr>
                    <w:topLinePunct/>
                    <w:spacing w:before="48" w:beforeLines="20" w:after="48" w:afterLines="20"/>
                    <w:jc w:val="center"/>
                    <w:rPr>
                      <w:rFonts w:hint="default" w:ascii="Times New Roman" w:hAnsi="Times New Roman" w:eastAsia="宋体" w:cs="Times New Roman"/>
                      <w:snapToGrid w:val="0"/>
                      <w:color w:val="auto"/>
                      <w:spacing w:val="0"/>
                      <w:sz w:val="21"/>
                      <w:szCs w:val="21"/>
                      <w:highlight w:val="none"/>
                      <w:lang w:val="en-US" w:eastAsia="zh-CN" w:bidi="ar-SA"/>
                    </w:rPr>
                  </w:pPr>
                  <w:r>
                    <w:rPr>
                      <w:rFonts w:hint="eastAsia" w:ascii="Times New Roman" w:hAnsi="Times New Roman" w:eastAsia="宋体" w:cs="Times New Roman"/>
                      <w:snapToGrid w:val="0"/>
                      <w:color w:val="auto"/>
                      <w:spacing w:val="0"/>
                      <w:sz w:val="21"/>
                      <w:szCs w:val="21"/>
                      <w:highlight w:val="none"/>
                      <w:lang w:val="en-US" w:eastAsia="zh-CN" w:bidi="ar-SA"/>
                    </w:rPr>
                    <w:t>10</w:t>
                  </w:r>
                </w:p>
              </w:tc>
              <w:tc>
                <w:tcPr>
                  <w:tcW w:w="2871" w:type="pct"/>
                  <w:noWrap w:val="0"/>
                  <w:vAlign w:val="center"/>
                </w:tcPr>
                <w:p>
                  <w:pPr>
                    <w:topLinePunct/>
                    <w:spacing w:before="48" w:beforeLines="20" w:after="48" w:afterLines="20"/>
                    <w:jc w:val="center"/>
                    <w:rPr>
                      <w:rFonts w:hint="default" w:ascii="Times New Roman" w:hAnsi="Times New Roman" w:eastAsia="宋体" w:cs="Times New Roman"/>
                      <w:snapToGrid w:val="0"/>
                      <w:color w:val="auto"/>
                      <w:spacing w:val="0"/>
                      <w:sz w:val="21"/>
                      <w:szCs w:val="21"/>
                      <w:highlight w:val="none"/>
                      <w:lang w:val="en-US" w:eastAsia="zh-CN" w:bidi="ar-SA"/>
                    </w:rPr>
                  </w:pPr>
                  <w:r>
                    <w:rPr>
                      <w:rFonts w:hint="default" w:ascii="Times New Roman" w:hAnsi="Times New Roman" w:eastAsia="宋体" w:cs="Times New Roman"/>
                      <w:snapToGrid w:val="0"/>
                      <w:color w:val="auto"/>
                      <w:spacing w:val="0"/>
                      <w:sz w:val="21"/>
                      <w:szCs w:val="21"/>
                      <w:highlight w:val="none"/>
                      <w:lang w:val="en-US" w:eastAsia="zh-CN" w:bidi="ar-SA"/>
                    </w:rPr>
                    <w:t>《城镇污水处理厂污染物排放标准》</w:t>
                  </w:r>
                </w:p>
                <w:p>
                  <w:pPr>
                    <w:topLinePunct/>
                    <w:spacing w:before="48" w:beforeLines="20" w:after="48" w:afterLines="20"/>
                    <w:jc w:val="center"/>
                    <w:rPr>
                      <w:rFonts w:hint="default" w:ascii="Times New Roman" w:hAnsi="Times New Roman" w:eastAsia="宋体" w:cs="Times New Roman"/>
                      <w:snapToGrid w:val="0"/>
                      <w:color w:val="auto"/>
                      <w:spacing w:val="0"/>
                      <w:sz w:val="21"/>
                      <w:szCs w:val="21"/>
                      <w:highlight w:val="none"/>
                      <w:lang w:val="en-US" w:eastAsia="zh-CN" w:bidi="ar-SA"/>
                    </w:rPr>
                  </w:pPr>
                  <w:r>
                    <w:rPr>
                      <w:rFonts w:hint="default" w:ascii="Times New Roman" w:hAnsi="Times New Roman" w:eastAsia="宋体" w:cs="Times New Roman"/>
                      <w:snapToGrid w:val="0"/>
                      <w:color w:val="auto"/>
                      <w:spacing w:val="0"/>
                      <w:sz w:val="21"/>
                      <w:szCs w:val="21"/>
                      <w:highlight w:val="none"/>
                      <w:lang w:val="en-US" w:eastAsia="zh-CN" w:bidi="ar-SA"/>
                    </w:rPr>
                    <w:t>（DB32/4440-2022）表1</w:t>
                  </w:r>
                  <w:r>
                    <w:rPr>
                      <w:rFonts w:hint="eastAsia" w:ascii="Times New Roman" w:hAnsi="Times New Roman" w:eastAsia="宋体" w:cs="Times New Roman"/>
                      <w:snapToGrid w:val="0"/>
                      <w:color w:val="auto"/>
                      <w:spacing w:val="0"/>
                      <w:sz w:val="21"/>
                      <w:szCs w:val="21"/>
                      <w:highlight w:val="none"/>
                      <w:lang w:val="en-US" w:eastAsia="zh-CN" w:bidi="ar-SA"/>
                    </w:rPr>
                    <w:t>C标准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08"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氨氮</w:t>
                  </w:r>
                </w:p>
              </w:tc>
              <w:tc>
                <w:tcPr>
                  <w:tcW w:w="1220" w:type="pct"/>
                  <w:noWrap w:val="0"/>
                  <w:vAlign w:val="center"/>
                </w:tcPr>
                <w:p>
                  <w:pPr>
                    <w:topLinePunct/>
                    <w:spacing w:before="48" w:beforeLines="20" w:after="48" w:afterLines="20"/>
                    <w:jc w:val="center"/>
                    <w:rPr>
                      <w:rFonts w:hint="default" w:ascii="Times New Roman" w:hAnsi="Times New Roman" w:eastAsia="宋体" w:cs="Times New Roman"/>
                      <w:snapToGrid w:val="0"/>
                      <w:color w:val="auto"/>
                      <w:spacing w:val="0"/>
                      <w:sz w:val="21"/>
                      <w:szCs w:val="21"/>
                      <w:highlight w:val="none"/>
                      <w:lang w:val="en-US" w:eastAsia="zh-CN" w:bidi="ar-SA"/>
                    </w:rPr>
                  </w:pPr>
                  <w:r>
                    <w:rPr>
                      <w:rFonts w:hint="eastAsia" w:ascii="Times New Roman" w:hAnsi="Times New Roman" w:eastAsia="宋体" w:cs="Times New Roman"/>
                      <w:snapToGrid w:val="0"/>
                      <w:color w:val="auto"/>
                      <w:spacing w:val="0"/>
                      <w:sz w:val="21"/>
                      <w:szCs w:val="21"/>
                      <w:highlight w:val="none"/>
                      <w:lang w:val="en-US" w:eastAsia="zh-CN" w:bidi="ar-SA"/>
                    </w:rPr>
                    <w:t>4（6）</w:t>
                  </w:r>
                </w:p>
              </w:tc>
              <w:tc>
                <w:tcPr>
                  <w:tcW w:w="2871" w:type="pct"/>
                  <w:vMerge w:val="restart"/>
                  <w:noWrap w:val="0"/>
                  <w:vAlign w:val="center"/>
                </w:tcPr>
                <w:p>
                  <w:pPr>
                    <w:topLinePunct/>
                    <w:spacing w:before="48" w:beforeLines="20" w:after="48" w:afterLines="20"/>
                    <w:jc w:val="center"/>
                    <w:rPr>
                      <w:rFonts w:hint="default" w:ascii="Times New Roman" w:hAnsi="Times New Roman" w:eastAsia="宋体" w:cs="Times New Roman"/>
                      <w:snapToGrid w:val="0"/>
                      <w:color w:val="auto"/>
                      <w:spacing w:val="0"/>
                      <w:sz w:val="21"/>
                      <w:szCs w:val="21"/>
                      <w:highlight w:val="none"/>
                      <w:lang w:val="en-US" w:eastAsia="zh-CN" w:bidi="ar-SA"/>
                    </w:rPr>
                  </w:pPr>
                  <w:r>
                    <w:rPr>
                      <w:rFonts w:hint="default" w:ascii="Times New Roman" w:hAnsi="Times New Roman" w:eastAsia="宋体" w:cs="Times New Roman"/>
                      <w:snapToGrid w:val="0"/>
                      <w:color w:val="auto"/>
                      <w:spacing w:val="0"/>
                      <w:sz w:val="21"/>
                      <w:szCs w:val="21"/>
                      <w:highlight w:val="none"/>
                      <w:lang w:val="en-US" w:eastAsia="zh-CN" w:bidi="ar-SA"/>
                    </w:rPr>
                    <w:t>《太湖地区城镇污水厂及重点工业行业主要水污染物排放限值》（DB32/1072-2018）表2</w:t>
                  </w:r>
                  <w:r>
                    <w:rPr>
                      <w:rFonts w:hint="eastAsia" w:ascii="Times New Roman" w:hAnsi="Times New Roman" w:eastAsia="宋体" w:cs="Times New Roman"/>
                      <w:snapToGrid w:val="0"/>
                      <w:color w:val="auto"/>
                      <w:spacing w:val="0"/>
                      <w:sz w:val="21"/>
                      <w:szCs w:val="21"/>
                      <w:highlight w:val="none"/>
                      <w:lang w:val="en-US" w:eastAsia="zh-CN" w:bidi="ar-SA"/>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08"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总氮</w:t>
                  </w:r>
                </w:p>
              </w:tc>
              <w:tc>
                <w:tcPr>
                  <w:tcW w:w="1220" w:type="pct"/>
                  <w:noWrap w:val="0"/>
                  <w:vAlign w:val="center"/>
                </w:tcPr>
                <w:p>
                  <w:pPr>
                    <w:topLinePunct/>
                    <w:spacing w:before="48" w:beforeLines="20" w:after="48" w:afterLines="20"/>
                    <w:jc w:val="center"/>
                    <w:rPr>
                      <w:rFonts w:hint="default" w:ascii="Times New Roman" w:hAnsi="Times New Roman" w:eastAsia="宋体" w:cs="Times New Roman"/>
                      <w:snapToGrid w:val="0"/>
                      <w:color w:val="auto"/>
                      <w:spacing w:val="0"/>
                      <w:sz w:val="21"/>
                      <w:szCs w:val="21"/>
                      <w:highlight w:val="none"/>
                      <w:lang w:val="en-US" w:eastAsia="zh-CN" w:bidi="ar-SA"/>
                    </w:rPr>
                  </w:pPr>
                  <w:r>
                    <w:rPr>
                      <w:rFonts w:hint="eastAsia" w:ascii="Times New Roman" w:hAnsi="Times New Roman" w:eastAsia="宋体" w:cs="Times New Roman"/>
                      <w:snapToGrid w:val="0"/>
                      <w:color w:val="auto"/>
                      <w:spacing w:val="0"/>
                      <w:sz w:val="21"/>
                      <w:szCs w:val="21"/>
                      <w:highlight w:val="none"/>
                      <w:lang w:val="en-US" w:eastAsia="zh-CN" w:bidi="ar-SA"/>
                    </w:rPr>
                    <w:t>12（15）</w:t>
                  </w:r>
                </w:p>
              </w:tc>
              <w:tc>
                <w:tcPr>
                  <w:tcW w:w="2871" w:type="pct"/>
                  <w:vMerge w:val="continue"/>
                  <w:noWrap w:val="0"/>
                  <w:vAlign w:val="center"/>
                </w:tcPr>
                <w:p>
                  <w:pPr>
                    <w:topLinePunct/>
                    <w:spacing w:before="48" w:beforeLines="20" w:after="48" w:afterLines="20"/>
                    <w:jc w:val="center"/>
                    <w:rPr>
                      <w:rFonts w:hint="default" w:ascii="Times New Roman" w:hAnsi="Times New Roman" w:eastAsia="宋体" w:cs="Times New Roman"/>
                      <w:snapToGrid w:val="0"/>
                      <w:color w:val="auto"/>
                      <w:spacing w:val="0"/>
                      <w:sz w:val="21"/>
                      <w:szCs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08"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总磷</w:t>
                  </w:r>
                </w:p>
              </w:tc>
              <w:tc>
                <w:tcPr>
                  <w:tcW w:w="1220" w:type="pct"/>
                  <w:noWrap w:val="0"/>
                  <w:vAlign w:val="center"/>
                </w:tcPr>
                <w:p>
                  <w:pPr>
                    <w:topLinePunct/>
                    <w:spacing w:before="48" w:beforeLines="20" w:after="48" w:afterLines="20"/>
                    <w:jc w:val="center"/>
                    <w:rPr>
                      <w:rFonts w:hint="default" w:ascii="Times New Roman" w:hAnsi="Times New Roman" w:eastAsia="宋体" w:cs="Times New Roman"/>
                      <w:snapToGrid w:val="0"/>
                      <w:color w:val="auto"/>
                      <w:spacing w:val="0"/>
                      <w:sz w:val="21"/>
                      <w:szCs w:val="21"/>
                      <w:highlight w:val="none"/>
                      <w:lang w:val="en-US" w:eastAsia="zh-CN" w:bidi="ar-SA"/>
                    </w:rPr>
                  </w:pPr>
                  <w:r>
                    <w:rPr>
                      <w:rFonts w:hint="eastAsia" w:ascii="Times New Roman" w:hAnsi="Times New Roman" w:eastAsia="宋体" w:cs="Times New Roman"/>
                      <w:snapToGrid w:val="0"/>
                      <w:color w:val="auto"/>
                      <w:spacing w:val="0"/>
                      <w:sz w:val="21"/>
                      <w:szCs w:val="21"/>
                      <w:highlight w:val="none"/>
                      <w:lang w:val="en-US" w:eastAsia="zh-CN" w:bidi="ar-SA"/>
                    </w:rPr>
                    <w:t>0.5</w:t>
                  </w:r>
                </w:p>
              </w:tc>
              <w:tc>
                <w:tcPr>
                  <w:tcW w:w="2871" w:type="pct"/>
                  <w:vMerge w:val="continue"/>
                  <w:noWrap w:val="0"/>
                  <w:vAlign w:val="center"/>
                </w:tcPr>
                <w:p>
                  <w:pPr>
                    <w:topLinePunct/>
                    <w:spacing w:before="48" w:beforeLines="20" w:after="48" w:afterLines="20"/>
                    <w:jc w:val="center"/>
                    <w:rPr>
                      <w:rFonts w:hint="default" w:ascii="Times New Roman" w:hAnsi="Times New Roman" w:eastAsia="宋体" w:cs="Times New Roman"/>
                      <w:snapToGrid w:val="0"/>
                      <w:color w:val="auto"/>
                      <w:spacing w:val="0"/>
                      <w:sz w:val="21"/>
                      <w:szCs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000" w:type="pct"/>
                  <w:gridSpan w:val="3"/>
                  <w:noWrap w:val="0"/>
                  <w:vAlign w:val="center"/>
                </w:tcPr>
                <w:p>
                  <w:pPr>
                    <w:widowControl w:val="0"/>
                    <w:shd w:val="clear" w:color="auto" w:fill="auto"/>
                    <w:overflowPunct w:val="0"/>
                    <w:adjustRightInd w:val="0"/>
                    <w:snapToGrid w:val="0"/>
                    <w:spacing w:before="24" w:beforeLines="10" w:after="24" w:afterLines="10" w:line="360" w:lineRule="auto"/>
                    <w:ind w:firstLine="420" w:firstLineChars="200"/>
                    <w:jc w:val="both"/>
                    <w:rPr>
                      <w:rFonts w:hint="default" w:ascii="Times New Roman" w:hAnsi="Times New Roman" w:eastAsia="宋体" w:cs="Times New Roman"/>
                      <w:bCs/>
                      <w:color w:val="auto"/>
                      <w:spacing w:val="0"/>
                      <w:kern w:val="2"/>
                      <w:sz w:val="21"/>
                      <w:szCs w:val="21"/>
                      <w:highlight w:val="none"/>
                      <w:lang w:val="en-US" w:eastAsia="zh-CN" w:bidi="ar-SA"/>
                    </w:rPr>
                  </w:pPr>
                  <w:r>
                    <w:rPr>
                      <w:rFonts w:ascii="Times New Roman" w:hAnsi="Times New Roman" w:eastAsia="宋体" w:cs="Times New Roman"/>
                      <w:bCs/>
                      <w:color w:val="auto"/>
                      <w:kern w:val="0"/>
                      <w:sz w:val="21"/>
                      <w:szCs w:val="21"/>
                      <w:highlight w:val="none"/>
                      <w:lang w:val="en-US" w:eastAsia="zh-CN" w:bidi="ar-SA"/>
                    </w:rPr>
                    <w:t>注：括号外数值水温&gt;12℃时的控制指标，括号外数值为水温≤12℃时的控制指标</w:t>
                  </w:r>
                </w:p>
              </w:tc>
            </w:tr>
          </w:tbl>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contextualSpacing/>
              <w:jc w:val="center"/>
              <w:textAlignment w:val="auto"/>
              <w:rPr>
                <w:rFonts w:hint="eastAsia" w:ascii="Times New Roman" w:hAnsi="Times New Roman" w:eastAsia="宋体" w:cs="Times New Roman"/>
                <w:b/>
                <w:color w:val="auto"/>
                <w:kern w:val="28"/>
                <w:sz w:val="24"/>
                <w:szCs w:val="24"/>
                <w:highlight w:val="none"/>
                <w:lang w:val="en-US" w:eastAsia="zh-CN" w:bidi="ar-SA"/>
              </w:rPr>
            </w:pPr>
            <w:r>
              <w:rPr>
                <w:rFonts w:hint="eastAsia" w:ascii="Times New Roman" w:hAnsi="Times New Roman" w:eastAsia="宋体" w:cs="Times New Roman"/>
                <w:b/>
                <w:color w:val="auto"/>
                <w:kern w:val="28"/>
                <w:sz w:val="24"/>
                <w:szCs w:val="24"/>
                <w:highlight w:val="none"/>
                <w:lang w:val="en-US" w:eastAsia="zh-CN" w:bidi="ar-SA"/>
              </w:rPr>
              <w:t>表3-8   项目生活污水抽运标准   单位：mg/L，pH无量纲</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237"/>
              <w:gridCol w:w="1255"/>
              <w:gridCol w:w="3120"/>
              <w:gridCol w:w="18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40" w:type="pct"/>
                  <w:vMerge w:val="restar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序号</w:t>
                  </w:r>
                </w:p>
              </w:tc>
              <w:tc>
                <w:tcPr>
                  <w:tcW w:w="759" w:type="pct"/>
                  <w:vMerge w:val="restar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排放口编号</w:t>
                  </w:r>
                </w:p>
              </w:tc>
              <w:tc>
                <w:tcPr>
                  <w:tcW w:w="770" w:type="pct"/>
                  <w:vMerge w:val="restar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污染物种类</w:t>
                  </w:r>
                </w:p>
              </w:tc>
              <w:tc>
                <w:tcPr>
                  <w:tcW w:w="3029" w:type="pct"/>
                  <w:gridSpan w:val="2"/>
                  <w:noWrap w:val="0"/>
                  <w:vAlign w:val="center"/>
                </w:tcPr>
                <w:p>
                  <w:pPr>
                    <w:topLinePunct/>
                    <w:spacing w:before="48" w:beforeLines="20" w:after="48" w:afterLines="20"/>
                    <w:jc w:val="center"/>
                    <w:rPr>
                      <w:rFonts w:hint="default"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国家或地方污染物排放标准及其他按规定商定的值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440" w:type="pct"/>
                  <w:vMerge w:val="continue"/>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p>
              </w:tc>
              <w:tc>
                <w:tcPr>
                  <w:tcW w:w="759" w:type="pct"/>
                  <w:vMerge w:val="continue"/>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p>
              </w:tc>
              <w:tc>
                <w:tcPr>
                  <w:tcW w:w="770" w:type="pct"/>
                  <w:vMerge w:val="continue"/>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p>
              </w:tc>
              <w:tc>
                <w:tcPr>
                  <w:tcW w:w="1914"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名称</w:t>
                  </w:r>
                </w:p>
              </w:tc>
              <w:tc>
                <w:tcPr>
                  <w:tcW w:w="1115" w:type="pct"/>
                  <w:noWrap w:val="0"/>
                  <w:vAlign w:val="center"/>
                </w:tcPr>
                <w:p>
                  <w:pPr>
                    <w:topLinePunct/>
                    <w:spacing w:before="48" w:beforeLines="20" w:after="48" w:afterLines="20"/>
                    <w:jc w:val="center"/>
                    <w:rPr>
                      <w:rFonts w:hint="default"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浓度限值（mg/L）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40"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1</w:t>
                  </w:r>
                </w:p>
              </w:tc>
              <w:tc>
                <w:tcPr>
                  <w:tcW w:w="759" w:type="pct"/>
                  <w:vMerge w:val="restart"/>
                  <w:noWrap w:val="0"/>
                  <w:vAlign w:val="center"/>
                </w:tcPr>
                <w:p>
                  <w:pPr>
                    <w:topLinePunct/>
                    <w:spacing w:before="48" w:beforeLines="20" w:after="48" w:afterLines="20"/>
                    <w:jc w:val="center"/>
                    <w:rPr>
                      <w:rFonts w:hint="default"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DW001</w:t>
                  </w:r>
                </w:p>
              </w:tc>
              <w:tc>
                <w:tcPr>
                  <w:tcW w:w="770"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pH</w:t>
                  </w:r>
                </w:p>
              </w:tc>
              <w:tc>
                <w:tcPr>
                  <w:tcW w:w="1914" w:type="pct"/>
                  <w:vMerge w:val="restar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《污水综合排放标准》</w:t>
                  </w:r>
                </w:p>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（GB8978-1996）表4三级</w:t>
                  </w:r>
                </w:p>
              </w:tc>
              <w:tc>
                <w:tcPr>
                  <w:tcW w:w="1115"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440"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2</w:t>
                  </w:r>
                </w:p>
              </w:tc>
              <w:tc>
                <w:tcPr>
                  <w:tcW w:w="759" w:type="pct"/>
                  <w:vMerge w:val="continue"/>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p>
              </w:tc>
              <w:tc>
                <w:tcPr>
                  <w:tcW w:w="770"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COD</w:t>
                  </w:r>
                </w:p>
              </w:tc>
              <w:tc>
                <w:tcPr>
                  <w:tcW w:w="1914" w:type="pct"/>
                  <w:vMerge w:val="continue"/>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p>
              </w:tc>
              <w:tc>
                <w:tcPr>
                  <w:tcW w:w="1115"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440"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3</w:t>
                  </w:r>
                </w:p>
              </w:tc>
              <w:tc>
                <w:tcPr>
                  <w:tcW w:w="759" w:type="pct"/>
                  <w:vMerge w:val="continue"/>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p>
              </w:tc>
              <w:tc>
                <w:tcPr>
                  <w:tcW w:w="770"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SS</w:t>
                  </w:r>
                </w:p>
              </w:tc>
              <w:tc>
                <w:tcPr>
                  <w:tcW w:w="1914" w:type="pct"/>
                  <w:vMerge w:val="continue"/>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p>
              </w:tc>
              <w:tc>
                <w:tcPr>
                  <w:tcW w:w="1115"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440"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4</w:t>
                  </w:r>
                </w:p>
              </w:tc>
              <w:tc>
                <w:tcPr>
                  <w:tcW w:w="759" w:type="pct"/>
                  <w:vMerge w:val="continue"/>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p>
              </w:tc>
              <w:tc>
                <w:tcPr>
                  <w:tcW w:w="770"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氨氮</w:t>
                  </w:r>
                </w:p>
              </w:tc>
              <w:tc>
                <w:tcPr>
                  <w:tcW w:w="1914" w:type="pct"/>
                  <w:vMerge w:val="restar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《污水排入城镇下水道水质标准》</w:t>
                  </w:r>
                </w:p>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（GB/T31962-2015）表1 B级</w:t>
                  </w:r>
                </w:p>
              </w:tc>
              <w:tc>
                <w:tcPr>
                  <w:tcW w:w="1115"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440"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5</w:t>
                  </w:r>
                </w:p>
              </w:tc>
              <w:tc>
                <w:tcPr>
                  <w:tcW w:w="759" w:type="pct"/>
                  <w:vMerge w:val="continue"/>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p>
              </w:tc>
              <w:tc>
                <w:tcPr>
                  <w:tcW w:w="770"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总氮</w:t>
                  </w:r>
                </w:p>
              </w:tc>
              <w:tc>
                <w:tcPr>
                  <w:tcW w:w="1914" w:type="pct"/>
                  <w:vMerge w:val="continue"/>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p>
              </w:tc>
              <w:tc>
                <w:tcPr>
                  <w:tcW w:w="1115"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0"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6</w:t>
                  </w:r>
                </w:p>
              </w:tc>
              <w:tc>
                <w:tcPr>
                  <w:tcW w:w="759" w:type="pct"/>
                  <w:vMerge w:val="continue"/>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p>
              </w:tc>
              <w:tc>
                <w:tcPr>
                  <w:tcW w:w="770"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总磷</w:t>
                  </w:r>
                </w:p>
              </w:tc>
              <w:tc>
                <w:tcPr>
                  <w:tcW w:w="1914" w:type="pct"/>
                  <w:vMerge w:val="continue"/>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p>
              </w:tc>
              <w:tc>
                <w:tcPr>
                  <w:tcW w:w="1115"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8</w:t>
                  </w:r>
                </w:p>
              </w:tc>
            </w:tr>
          </w:tbl>
          <w:p>
            <w:pPr>
              <w:keepNext w:val="0"/>
              <w:keepLines w:val="0"/>
              <w:pageBreakBefore w:val="0"/>
              <w:widowControl/>
              <w:kinsoku/>
              <w:wordWrap/>
              <w:overflowPunct/>
              <w:topLinePunct/>
              <w:autoSpaceDE/>
              <w:autoSpaceDN/>
              <w:bidi w:val="0"/>
              <w:adjustRightInd w:val="0"/>
              <w:snapToGrid w:val="0"/>
              <w:spacing w:before="50" w:beforeLines="50" w:after="20" w:afterLines="20" w:line="240" w:lineRule="auto"/>
              <w:ind w:left="0" w:leftChars="0" w:firstLine="0" w:firstLineChars="0"/>
              <w:jc w:val="center"/>
              <w:textAlignment w:val="auto"/>
              <w:rPr>
                <w:rFonts w:hint="eastAsia" w:ascii="Times New Roman" w:hAnsi="Times New Roman" w:eastAsia="宋体" w:cs="Times New Roman"/>
                <w:b/>
                <w:color w:val="auto"/>
                <w:spacing w:val="0"/>
                <w:kern w:val="0"/>
                <w:sz w:val="21"/>
                <w:szCs w:val="24"/>
                <w:highlight w:val="none"/>
                <w:lang w:val="en-US" w:eastAsia="zh-CN" w:bidi="ar-SA"/>
              </w:rPr>
            </w:pPr>
            <w:r>
              <w:rPr>
                <w:rFonts w:hint="eastAsia" w:ascii="Times New Roman" w:hAnsi="Times New Roman" w:eastAsia="宋体" w:cs="Times New Roman"/>
                <w:b/>
                <w:color w:val="auto"/>
                <w:kern w:val="28"/>
                <w:sz w:val="24"/>
                <w:szCs w:val="24"/>
                <w:highlight w:val="none"/>
                <w:lang w:val="en-US" w:eastAsia="zh-CN" w:bidi="ar-SA"/>
              </w:rPr>
              <w:t>表3-9  苏州市吴江桃源生活污水处理有限公司尾水排放执行标准   单位：mg/L，pH无量纲</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237"/>
              <w:gridCol w:w="893"/>
              <w:gridCol w:w="3482"/>
              <w:gridCol w:w="18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18" w:hRule="atLeast"/>
                <w:jc w:val="center"/>
              </w:trPr>
              <w:tc>
                <w:tcPr>
                  <w:tcW w:w="440" w:type="pct"/>
                  <w:vMerge w:val="restar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序号</w:t>
                  </w:r>
                </w:p>
              </w:tc>
              <w:tc>
                <w:tcPr>
                  <w:tcW w:w="759" w:type="pct"/>
                  <w:vMerge w:val="restar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排放口编号</w:t>
                  </w:r>
                </w:p>
              </w:tc>
              <w:tc>
                <w:tcPr>
                  <w:tcW w:w="548" w:type="pct"/>
                  <w:vMerge w:val="restar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污染物种类</w:t>
                  </w:r>
                </w:p>
              </w:tc>
              <w:tc>
                <w:tcPr>
                  <w:tcW w:w="3252" w:type="pct"/>
                  <w:gridSpan w:val="2"/>
                  <w:noWrap w:val="0"/>
                  <w:vAlign w:val="center"/>
                </w:tcPr>
                <w:p>
                  <w:pPr>
                    <w:topLinePunct/>
                    <w:spacing w:before="48" w:beforeLines="20" w:after="48" w:afterLines="20"/>
                    <w:jc w:val="center"/>
                    <w:rPr>
                      <w:rFonts w:hint="default"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国家或地方污染物排放标准及其他按规定商定的值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440" w:type="pct"/>
                  <w:vMerge w:val="continue"/>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p>
              </w:tc>
              <w:tc>
                <w:tcPr>
                  <w:tcW w:w="759" w:type="pct"/>
                  <w:vMerge w:val="continue"/>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p>
              </w:tc>
              <w:tc>
                <w:tcPr>
                  <w:tcW w:w="548" w:type="pct"/>
                  <w:vMerge w:val="continue"/>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p>
              </w:tc>
              <w:tc>
                <w:tcPr>
                  <w:tcW w:w="2136"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名称</w:t>
                  </w:r>
                </w:p>
              </w:tc>
              <w:tc>
                <w:tcPr>
                  <w:tcW w:w="1115" w:type="pct"/>
                  <w:noWrap w:val="0"/>
                  <w:vAlign w:val="center"/>
                </w:tcPr>
                <w:p>
                  <w:pPr>
                    <w:topLinePunct/>
                    <w:spacing w:before="48" w:beforeLines="20" w:after="48" w:afterLines="20"/>
                    <w:jc w:val="center"/>
                    <w:rPr>
                      <w:rFonts w:hint="default"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浓度限值（mg/L）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99" w:hRule="atLeast"/>
                <w:jc w:val="center"/>
              </w:trPr>
              <w:tc>
                <w:tcPr>
                  <w:tcW w:w="440"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1</w:t>
                  </w:r>
                </w:p>
              </w:tc>
              <w:tc>
                <w:tcPr>
                  <w:tcW w:w="759" w:type="pct"/>
                  <w:vMerge w:val="restart"/>
                  <w:noWrap w:val="0"/>
                  <w:vAlign w:val="center"/>
                </w:tcPr>
                <w:p>
                  <w:pPr>
                    <w:topLinePunct/>
                    <w:spacing w:before="48" w:beforeLines="20" w:after="48" w:afterLines="20"/>
                    <w:jc w:val="center"/>
                    <w:rPr>
                      <w:rFonts w:hint="default"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szCs w:val="21"/>
                      <w:highlight w:val="none"/>
                      <w:lang w:val="en-US" w:eastAsia="zh-CN" w:bidi="ar-SA"/>
                    </w:rPr>
                    <w:t>吴江桃源镇生活污水处理有限公司排放口</w:t>
                  </w:r>
                </w:p>
              </w:tc>
              <w:tc>
                <w:tcPr>
                  <w:tcW w:w="548"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pH</w:t>
                  </w:r>
                </w:p>
              </w:tc>
              <w:tc>
                <w:tcPr>
                  <w:tcW w:w="2136" w:type="pct"/>
                  <w:vMerge w:val="restar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sz w:val="21"/>
                      <w:szCs w:val="21"/>
                      <w:highlight w:val="none"/>
                      <w:lang w:val="en-US" w:eastAsia="zh-CN" w:bidi="ar-SA"/>
                    </w:rPr>
                    <w:t>《城镇污水处理厂污染物排放标准》（GB18918-2002）</w:t>
                  </w:r>
                </w:p>
              </w:tc>
              <w:tc>
                <w:tcPr>
                  <w:tcW w:w="1115"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440"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2</w:t>
                  </w:r>
                </w:p>
              </w:tc>
              <w:tc>
                <w:tcPr>
                  <w:tcW w:w="759" w:type="pct"/>
                  <w:vMerge w:val="continue"/>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p>
              </w:tc>
              <w:tc>
                <w:tcPr>
                  <w:tcW w:w="548"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SS</w:t>
                  </w:r>
                </w:p>
              </w:tc>
              <w:tc>
                <w:tcPr>
                  <w:tcW w:w="2136" w:type="pct"/>
                  <w:vMerge w:val="continue"/>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p>
              </w:tc>
              <w:tc>
                <w:tcPr>
                  <w:tcW w:w="1115"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440"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3</w:t>
                  </w:r>
                </w:p>
              </w:tc>
              <w:tc>
                <w:tcPr>
                  <w:tcW w:w="759" w:type="pct"/>
                  <w:vMerge w:val="continue"/>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p>
              </w:tc>
              <w:tc>
                <w:tcPr>
                  <w:tcW w:w="548"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COD</w:t>
                  </w:r>
                </w:p>
              </w:tc>
              <w:tc>
                <w:tcPr>
                  <w:tcW w:w="2136" w:type="pct"/>
                  <w:vMerge w:val="restar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《关于高质量推进城乡生活污水治理三年行动计划的实施意见》的通知（苏委发办〔2018〕77号）</w:t>
                  </w:r>
                </w:p>
              </w:tc>
              <w:tc>
                <w:tcPr>
                  <w:tcW w:w="1115"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440"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4</w:t>
                  </w:r>
                </w:p>
              </w:tc>
              <w:tc>
                <w:tcPr>
                  <w:tcW w:w="759" w:type="pct"/>
                  <w:vMerge w:val="continue"/>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p>
              </w:tc>
              <w:tc>
                <w:tcPr>
                  <w:tcW w:w="548"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氨氮</w:t>
                  </w:r>
                </w:p>
              </w:tc>
              <w:tc>
                <w:tcPr>
                  <w:tcW w:w="2136" w:type="pct"/>
                  <w:vMerge w:val="continue"/>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p>
              </w:tc>
              <w:tc>
                <w:tcPr>
                  <w:tcW w:w="1115"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default" w:ascii="Times New Roman" w:hAnsi="Times New Roman" w:eastAsia="宋体" w:cs="Times New Roman"/>
                      <w:snapToGrid w:val="0"/>
                      <w:color w:val="auto"/>
                      <w:sz w:val="21"/>
                      <w:highlight w:val="none"/>
                      <w:lang w:val="en-US" w:eastAsia="zh-CN" w:bidi="ar-SA"/>
                    </w:rPr>
                    <w:t>1.5（3）</w:t>
                  </w:r>
                  <w:r>
                    <w:rPr>
                      <w:rFonts w:hint="default" w:ascii="Times New Roman" w:hAnsi="Times New Roman" w:eastAsia="宋体" w:cs="Times New Roman"/>
                      <w:snapToGrid w:val="0"/>
                      <w:color w:val="auto"/>
                      <w:sz w:val="21"/>
                      <w:highlight w:val="none"/>
                      <w:vertAlign w:val="superscript"/>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440"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5</w:t>
                  </w:r>
                </w:p>
              </w:tc>
              <w:tc>
                <w:tcPr>
                  <w:tcW w:w="759" w:type="pct"/>
                  <w:vMerge w:val="continue"/>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p>
              </w:tc>
              <w:tc>
                <w:tcPr>
                  <w:tcW w:w="548"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总氮</w:t>
                  </w:r>
                </w:p>
              </w:tc>
              <w:tc>
                <w:tcPr>
                  <w:tcW w:w="2136" w:type="pct"/>
                  <w:vMerge w:val="continue"/>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p>
              </w:tc>
              <w:tc>
                <w:tcPr>
                  <w:tcW w:w="1115"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0"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6</w:t>
                  </w:r>
                </w:p>
              </w:tc>
              <w:tc>
                <w:tcPr>
                  <w:tcW w:w="759" w:type="pct"/>
                  <w:vMerge w:val="continue"/>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p>
              </w:tc>
              <w:tc>
                <w:tcPr>
                  <w:tcW w:w="548"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总磷</w:t>
                  </w:r>
                </w:p>
              </w:tc>
              <w:tc>
                <w:tcPr>
                  <w:tcW w:w="2136" w:type="pct"/>
                  <w:vMerge w:val="continue"/>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p>
              </w:tc>
              <w:tc>
                <w:tcPr>
                  <w:tcW w:w="1115" w:type="pct"/>
                  <w:noWrap w:val="0"/>
                  <w:vAlign w:val="center"/>
                </w:tcPr>
                <w:p>
                  <w:pPr>
                    <w:topLinePunct/>
                    <w:spacing w:before="48" w:beforeLines="20" w:after="48" w:afterLines="20"/>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snapToGrid w:val="0"/>
                      <w:color w:val="auto"/>
                      <w:spacing w:val="0"/>
                      <w:sz w:val="21"/>
                      <w:highlight w:val="none"/>
                      <w:lang w:val="en-US" w:eastAsia="zh-CN" w:bidi="ar-SA"/>
                    </w:rPr>
                    <w:t>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5"/>
                  <w:noWrap w:val="0"/>
                  <w:vAlign w:val="center"/>
                </w:tcPr>
                <w:p>
                  <w:pPr>
                    <w:widowControl w:val="0"/>
                    <w:shd w:val="clear" w:color="auto" w:fill="auto"/>
                    <w:overflowPunct w:val="0"/>
                    <w:adjustRightInd w:val="0"/>
                    <w:snapToGrid w:val="0"/>
                    <w:spacing w:before="24" w:beforeLines="10" w:after="24" w:afterLines="10" w:line="360" w:lineRule="auto"/>
                    <w:ind w:firstLine="420" w:firstLineChars="200"/>
                    <w:jc w:val="both"/>
                    <w:rPr>
                      <w:rFonts w:hint="eastAsia" w:ascii="Times New Roman" w:hAnsi="Times New Roman" w:eastAsia="宋体" w:cs="Times New Roman"/>
                      <w:bCs/>
                      <w:color w:val="auto"/>
                      <w:spacing w:val="0"/>
                      <w:kern w:val="2"/>
                      <w:sz w:val="21"/>
                      <w:szCs w:val="24"/>
                      <w:highlight w:val="none"/>
                      <w:lang w:val="en-US" w:eastAsia="zh-CN" w:bidi="ar-SA"/>
                    </w:rPr>
                  </w:pPr>
                  <w:r>
                    <w:rPr>
                      <w:rFonts w:ascii="Times New Roman" w:hAnsi="Times New Roman" w:eastAsia="宋体" w:cs="Times New Roman"/>
                      <w:b w:val="0"/>
                      <w:bCs/>
                      <w:color w:val="auto"/>
                      <w:kern w:val="0"/>
                      <w:sz w:val="21"/>
                      <w:szCs w:val="21"/>
                      <w:highlight w:val="none"/>
                      <w:lang w:val="en-US" w:eastAsia="zh-CN" w:bidi="ar-SA"/>
                    </w:rPr>
                    <w:t>注：括号外数值水温&gt;12℃时的控制指标，括号外数值为水温≤12℃时的控制指标</w:t>
                  </w:r>
                </w:p>
              </w:tc>
            </w:tr>
          </w:tbl>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3</w:t>
            </w:r>
            <w:r>
              <w:rPr>
                <w:rFonts w:hint="eastAsia"/>
                <w:b/>
                <w:bCs/>
                <w:snapToGrid w:val="0"/>
                <w:color w:val="000000"/>
                <w:spacing w:val="-2"/>
                <w:kern w:val="0"/>
                <w:szCs w:val="21"/>
              </w:rPr>
              <w:t>、噪声</w:t>
            </w:r>
          </w:p>
          <w:p>
            <w:pPr>
              <w:tabs>
                <w:tab w:val="center" w:pos="4156"/>
                <w:tab w:val="left" w:pos="5964"/>
              </w:tabs>
              <w:adjustRightInd w:val="0"/>
              <w:snapToGrid w:val="0"/>
              <w:spacing w:line="360" w:lineRule="auto"/>
              <w:ind w:firstLine="420" w:firstLineChars="200"/>
              <w:jc w:val="left"/>
              <w:rPr>
                <w:color w:val="000000"/>
                <w:szCs w:val="21"/>
              </w:rPr>
            </w:pPr>
            <w:r>
              <w:rPr>
                <w:rFonts w:hint="eastAsia"/>
                <w:color w:val="000000"/>
                <w:szCs w:val="21"/>
              </w:rPr>
              <w:t>本项目噪声执行《工业企业厂界环境噪声排放标准》（</w:t>
            </w:r>
            <w:r>
              <w:rPr>
                <w:color w:val="000000"/>
                <w:szCs w:val="21"/>
              </w:rPr>
              <w:t>GB 12348-2008</w:t>
            </w:r>
            <w:r>
              <w:rPr>
                <w:rFonts w:hint="eastAsia"/>
                <w:color w:val="000000"/>
                <w:szCs w:val="21"/>
              </w:rPr>
              <w:t>）</w:t>
            </w:r>
            <w:r>
              <w:rPr>
                <w:color w:val="000000"/>
                <w:szCs w:val="21"/>
              </w:rPr>
              <w:t>2</w:t>
            </w:r>
            <w:r>
              <w:rPr>
                <w:rFonts w:hint="eastAsia"/>
                <w:color w:val="000000"/>
                <w:szCs w:val="21"/>
              </w:rPr>
              <w:t>类标准。</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 xml:space="preserve">3-7  </w:t>
            </w:r>
            <w:r>
              <w:rPr>
                <w:rFonts w:hint="eastAsia"/>
                <w:b/>
                <w:snapToGrid w:val="0"/>
                <w:color w:val="000000"/>
                <w:szCs w:val="21"/>
              </w:rPr>
              <w:t>噪声排放标准</w:t>
            </w:r>
          </w:p>
          <w:tbl>
            <w:tblPr>
              <w:tblStyle w:val="23"/>
              <w:tblW w:w="806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294"/>
              <w:gridCol w:w="778"/>
              <w:gridCol w:w="832"/>
              <w:gridCol w:w="866"/>
              <w:gridCol w:w="42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4" w:type="dxa"/>
                  <w:vMerge w:val="restart"/>
                  <w:tcBorders>
                    <w:top w:val="single" w:color="auto" w:sz="12" w:space="0"/>
                    <w:bottom w:val="single" w:color="auto" w:sz="4" w:space="0"/>
                    <w:right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hint="eastAsia"/>
                      <w:snapToGrid w:val="0"/>
                      <w:color w:val="000000"/>
                      <w:kern w:val="0"/>
                      <w:sz w:val="18"/>
                      <w:szCs w:val="18"/>
                    </w:rPr>
                    <w:t>适用区域</w:t>
                  </w:r>
                </w:p>
              </w:tc>
              <w:tc>
                <w:tcPr>
                  <w:tcW w:w="778" w:type="dxa"/>
                  <w:vMerge w:val="restart"/>
                  <w:tcBorders>
                    <w:top w:val="single" w:color="auto" w:sz="12" w:space="0"/>
                    <w:left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hint="eastAsia"/>
                      <w:snapToGrid w:val="0"/>
                      <w:color w:val="000000"/>
                      <w:kern w:val="0"/>
                      <w:sz w:val="18"/>
                      <w:szCs w:val="18"/>
                    </w:rPr>
                    <w:t>类别</w:t>
                  </w:r>
                </w:p>
              </w:tc>
              <w:tc>
                <w:tcPr>
                  <w:tcW w:w="1698" w:type="dxa"/>
                  <w:gridSpan w:val="2"/>
                  <w:tcBorders>
                    <w:top w:val="single" w:color="auto" w:sz="12" w:space="0"/>
                    <w:left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hint="eastAsia"/>
                      <w:snapToGrid w:val="0"/>
                      <w:color w:val="000000"/>
                      <w:kern w:val="0"/>
                      <w:sz w:val="18"/>
                      <w:szCs w:val="18"/>
                    </w:rPr>
                    <w:t>标准限值</w:t>
                  </w:r>
                  <w:r>
                    <w:rPr>
                      <w:rFonts w:eastAsia="Times New Roman"/>
                      <w:snapToGrid w:val="0"/>
                      <w:color w:val="000000"/>
                      <w:kern w:val="0"/>
                      <w:sz w:val="18"/>
                      <w:szCs w:val="18"/>
                    </w:rPr>
                    <w:t>dB</w:t>
                  </w:r>
                  <w:r>
                    <w:rPr>
                      <w:rFonts w:hint="eastAsia"/>
                      <w:snapToGrid w:val="0"/>
                      <w:color w:val="000000"/>
                      <w:kern w:val="0"/>
                      <w:sz w:val="18"/>
                      <w:szCs w:val="18"/>
                    </w:rPr>
                    <w:t>（</w:t>
                  </w:r>
                  <w:r>
                    <w:rPr>
                      <w:snapToGrid w:val="0"/>
                      <w:color w:val="000000"/>
                      <w:kern w:val="0"/>
                      <w:sz w:val="18"/>
                      <w:szCs w:val="18"/>
                    </w:rPr>
                    <w:t>A</w:t>
                  </w:r>
                  <w:r>
                    <w:rPr>
                      <w:rFonts w:hint="eastAsia"/>
                      <w:snapToGrid w:val="0"/>
                      <w:color w:val="000000"/>
                      <w:kern w:val="0"/>
                      <w:sz w:val="18"/>
                      <w:szCs w:val="18"/>
                    </w:rPr>
                    <w:t>）</w:t>
                  </w:r>
                </w:p>
              </w:tc>
              <w:tc>
                <w:tcPr>
                  <w:tcW w:w="4293" w:type="dxa"/>
                  <w:vMerge w:val="restart"/>
                  <w:tcBorders>
                    <w:top w:val="single" w:color="auto" w:sz="12" w:space="0"/>
                    <w:left w:val="single" w:color="auto" w:sz="4" w:space="0"/>
                    <w:bottom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hint="eastAsia"/>
                      <w:snapToGrid w:val="0"/>
                      <w:color w:val="000000"/>
                      <w:kern w:val="0"/>
                      <w:sz w:val="18"/>
                      <w:szCs w:val="18"/>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6" w:hRule="atLeast"/>
                <w:jc w:val="center"/>
              </w:trPr>
              <w:tc>
                <w:tcPr>
                  <w:tcW w:w="1294" w:type="dxa"/>
                  <w:vMerge w:val="continue"/>
                  <w:tcBorders>
                    <w:top w:val="single" w:color="auto" w:sz="4" w:space="0"/>
                    <w:bottom w:val="single" w:color="auto" w:sz="4" w:space="0"/>
                    <w:right w:val="single" w:color="auto" w:sz="4" w:space="0"/>
                  </w:tcBorders>
                  <w:shd w:val="clear" w:color="auto" w:fill="D7D7D7"/>
                  <w:vAlign w:val="center"/>
                </w:tcPr>
                <w:p>
                  <w:pPr>
                    <w:overflowPunct w:val="0"/>
                    <w:adjustRightInd w:val="0"/>
                    <w:snapToGrid w:val="0"/>
                    <w:spacing w:beforeLines="20" w:afterLines="20"/>
                    <w:jc w:val="center"/>
                    <w:rPr>
                      <w:rFonts w:eastAsia="Times New Roman"/>
                      <w:snapToGrid w:val="0"/>
                      <w:color w:val="000000"/>
                      <w:kern w:val="0"/>
                      <w:sz w:val="18"/>
                      <w:szCs w:val="18"/>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D7D7D7"/>
                  <w:vAlign w:val="center"/>
                </w:tcPr>
                <w:p>
                  <w:pPr>
                    <w:overflowPunct w:val="0"/>
                    <w:adjustRightInd w:val="0"/>
                    <w:snapToGrid w:val="0"/>
                    <w:spacing w:beforeLines="20" w:afterLines="20"/>
                    <w:jc w:val="center"/>
                    <w:rPr>
                      <w:rFonts w:eastAsia="Times New Roman"/>
                      <w:snapToGrid w:val="0"/>
                      <w:color w:val="000000"/>
                      <w:kern w:val="0"/>
                      <w:sz w:val="18"/>
                      <w:szCs w:val="18"/>
                    </w:rPr>
                  </w:pPr>
                </w:p>
              </w:tc>
              <w:tc>
                <w:tcPr>
                  <w:tcW w:w="832"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hint="eastAsia"/>
                      <w:snapToGrid w:val="0"/>
                      <w:color w:val="000000"/>
                      <w:kern w:val="0"/>
                      <w:sz w:val="18"/>
                      <w:szCs w:val="18"/>
                    </w:rPr>
                    <w:t>昼间</w:t>
                  </w:r>
                </w:p>
              </w:tc>
              <w:tc>
                <w:tcPr>
                  <w:tcW w:w="86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hint="eastAsia"/>
                      <w:snapToGrid w:val="0"/>
                      <w:color w:val="000000"/>
                      <w:kern w:val="0"/>
                      <w:sz w:val="18"/>
                      <w:szCs w:val="18"/>
                    </w:rPr>
                    <w:t>夜间</w:t>
                  </w:r>
                </w:p>
              </w:tc>
              <w:tc>
                <w:tcPr>
                  <w:tcW w:w="4293" w:type="dxa"/>
                  <w:vMerge w:val="continue"/>
                  <w:tcBorders>
                    <w:top w:val="single" w:color="auto" w:sz="4" w:space="0"/>
                    <w:left w:val="single" w:color="auto" w:sz="4" w:space="0"/>
                    <w:bottom w:val="single" w:color="auto" w:sz="4" w:space="0"/>
                  </w:tcBorders>
                  <w:shd w:val="clear" w:color="auto" w:fill="D7D7D7"/>
                  <w:vAlign w:val="center"/>
                </w:tcPr>
                <w:p>
                  <w:pPr>
                    <w:overflowPunct w:val="0"/>
                    <w:adjustRightInd w:val="0"/>
                    <w:snapToGrid w:val="0"/>
                    <w:spacing w:beforeLines="20" w:afterLines="20"/>
                    <w:jc w:val="center"/>
                    <w:rPr>
                      <w:rFonts w:eastAsia="Times New Roman"/>
                      <w:snapToGrid w:val="0"/>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4" w:type="dxa"/>
                  <w:tcBorders>
                    <w:top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snapToGrid w:val="0"/>
                      <w:color w:val="000000"/>
                      <w:kern w:val="0"/>
                      <w:sz w:val="18"/>
                      <w:szCs w:val="18"/>
                    </w:rPr>
                  </w:pPr>
                  <w:r>
                    <w:rPr>
                      <w:rFonts w:hint="eastAsia"/>
                      <w:snapToGrid w:val="0"/>
                      <w:color w:val="000000"/>
                      <w:kern w:val="0"/>
                      <w:sz w:val="18"/>
                      <w:szCs w:val="18"/>
                    </w:rPr>
                    <w:t>厂界外</w:t>
                  </w:r>
                  <w:r>
                    <w:rPr>
                      <w:snapToGrid w:val="0"/>
                      <w:color w:val="000000"/>
                      <w:kern w:val="0"/>
                      <w:sz w:val="18"/>
                      <w:szCs w:val="18"/>
                    </w:rPr>
                    <w:t>1m</w:t>
                  </w:r>
                </w:p>
              </w:tc>
              <w:tc>
                <w:tcPr>
                  <w:tcW w:w="778" w:type="dxa"/>
                  <w:vMerge w:val="restart"/>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snapToGrid w:val="0"/>
                      <w:color w:val="000000"/>
                      <w:kern w:val="0"/>
                      <w:sz w:val="18"/>
                      <w:szCs w:val="18"/>
                    </w:rPr>
                    <w:t>2</w:t>
                  </w:r>
                  <w:r>
                    <w:rPr>
                      <w:rFonts w:hint="eastAsia"/>
                      <w:snapToGrid w:val="0"/>
                      <w:color w:val="000000"/>
                      <w:kern w:val="0"/>
                      <w:sz w:val="18"/>
                      <w:szCs w:val="18"/>
                    </w:rPr>
                    <w:t>类</w:t>
                  </w:r>
                </w:p>
              </w:tc>
              <w:tc>
                <w:tcPr>
                  <w:tcW w:w="832" w:type="dxa"/>
                  <w:vMerge w:val="restart"/>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snapToGrid w:val="0"/>
                      <w:color w:val="000000"/>
                      <w:kern w:val="0"/>
                      <w:sz w:val="18"/>
                      <w:szCs w:val="18"/>
                    </w:rPr>
                  </w:pPr>
                  <w:r>
                    <w:rPr>
                      <w:snapToGrid w:val="0"/>
                      <w:color w:val="000000"/>
                      <w:kern w:val="0"/>
                      <w:sz w:val="18"/>
                      <w:szCs w:val="18"/>
                    </w:rPr>
                    <w:t>60</w:t>
                  </w:r>
                </w:p>
              </w:tc>
              <w:tc>
                <w:tcPr>
                  <w:tcW w:w="866" w:type="dxa"/>
                  <w:vMerge w:val="restart"/>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Lines="20" w:afterLines="20"/>
                    <w:jc w:val="center"/>
                    <w:rPr>
                      <w:snapToGrid w:val="0"/>
                      <w:color w:val="000000"/>
                      <w:kern w:val="0"/>
                      <w:sz w:val="18"/>
                      <w:szCs w:val="18"/>
                    </w:rPr>
                  </w:pPr>
                  <w:r>
                    <w:rPr>
                      <w:snapToGrid w:val="0"/>
                      <w:color w:val="000000"/>
                      <w:kern w:val="0"/>
                      <w:sz w:val="18"/>
                      <w:szCs w:val="18"/>
                    </w:rPr>
                    <w:t>50</w:t>
                  </w:r>
                </w:p>
              </w:tc>
              <w:tc>
                <w:tcPr>
                  <w:tcW w:w="4293" w:type="dxa"/>
                  <w:vMerge w:val="restart"/>
                  <w:tcBorders>
                    <w:top w:val="single" w:color="auto" w:sz="4" w:space="0"/>
                    <w:left w:val="single" w:color="auto" w:sz="4" w:space="0"/>
                    <w:bottom w:val="single" w:color="auto" w:sz="4" w:space="0"/>
                  </w:tcBorders>
                  <w:vAlign w:val="center"/>
                </w:tcPr>
                <w:p>
                  <w:pPr>
                    <w:overflowPunct w:val="0"/>
                    <w:adjustRightInd w:val="0"/>
                    <w:snapToGrid w:val="0"/>
                    <w:spacing w:beforeLines="20" w:afterLines="20"/>
                    <w:jc w:val="center"/>
                    <w:rPr>
                      <w:rFonts w:eastAsia="Times New Roman"/>
                      <w:snapToGrid w:val="0"/>
                      <w:color w:val="000000"/>
                      <w:kern w:val="0"/>
                      <w:sz w:val="18"/>
                      <w:szCs w:val="18"/>
                    </w:rPr>
                  </w:pPr>
                  <w:r>
                    <w:rPr>
                      <w:rFonts w:hint="eastAsia"/>
                      <w:snapToGrid w:val="0"/>
                      <w:color w:val="000000"/>
                      <w:kern w:val="0"/>
                      <w:sz w:val="18"/>
                      <w:szCs w:val="18"/>
                    </w:rPr>
                    <w:t>《工业企业厂界环境噪声排放标准》（</w:t>
                  </w:r>
                  <w:r>
                    <w:rPr>
                      <w:snapToGrid w:val="0"/>
                      <w:color w:val="000000"/>
                      <w:kern w:val="0"/>
                      <w:sz w:val="18"/>
                      <w:szCs w:val="18"/>
                    </w:rPr>
                    <w:t>GB12348-2008</w:t>
                  </w:r>
                  <w:r>
                    <w:rPr>
                      <w:rFonts w:hint="eastAsia"/>
                      <w:snapToGrid w:val="0"/>
                      <w:color w:val="000000"/>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4" w:type="dxa"/>
                  <w:tcBorders>
                    <w:top w:val="single" w:color="auto" w:sz="4" w:space="0"/>
                    <w:bottom w:val="single" w:color="auto" w:sz="12" w:space="0"/>
                    <w:right w:val="single" w:color="auto" w:sz="4" w:space="0"/>
                  </w:tcBorders>
                  <w:vAlign w:val="center"/>
                </w:tcPr>
                <w:p>
                  <w:pPr>
                    <w:overflowPunct w:val="0"/>
                    <w:adjustRightInd w:val="0"/>
                    <w:snapToGrid w:val="0"/>
                    <w:spacing w:beforeLines="20" w:afterLines="20"/>
                    <w:jc w:val="center"/>
                    <w:rPr>
                      <w:snapToGrid w:val="0"/>
                      <w:color w:val="000000"/>
                      <w:kern w:val="0"/>
                      <w:sz w:val="18"/>
                      <w:szCs w:val="18"/>
                    </w:rPr>
                  </w:pPr>
                  <w:r>
                    <w:rPr>
                      <w:rFonts w:hint="eastAsia"/>
                      <w:snapToGrid w:val="0"/>
                      <w:color w:val="000000"/>
                      <w:kern w:val="0"/>
                      <w:sz w:val="18"/>
                      <w:szCs w:val="18"/>
                    </w:rPr>
                    <w:t>周边敏感区</w:t>
                  </w:r>
                </w:p>
              </w:tc>
              <w:tc>
                <w:tcPr>
                  <w:tcW w:w="778" w:type="dxa"/>
                  <w:vMerge w:val="continue"/>
                  <w:tcBorders>
                    <w:top w:val="single" w:color="auto" w:sz="4" w:space="0"/>
                    <w:left w:val="single" w:color="auto" w:sz="4" w:space="0"/>
                    <w:bottom w:val="single" w:color="auto" w:sz="12" w:space="0"/>
                    <w:right w:val="single" w:color="auto" w:sz="4" w:space="0"/>
                  </w:tcBorders>
                  <w:vAlign w:val="center"/>
                </w:tcPr>
                <w:p>
                  <w:pPr>
                    <w:overflowPunct w:val="0"/>
                    <w:adjustRightInd w:val="0"/>
                    <w:snapToGrid w:val="0"/>
                    <w:spacing w:beforeLines="20" w:afterLines="20"/>
                    <w:jc w:val="center"/>
                    <w:rPr>
                      <w:snapToGrid w:val="0"/>
                      <w:color w:val="000000"/>
                      <w:kern w:val="0"/>
                      <w:sz w:val="18"/>
                      <w:szCs w:val="18"/>
                    </w:rPr>
                  </w:pPr>
                </w:p>
              </w:tc>
              <w:tc>
                <w:tcPr>
                  <w:tcW w:w="832" w:type="dxa"/>
                  <w:vMerge w:val="continue"/>
                  <w:tcBorders>
                    <w:top w:val="single" w:color="auto" w:sz="4" w:space="0"/>
                    <w:left w:val="single" w:color="auto" w:sz="4" w:space="0"/>
                    <w:bottom w:val="single" w:color="auto" w:sz="12" w:space="0"/>
                    <w:right w:val="single" w:color="auto" w:sz="4" w:space="0"/>
                  </w:tcBorders>
                  <w:vAlign w:val="center"/>
                </w:tcPr>
                <w:p>
                  <w:pPr>
                    <w:overflowPunct w:val="0"/>
                    <w:adjustRightInd w:val="0"/>
                    <w:snapToGrid w:val="0"/>
                    <w:spacing w:beforeLines="20" w:afterLines="20"/>
                    <w:jc w:val="center"/>
                    <w:rPr>
                      <w:snapToGrid w:val="0"/>
                      <w:color w:val="000000"/>
                      <w:kern w:val="0"/>
                      <w:sz w:val="18"/>
                      <w:szCs w:val="18"/>
                    </w:rPr>
                  </w:pPr>
                </w:p>
              </w:tc>
              <w:tc>
                <w:tcPr>
                  <w:tcW w:w="866" w:type="dxa"/>
                  <w:vMerge w:val="continue"/>
                  <w:tcBorders>
                    <w:top w:val="single" w:color="auto" w:sz="4" w:space="0"/>
                    <w:left w:val="single" w:color="auto" w:sz="4" w:space="0"/>
                    <w:bottom w:val="single" w:color="auto" w:sz="12" w:space="0"/>
                    <w:right w:val="single" w:color="auto" w:sz="4" w:space="0"/>
                  </w:tcBorders>
                  <w:vAlign w:val="center"/>
                </w:tcPr>
                <w:p>
                  <w:pPr>
                    <w:overflowPunct w:val="0"/>
                    <w:adjustRightInd w:val="0"/>
                    <w:snapToGrid w:val="0"/>
                    <w:spacing w:beforeLines="20" w:afterLines="20"/>
                    <w:jc w:val="center"/>
                    <w:rPr>
                      <w:snapToGrid w:val="0"/>
                      <w:color w:val="000000"/>
                      <w:kern w:val="0"/>
                      <w:sz w:val="18"/>
                      <w:szCs w:val="18"/>
                    </w:rPr>
                  </w:pPr>
                </w:p>
              </w:tc>
              <w:tc>
                <w:tcPr>
                  <w:tcW w:w="4293" w:type="dxa"/>
                  <w:vMerge w:val="continue"/>
                  <w:tcBorders>
                    <w:top w:val="single" w:color="auto" w:sz="4" w:space="0"/>
                    <w:left w:val="single" w:color="auto" w:sz="4" w:space="0"/>
                    <w:bottom w:val="single" w:color="auto" w:sz="12" w:space="0"/>
                  </w:tcBorders>
                  <w:vAlign w:val="center"/>
                </w:tcPr>
                <w:p>
                  <w:pPr>
                    <w:overflowPunct w:val="0"/>
                    <w:adjustRightInd w:val="0"/>
                    <w:snapToGrid w:val="0"/>
                    <w:spacing w:beforeLines="20" w:afterLines="20"/>
                    <w:jc w:val="center"/>
                    <w:rPr>
                      <w:snapToGrid w:val="0"/>
                      <w:color w:val="000000"/>
                      <w:kern w:val="0"/>
                      <w:sz w:val="18"/>
                      <w:szCs w:val="18"/>
                    </w:rPr>
                  </w:pPr>
                </w:p>
              </w:tc>
            </w:tr>
          </w:tbl>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4</w:t>
            </w:r>
            <w:r>
              <w:rPr>
                <w:rFonts w:hint="eastAsia"/>
                <w:b/>
                <w:bCs/>
                <w:snapToGrid w:val="0"/>
                <w:color w:val="000000"/>
                <w:spacing w:val="-2"/>
                <w:kern w:val="0"/>
                <w:szCs w:val="21"/>
              </w:rPr>
              <w:t>、固废</w:t>
            </w:r>
          </w:p>
          <w:p>
            <w:pPr>
              <w:adjustRightInd w:val="0"/>
              <w:snapToGrid w:val="0"/>
              <w:spacing w:line="360" w:lineRule="auto"/>
              <w:ind w:firstLine="420" w:firstLineChars="200"/>
              <w:rPr>
                <w:color w:val="000000"/>
                <w:szCs w:val="21"/>
              </w:rPr>
            </w:pPr>
            <w:r>
              <w:rPr>
                <w:rFonts w:hint="eastAsia"/>
                <w:color w:val="000000"/>
                <w:szCs w:val="21"/>
              </w:rPr>
              <w:t>本项目一般工业固废的暂存场所执行《一般工业固体废物贮存和填埋污染控制标准》（</w:t>
            </w:r>
            <w:r>
              <w:rPr>
                <w:color w:val="000000"/>
                <w:szCs w:val="21"/>
              </w:rPr>
              <w:t>GB 18599-2020</w:t>
            </w:r>
            <w:r>
              <w:rPr>
                <w:rFonts w:hint="eastAsia"/>
                <w:color w:val="000000"/>
                <w:szCs w:val="21"/>
              </w:rPr>
              <w:t>）中的相关要求，危险废物的暂存场所执行《危险废物贮存污染控制标准》（</w:t>
            </w:r>
            <w:r>
              <w:rPr>
                <w:color w:val="000000"/>
                <w:szCs w:val="21"/>
              </w:rPr>
              <w:t>GB 18597-2023</w:t>
            </w:r>
            <w:r>
              <w:rPr>
                <w:rFonts w:hint="eastAsia"/>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627" w:type="dxa"/>
            <w:tcBorders>
              <w:bottom w:val="single" w:color="auto" w:sz="8" w:space="0"/>
            </w:tcBorders>
            <w:vAlign w:val="center"/>
          </w:tcPr>
          <w:p>
            <w:pPr>
              <w:adjustRightInd w:val="0"/>
              <w:snapToGrid w:val="0"/>
              <w:jc w:val="center"/>
              <w:rPr>
                <w:rFonts w:ascii="宋体" w:cs="宋体"/>
                <w:color w:val="000000"/>
                <w:kern w:val="0"/>
                <w:szCs w:val="21"/>
              </w:rPr>
            </w:pPr>
            <w:r>
              <w:rPr>
                <w:rFonts w:hint="eastAsia" w:ascii="宋体" w:hAnsi="宋体" w:cs="宋体"/>
                <w:color w:val="000000"/>
                <w:kern w:val="0"/>
                <w:szCs w:val="21"/>
              </w:rPr>
              <w:t>总量</w:t>
            </w:r>
          </w:p>
          <w:p>
            <w:pPr>
              <w:adjustRightInd w:val="0"/>
              <w:snapToGrid w:val="0"/>
              <w:jc w:val="center"/>
              <w:rPr>
                <w:rFonts w:ascii="宋体" w:cs="宋体"/>
                <w:color w:val="000000"/>
                <w:kern w:val="0"/>
                <w:szCs w:val="21"/>
              </w:rPr>
            </w:pPr>
            <w:r>
              <w:rPr>
                <w:rFonts w:hint="eastAsia" w:ascii="宋体" w:hAnsi="宋体" w:cs="宋体"/>
                <w:color w:val="000000"/>
                <w:kern w:val="0"/>
                <w:szCs w:val="21"/>
              </w:rPr>
              <w:t>控制</w:t>
            </w:r>
          </w:p>
          <w:p>
            <w:pPr>
              <w:adjustRightInd w:val="0"/>
              <w:snapToGrid w:val="0"/>
              <w:jc w:val="center"/>
              <w:rPr>
                <w:rFonts w:ascii="宋体" w:cs="宋体"/>
                <w:color w:val="000000"/>
                <w:kern w:val="0"/>
                <w:szCs w:val="21"/>
              </w:rPr>
            </w:pPr>
            <w:r>
              <w:rPr>
                <w:rFonts w:hint="eastAsia" w:ascii="宋体" w:hAnsi="宋体" w:cs="宋体"/>
                <w:color w:val="000000"/>
                <w:kern w:val="0"/>
                <w:szCs w:val="21"/>
              </w:rPr>
              <w:t>指标</w:t>
            </w:r>
          </w:p>
        </w:tc>
        <w:tc>
          <w:tcPr>
            <w:tcW w:w="8363" w:type="dxa"/>
            <w:tcBorders>
              <w:bottom w:val="single" w:color="auto" w:sz="8" w:space="0"/>
            </w:tcBorders>
          </w:tcPr>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1</w:t>
            </w:r>
            <w:r>
              <w:rPr>
                <w:rFonts w:hint="eastAsia"/>
                <w:b/>
                <w:bCs/>
                <w:snapToGrid w:val="0"/>
                <w:color w:val="000000"/>
                <w:spacing w:val="-2"/>
                <w:kern w:val="0"/>
                <w:szCs w:val="21"/>
              </w:rPr>
              <w:t>、总量控制因子</w:t>
            </w:r>
          </w:p>
          <w:p>
            <w:pPr>
              <w:adjustRightInd w:val="0"/>
              <w:snapToGrid w:val="0"/>
              <w:spacing w:line="360" w:lineRule="auto"/>
              <w:ind w:firstLine="420" w:firstLineChars="200"/>
              <w:rPr>
                <w:color w:val="000000"/>
                <w:szCs w:val="21"/>
              </w:rPr>
            </w:pPr>
            <w:r>
              <w:rPr>
                <w:rFonts w:hint="eastAsia"/>
                <w:color w:val="000000"/>
                <w:szCs w:val="21"/>
              </w:rPr>
              <w:t>水污染物总量控制因子：</w:t>
            </w:r>
            <w:r>
              <w:rPr>
                <w:color w:val="000000"/>
                <w:szCs w:val="21"/>
              </w:rPr>
              <w:t>COD</w:t>
            </w:r>
            <w:r>
              <w:rPr>
                <w:rFonts w:hint="eastAsia"/>
                <w:color w:val="000000"/>
                <w:szCs w:val="21"/>
              </w:rPr>
              <w:t>、</w:t>
            </w:r>
            <w:r>
              <w:rPr>
                <w:color w:val="000000"/>
                <w:szCs w:val="21"/>
              </w:rPr>
              <w:t>NH</w:t>
            </w:r>
            <w:r>
              <w:rPr>
                <w:color w:val="000000"/>
                <w:szCs w:val="21"/>
                <w:vertAlign w:val="subscript"/>
              </w:rPr>
              <w:t>3</w:t>
            </w:r>
            <w:r>
              <w:rPr>
                <w:color w:val="000000"/>
                <w:szCs w:val="21"/>
              </w:rPr>
              <w:t>-N</w:t>
            </w:r>
            <w:r>
              <w:rPr>
                <w:rFonts w:hint="eastAsia"/>
                <w:color w:val="000000"/>
                <w:szCs w:val="21"/>
              </w:rPr>
              <w:t>、</w:t>
            </w:r>
            <w:r>
              <w:rPr>
                <w:color w:val="000000"/>
                <w:szCs w:val="21"/>
              </w:rPr>
              <w:t>TN</w:t>
            </w:r>
            <w:r>
              <w:rPr>
                <w:rFonts w:hint="eastAsia"/>
                <w:color w:val="000000"/>
                <w:szCs w:val="21"/>
              </w:rPr>
              <w:t>、</w:t>
            </w:r>
            <w:r>
              <w:rPr>
                <w:color w:val="000000"/>
                <w:szCs w:val="21"/>
              </w:rPr>
              <w:t>TP</w:t>
            </w:r>
            <w:r>
              <w:rPr>
                <w:rFonts w:hint="eastAsia"/>
                <w:color w:val="000000"/>
                <w:szCs w:val="21"/>
              </w:rPr>
              <w:t>；总量考核因子：</w:t>
            </w:r>
            <w:r>
              <w:rPr>
                <w:color w:val="000000"/>
                <w:szCs w:val="21"/>
              </w:rPr>
              <w:t>SS</w:t>
            </w:r>
            <w:r>
              <w:rPr>
                <w:rFonts w:hint="eastAsia"/>
                <w:color w:val="000000"/>
                <w:szCs w:val="21"/>
              </w:rPr>
              <w:t>。</w:t>
            </w:r>
          </w:p>
          <w:p>
            <w:pPr>
              <w:adjustRightInd w:val="0"/>
              <w:snapToGrid w:val="0"/>
              <w:spacing w:line="360" w:lineRule="auto"/>
              <w:ind w:firstLine="420" w:firstLineChars="200"/>
              <w:rPr>
                <w:color w:val="000000"/>
                <w:szCs w:val="21"/>
              </w:rPr>
            </w:pPr>
            <w:r>
              <w:rPr>
                <w:rFonts w:hint="eastAsia"/>
                <w:color w:val="000000"/>
                <w:szCs w:val="21"/>
              </w:rPr>
              <w:t>大气污染物总量控制因子：</w:t>
            </w:r>
            <w:r>
              <w:rPr>
                <w:color w:val="000000"/>
                <w:szCs w:val="21"/>
              </w:rPr>
              <w:t>/</w:t>
            </w:r>
            <w:r>
              <w:rPr>
                <w:rFonts w:hint="eastAsia"/>
                <w:color w:val="000000"/>
                <w:szCs w:val="21"/>
              </w:rPr>
              <w:t>。</w:t>
            </w:r>
          </w:p>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2</w:t>
            </w:r>
            <w:r>
              <w:rPr>
                <w:rFonts w:hint="eastAsia"/>
                <w:b/>
                <w:bCs/>
                <w:snapToGrid w:val="0"/>
                <w:color w:val="000000"/>
                <w:spacing w:val="-2"/>
                <w:kern w:val="0"/>
                <w:szCs w:val="21"/>
              </w:rPr>
              <w:t>、总量控制指标</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 xml:space="preserve">3-8  </w:t>
            </w:r>
            <w:r>
              <w:rPr>
                <w:rFonts w:hint="eastAsia"/>
                <w:b/>
                <w:snapToGrid w:val="0"/>
                <w:color w:val="000000"/>
                <w:szCs w:val="21"/>
              </w:rPr>
              <w:t>污染物总量控制指标</w:t>
            </w:r>
            <w:r>
              <w:rPr>
                <w:b/>
                <w:snapToGrid w:val="0"/>
                <w:color w:val="000000"/>
                <w:szCs w:val="21"/>
              </w:rPr>
              <w:t xml:space="preserve">    </w:t>
            </w:r>
            <w:r>
              <w:rPr>
                <w:rFonts w:hint="eastAsia"/>
                <w:b/>
                <w:snapToGrid w:val="0"/>
                <w:color w:val="000000"/>
                <w:szCs w:val="21"/>
              </w:rPr>
              <w:t>单位：</w:t>
            </w:r>
            <w:r>
              <w:rPr>
                <w:b/>
                <w:snapToGrid w:val="0"/>
                <w:color w:val="000000"/>
                <w:szCs w:val="21"/>
              </w:rPr>
              <w:t>t/a</w:t>
            </w:r>
          </w:p>
          <w:tbl>
            <w:tblPr>
              <w:tblStyle w:val="23"/>
              <w:tblW w:w="7976"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521"/>
              <w:gridCol w:w="652"/>
              <w:gridCol w:w="1265"/>
              <w:gridCol w:w="1522"/>
              <w:gridCol w:w="838"/>
              <w:gridCol w:w="885"/>
              <w:gridCol w:w="1522"/>
              <w:gridCol w:w="77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1" w:type="dxa"/>
                  <w:tcBorders>
                    <w:top w:val="single" w:color="000000" w:sz="12" w:space="0"/>
                    <w:bottom w:val="single" w:color="000000" w:sz="4" w:space="0"/>
                    <w:right w:val="single" w:color="000000" w:sz="4" w:space="0"/>
                  </w:tcBorders>
                  <w:vAlign w:val="center"/>
                </w:tcPr>
                <w:p>
                  <w:pPr>
                    <w:overflowPunct w:val="0"/>
                    <w:adjustRightInd w:val="0"/>
                    <w:snapToGrid w:val="0"/>
                    <w:spacing w:beforeLines="20" w:afterLines="20"/>
                    <w:jc w:val="center"/>
                    <w:rPr>
                      <w:color w:val="000000"/>
                      <w:sz w:val="18"/>
                      <w:szCs w:val="18"/>
                    </w:rPr>
                  </w:pPr>
                  <w:r>
                    <w:rPr>
                      <w:rFonts w:hint="eastAsia"/>
                      <w:color w:val="000000"/>
                      <w:sz w:val="18"/>
                      <w:szCs w:val="18"/>
                    </w:rPr>
                    <w:t>类别</w:t>
                  </w:r>
                </w:p>
              </w:tc>
              <w:tc>
                <w:tcPr>
                  <w:tcW w:w="1917" w:type="dxa"/>
                  <w:gridSpan w:val="2"/>
                  <w:tcBorders>
                    <w:top w:val="single" w:color="000000" w:sz="12" w:space="0"/>
                    <w:left w:val="single" w:color="000000" w:sz="4" w:space="0"/>
                    <w:bottom w:val="single" w:color="000000" w:sz="4" w:space="0"/>
                    <w:right w:val="single" w:color="000000" w:sz="4" w:space="0"/>
                  </w:tcBorders>
                  <w:vAlign w:val="center"/>
                </w:tcPr>
                <w:p>
                  <w:pPr>
                    <w:overflowPunct w:val="0"/>
                    <w:adjustRightInd w:val="0"/>
                    <w:snapToGrid w:val="0"/>
                    <w:spacing w:beforeLines="20" w:afterLines="20"/>
                    <w:jc w:val="center"/>
                    <w:rPr>
                      <w:color w:val="000000"/>
                      <w:sz w:val="18"/>
                      <w:szCs w:val="18"/>
                    </w:rPr>
                  </w:pPr>
                  <w:r>
                    <w:rPr>
                      <w:rFonts w:hint="eastAsia"/>
                      <w:color w:val="000000"/>
                      <w:sz w:val="18"/>
                      <w:szCs w:val="18"/>
                    </w:rPr>
                    <w:t>污染物名称</w:t>
                  </w:r>
                </w:p>
              </w:tc>
              <w:tc>
                <w:tcPr>
                  <w:tcW w:w="1522" w:type="dxa"/>
                  <w:tcBorders>
                    <w:top w:val="single" w:color="000000" w:sz="12" w:space="0"/>
                    <w:left w:val="single" w:color="000000" w:sz="4" w:space="0"/>
                    <w:bottom w:val="single" w:color="000000" w:sz="4" w:space="0"/>
                    <w:right w:val="single" w:color="000000" w:sz="4" w:space="0"/>
                  </w:tcBorders>
                  <w:vAlign w:val="center"/>
                </w:tcPr>
                <w:p>
                  <w:pPr>
                    <w:overflowPunct w:val="0"/>
                    <w:adjustRightInd w:val="0"/>
                    <w:snapToGrid w:val="0"/>
                    <w:spacing w:beforeLines="20" w:afterLines="20"/>
                    <w:jc w:val="center"/>
                    <w:rPr>
                      <w:color w:val="000000"/>
                      <w:sz w:val="18"/>
                      <w:szCs w:val="18"/>
                    </w:rPr>
                  </w:pPr>
                  <w:r>
                    <w:rPr>
                      <w:rFonts w:hint="eastAsia"/>
                      <w:color w:val="000000"/>
                      <w:sz w:val="18"/>
                      <w:szCs w:val="18"/>
                    </w:rPr>
                    <w:t>技改前全厂排放量（清运</w:t>
                  </w:r>
                  <w:r>
                    <w:rPr>
                      <w:color w:val="000000"/>
                      <w:sz w:val="18"/>
                      <w:szCs w:val="18"/>
                    </w:rPr>
                    <w:t>/</w:t>
                  </w:r>
                  <w:r>
                    <w:rPr>
                      <w:rFonts w:hint="eastAsia"/>
                      <w:color w:val="000000"/>
                      <w:sz w:val="18"/>
                      <w:szCs w:val="18"/>
                    </w:rPr>
                    <w:t>接管量）</w:t>
                  </w:r>
                </w:p>
              </w:tc>
              <w:tc>
                <w:tcPr>
                  <w:tcW w:w="838" w:type="dxa"/>
                  <w:tcBorders>
                    <w:top w:val="single" w:color="000000" w:sz="12" w:space="0"/>
                    <w:left w:val="single" w:color="000000" w:sz="4" w:space="0"/>
                    <w:bottom w:val="single" w:color="000000" w:sz="4" w:space="0"/>
                    <w:right w:val="single" w:color="000000" w:sz="4" w:space="0"/>
                  </w:tcBorders>
                  <w:vAlign w:val="center"/>
                </w:tcPr>
                <w:p>
                  <w:pPr>
                    <w:overflowPunct w:val="0"/>
                    <w:adjustRightInd w:val="0"/>
                    <w:snapToGrid w:val="0"/>
                    <w:spacing w:beforeLines="20" w:afterLines="20"/>
                    <w:jc w:val="center"/>
                    <w:rPr>
                      <w:color w:val="000000"/>
                      <w:sz w:val="18"/>
                      <w:szCs w:val="18"/>
                    </w:rPr>
                  </w:pPr>
                  <w:r>
                    <w:rPr>
                      <w:rFonts w:hint="eastAsia"/>
                      <w:color w:val="000000"/>
                      <w:sz w:val="18"/>
                      <w:szCs w:val="18"/>
                    </w:rPr>
                    <w:t>本项目排放量</w:t>
                  </w:r>
                </w:p>
              </w:tc>
              <w:tc>
                <w:tcPr>
                  <w:tcW w:w="885" w:type="dxa"/>
                  <w:tcBorders>
                    <w:top w:val="single" w:color="000000" w:sz="12" w:space="0"/>
                    <w:left w:val="single" w:color="000000" w:sz="4" w:space="0"/>
                    <w:bottom w:val="single" w:color="000000" w:sz="4" w:space="0"/>
                    <w:right w:val="single" w:color="000000" w:sz="4" w:space="0"/>
                  </w:tcBorders>
                  <w:vAlign w:val="center"/>
                </w:tcPr>
                <w:p>
                  <w:pPr>
                    <w:overflowPunct w:val="0"/>
                    <w:adjustRightInd w:val="0"/>
                    <w:snapToGrid w:val="0"/>
                    <w:spacing w:beforeLines="20" w:afterLines="20"/>
                    <w:jc w:val="center"/>
                    <w:rPr>
                      <w:color w:val="000000"/>
                      <w:sz w:val="18"/>
                      <w:szCs w:val="18"/>
                    </w:rPr>
                  </w:pPr>
                  <w:r>
                    <w:rPr>
                      <w:rFonts w:hint="eastAsia"/>
                      <w:color w:val="000000"/>
                      <w:sz w:val="18"/>
                      <w:szCs w:val="18"/>
                    </w:rPr>
                    <w:t>以新带老削减量</w:t>
                  </w:r>
                </w:p>
              </w:tc>
              <w:tc>
                <w:tcPr>
                  <w:tcW w:w="1522" w:type="dxa"/>
                  <w:tcBorders>
                    <w:top w:val="single" w:color="000000" w:sz="12" w:space="0"/>
                    <w:left w:val="single" w:color="000000" w:sz="4" w:space="0"/>
                    <w:bottom w:val="single" w:color="000000" w:sz="4" w:space="0"/>
                    <w:right w:val="single" w:color="000000" w:sz="4" w:space="0"/>
                  </w:tcBorders>
                  <w:vAlign w:val="center"/>
                </w:tcPr>
                <w:p>
                  <w:pPr>
                    <w:overflowPunct w:val="0"/>
                    <w:adjustRightInd w:val="0"/>
                    <w:snapToGrid w:val="0"/>
                    <w:spacing w:beforeLines="20" w:afterLines="20"/>
                    <w:jc w:val="center"/>
                    <w:rPr>
                      <w:color w:val="000000"/>
                      <w:sz w:val="18"/>
                      <w:szCs w:val="18"/>
                    </w:rPr>
                  </w:pPr>
                  <w:r>
                    <w:rPr>
                      <w:rFonts w:hint="eastAsia"/>
                      <w:color w:val="000000"/>
                      <w:sz w:val="18"/>
                      <w:szCs w:val="18"/>
                    </w:rPr>
                    <w:t>技改后全厂排放量</w:t>
                  </w:r>
                </w:p>
                <w:p>
                  <w:pPr>
                    <w:overflowPunct w:val="0"/>
                    <w:adjustRightInd w:val="0"/>
                    <w:snapToGrid w:val="0"/>
                    <w:spacing w:beforeLines="20" w:afterLines="20"/>
                    <w:jc w:val="center"/>
                    <w:rPr>
                      <w:color w:val="000000"/>
                      <w:sz w:val="18"/>
                      <w:szCs w:val="18"/>
                    </w:rPr>
                  </w:pPr>
                  <w:r>
                    <w:rPr>
                      <w:rFonts w:hint="eastAsia"/>
                      <w:color w:val="000000"/>
                      <w:sz w:val="18"/>
                      <w:szCs w:val="18"/>
                    </w:rPr>
                    <w:t>（清运</w:t>
                  </w:r>
                  <w:r>
                    <w:rPr>
                      <w:color w:val="000000"/>
                      <w:sz w:val="18"/>
                      <w:szCs w:val="18"/>
                    </w:rPr>
                    <w:t>/</w:t>
                  </w:r>
                  <w:r>
                    <w:rPr>
                      <w:rFonts w:hint="eastAsia"/>
                      <w:color w:val="000000"/>
                      <w:sz w:val="18"/>
                      <w:szCs w:val="18"/>
                    </w:rPr>
                    <w:t>接管量）</w:t>
                  </w:r>
                </w:p>
              </w:tc>
              <w:tc>
                <w:tcPr>
                  <w:tcW w:w="771" w:type="dxa"/>
                  <w:tcBorders>
                    <w:top w:val="single" w:color="000000" w:sz="12" w:space="0"/>
                    <w:left w:val="single" w:color="000000" w:sz="4" w:space="0"/>
                    <w:bottom w:val="single" w:color="000000" w:sz="4" w:space="0"/>
                  </w:tcBorders>
                  <w:vAlign w:val="center"/>
                </w:tcPr>
                <w:p>
                  <w:pPr>
                    <w:overflowPunct w:val="0"/>
                    <w:adjustRightInd w:val="0"/>
                    <w:snapToGrid w:val="0"/>
                    <w:spacing w:beforeLines="20" w:afterLines="20"/>
                    <w:jc w:val="center"/>
                    <w:rPr>
                      <w:color w:val="000000"/>
                      <w:sz w:val="18"/>
                      <w:szCs w:val="18"/>
                    </w:rPr>
                  </w:pPr>
                  <w:r>
                    <w:rPr>
                      <w:rFonts w:hint="eastAsia"/>
                      <w:color w:val="000000"/>
                      <w:sz w:val="18"/>
                      <w:szCs w:val="18"/>
                    </w:rPr>
                    <w:t>技改前后增减量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1" w:type="dxa"/>
                  <w:vMerge w:val="restart"/>
                  <w:tcBorders>
                    <w:top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rPr>
                    <w:t>废水</w:t>
                  </w:r>
                </w:p>
              </w:tc>
              <w:tc>
                <w:tcPr>
                  <w:tcW w:w="652"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rPr>
                    <w:t>生活</w:t>
                  </w:r>
                </w:p>
                <w:p>
                  <w:pPr>
                    <w:overflowPunct w:val="0"/>
                    <w:spacing w:line="320" w:lineRule="exact"/>
                    <w:jc w:val="center"/>
                    <w:textAlignment w:val="center"/>
                    <w:rPr>
                      <w:color w:val="000000"/>
                      <w:sz w:val="18"/>
                      <w:szCs w:val="18"/>
                    </w:rPr>
                  </w:pPr>
                  <w:r>
                    <w:rPr>
                      <w:rFonts w:hint="eastAsia"/>
                      <w:color w:val="000000"/>
                      <w:sz w:val="18"/>
                      <w:szCs w:val="18"/>
                    </w:rPr>
                    <w:t>污水</w:t>
                  </w:r>
                </w:p>
              </w:tc>
              <w:tc>
                <w:tcPr>
                  <w:tcW w:w="1265"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rPr>
                    <w:t>水量</w:t>
                  </w:r>
                </w:p>
              </w:tc>
              <w:tc>
                <w:tcPr>
                  <w:tcW w:w="15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rFonts w:hint="eastAsia"/>
                      <w:color w:val="000000"/>
                      <w:sz w:val="18"/>
                      <w:szCs w:val="18"/>
                      <w:lang w:val="en-US" w:eastAsia="zh-CN"/>
                    </w:rPr>
                    <w:t>459</w:t>
                  </w:r>
                </w:p>
              </w:tc>
              <w:tc>
                <w:tcPr>
                  <w:tcW w:w="8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rFonts w:hint="eastAsia"/>
                      <w:color w:val="000000"/>
                      <w:sz w:val="18"/>
                      <w:szCs w:val="18"/>
                      <w:lang w:val="en-US" w:eastAsia="zh-CN"/>
                    </w:rPr>
                    <w:t>459</w:t>
                  </w:r>
                </w:p>
              </w:tc>
              <w:tc>
                <w:tcPr>
                  <w:tcW w:w="88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color w:val="000000"/>
                      <w:sz w:val="18"/>
                      <w:szCs w:val="18"/>
                    </w:rPr>
                    <w:t>0</w:t>
                  </w:r>
                </w:p>
              </w:tc>
              <w:tc>
                <w:tcPr>
                  <w:tcW w:w="15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rFonts w:hint="eastAsia"/>
                      <w:color w:val="000000"/>
                      <w:sz w:val="18"/>
                      <w:szCs w:val="18"/>
                      <w:lang w:val="en-US" w:eastAsia="zh-CN"/>
                    </w:rPr>
                    <w:t>459</w:t>
                  </w:r>
                </w:p>
              </w:tc>
              <w:tc>
                <w:tcPr>
                  <w:tcW w:w="771" w:type="dxa"/>
                  <w:tcBorders>
                    <w:top w:val="single" w:color="000000" w:sz="4" w:space="0"/>
                    <w:left w:val="single" w:color="000000" w:sz="4" w:space="0"/>
                    <w:bottom w:val="single" w:color="000000" w:sz="4" w:space="0"/>
                  </w:tcBorders>
                  <w:vAlign w:val="center"/>
                </w:tcPr>
                <w:p>
                  <w:pPr>
                    <w:adjustRightInd w:val="0"/>
                    <w:snapToGrid w:val="0"/>
                    <w:spacing w:beforeLines="20" w:afterLines="20"/>
                    <w:jc w:val="center"/>
                    <w:rPr>
                      <w:rFonts w:hint="eastAsia" w:eastAsia="宋体"/>
                      <w:snapToGrid w:val="0"/>
                      <w:color w:val="000000"/>
                      <w:sz w:val="18"/>
                      <w:szCs w:val="18"/>
                      <w:lang w:eastAsia="zh-CN"/>
                    </w:rPr>
                  </w:pPr>
                  <w:r>
                    <w:rPr>
                      <w:snapToGrid w:val="0"/>
                      <w:color w:val="000000"/>
                      <w:sz w:val="18"/>
                      <w:szCs w:val="18"/>
                    </w:rPr>
                    <w:t>+</w:t>
                  </w:r>
                  <w:r>
                    <w:rPr>
                      <w:rFonts w:hint="eastAsia"/>
                      <w:snapToGrid w:val="0"/>
                      <w:color w:val="000000"/>
                      <w:sz w:val="18"/>
                      <w:szCs w:val="18"/>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63" w:hRule="atLeast"/>
                <w:jc w:val="center"/>
              </w:trPr>
              <w:tc>
                <w:tcPr>
                  <w:tcW w:w="521" w:type="dxa"/>
                  <w:vMerge w:val="continue"/>
                  <w:tcBorders>
                    <w:top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p>
              </w:tc>
              <w:tc>
                <w:tcPr>
                  <w:tcW w:w="1265"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color w:val="000000"/>
                      <w:sz w:val="18"/>
                      <w:szCs w:val="18"/>
                    </w:rPr>
                    <w:t>COD</w:t>
                  </w:r>
                </w:p>
              </w:tc>
              <w:tc>
                <w:tcPr>
                  <w:tcW w:w="15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rFonts w:hint="eastAsia"/>
                      <w:color w:val="000000"/>
                      <w:sz w:val="18"/>
                      <w:szCs w:val="18"/>
                      <w:lang w:val="en-US" w:eastAsia="zh-CN"/>
                    </w:rPr>
                    <w:t>0.161</w:t>
                  </w:r>
                </w:p>
              </w:tc>
              <w:tc>
                <w:tcPr>
                  <w:tcW w:w="8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rFonts w:hint="eastAsia"/>
                      <w:color w:val="000000"/>
                      <w:sz w:val="18"/>
                      <w:szCs w:val="18"/>
                      <w:lang w:val="en-US" w:eastAsia="zh-CN"/>
                    </w:rPr>
                    <w:t>0.161</w:t>
                  </w:r>
                </w:p>
              </w:tc>
              <w:tc>
                <w:tcPr>
                  <w:tcW w:w="88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color w:val="000000"/>
                      <w:sz w:val="18"/>
                      <w:szCs w:val="18"/>
                    </w:rPr>
                    <w:t>0</w:t>
                  </w:r>
                </w:p>
              </w:tc>
              <w:tc>
                <w:tcPr>
                  <w:tcW w:w="15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rFonts w:hint="eastAsia"/>
                      <w:color w:val="000000"/>
                      <w:sz w:val="18"/>
                      <w:szCs w:val="18"/>
                      <w:lang w:val="en-US" w:eastAsia="zh-CN"/>
                    </w:rPr>
                    <w:t>0.161</w:t>
                  </w:r>
                </w:p>
              </w:tc>
              <w:tc>
                <w:tcPr>
                  <w:tcW w:w="771" w:type="dxa"/>
                  <w:tcBorders>
                    <w:top w:val="single" w:color="000000" w:sz="4" w:space="0"/>
                    <w:left w:val="single" w:color="000000" w:sz="4" w:space="0"/>
                    <w:bottom w:val="single" w:color="000000" w:sz="4" w:space="0"/>
                  </w:tcBorders>
                  <w:vAlign w:val="center"/>
                </w:tcPr>
                <w:p>
                  <w:pPr>
                    <w:adjustRightInd w:val="0"/>
                    <w:snapToGrid w:val="0"/>
                    <w:spacing w:beforeLines="20" w:afterLines="20"/>
                    <w:jc w:val="center"/>
                    <w:rPr>
                      <w:snapToGrid w:val="0"/>
                      <w:color w:val="000000"/>
                      <w:sz w:val="18"/>
                      <w:szCs w:val="18"/>
                    </w:rPr>
                  </w:pPr>
                  <w:r>
                    <w:rPr>
                      <w:snapToGrid w:val="0"/>
                      <w:color w:val="000000"/>
                      <w:sz w:val="18"/>
                      <w:szCs w:val="18"/>
                    </w:rPr>
                    <w:t>+</w:t>
                  </w:r>
                  <w:r>
                    <w:rPr>
                      <w:rFonts w:hint="eastAsia"/>
                      <w:snapToGrid w:val="0"/>
                      <w:color w:val="000000"/>
                      <w:sz w:val="18"/>
                      <w:szCs w:val="18"/>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1" w:type="dxa"/>
                  <w:vMerge w:val="continue"/>
                  <w:tcBorders>
                    <w:top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p>
              </w:tc>
              <w:tc>
                <w:tcPr>
                  <w:tcW w:w="1265"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color w:val="000000"/>
                      <w:sz w:val="18"/>
                      <w:szCs w:val="18"/>
                    </w:rPr>
                    <w:t>SS</w:t>
                  </w:r>
                </w:p>
              </w:tc>
              <w:tc>
                <w:tcPr>
                  <w:tcW w:w="15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rFonts w:hint="eastAsia"/>
                      <w:color w:val="000000"/>
                      <w:sz w:val="18"/>
                      <w:szCs w:val="18"/>
                      <w:lang w:val="en-US" w:eastAsia="zh-CN"/>
                    </w:rPr>
                    <w:t>0.101</w:t>
                  </w:r>
                </w:p>
              </w:tc>
              <w:tc>
                <w:tcPr>
                  <w:tcW w:w="8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rFonts w:hint="eastAsia"/>
                      <w:color w:val="000000"/>
                      <w:sz w:val="18"/>
                      <w:szCs w:val="18"/>
                      <w:lang w:val="en-US" w:eastAsia="zh-CN"/>
                    </w:rPr>
                    <w:t>0.101</w:t>
                  </w:r>
                </w:p>
              </w:tc>
              <w:tc>
                <w:tcPr>
                  <w:tcW w:w="88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color w:val="000000"/>
                      <w:sz w:val="18"/>
                      <w:szCs w:val="18"/>
                    </w:rPr>
                    <w:t>0</w:t>
                  </w:r>
                </w:p>
              </w:tc>
              <w:tc>
                <w:tcPr>
                  <w:tcW w:w="15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rFonts w:hint="eastAsia"/>
                      <w:color w:val="000000"/>
                      <w:sz w:val="18"/>
                      <w:szCs w:val="18"/>
                      <w:lang w:val="en-US" w:eastAsia="zh-CN"/>
                    </w:rPr>
                    <w:t>0.101</w:t>
                  </w:r>
                </w:p>
              </w:tc>
              <w:tc>
                <w:tcPr>
                  <w:tcW w:w="771" w:type="dxa"/>
                  <w:tcBorders>
                    <w:top w:val="single" w:color="000000" w:sz="4" w:space="0"/>
                    <w:left w:val="single" w:color="000000" w:sz="4" w:space="0"/>
                    <w:bottom w:val="single" w:color="000000" w:sz="4" w:space="0"/>
                  </w:tcBorders>
                  <w:vAlign w:val="center"/>
                </w:tcPr>
                <w:p>
                  <w:pPr>
                    <w:adjustRightInd w:val="0"/>
                    <w:snapToGrid w:val="0"/>
                    <w:spacing w:beforeLines="20" w:afterLines="20"/>
                    <w:jc w:val="center"/>
                    <w:rPr>
                      <w:snapToGrid w:val="0"/>
                      <w:color w:val="000000"/>
                      <w:sz w:val="18"/>
                      <w:szCs w:val="18"/>
                    </w:rPr>
                  </w:pPr>
                  <w:r>
                    <w:rPr>
                      <w:snapToGrid w:val="0"/>
                      <w:color w:val="000000"/>
                      <w:sz w:val="18"/>
                      <w:szCs w:val="18"/>
                    </w:rPr>
                    <w:t>+</w:t>
                  </w:r>
                  <w:r>
                    <w:rPr>
                      <w:rFonts w:hint="eastAsia"/>
                      <w:snapToGrid w:val="0"/>
                      <w:color w:val="000000"/>
                      <w:sz w:val="18"/>
                      <w:szCs w:val="18"/>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1" w:type="dxa"/>
                  <w:vMerge w:val="continue"/>
                  <w:tcBorders>
                    <w:top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p>
              </w:tc>
              <w:tc>
                <w:tcPr>
                  <w:tcW w:w="1265"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color w:val="000000"/>
                      <w:sz w:val="18"/>
                      <w:szCs w:val="18"/>
                    </w:rPr>
                    <w:t>NH</w:t>
                  </w:r>
                  <w:r>
                    <w:rPr>
                      <w:color w:val="000000"/>
                      <w:sz w:val="18"/>
                      <w:szCs w:val="18"/>
                      <w:vertAlign w:val="subscript"/>
                    </w:rPr>
                    <w:t>3</w:t>
                  </w:r>
                  <w:r>
                    <w:rPr>
                      <w:color w:val="000000"/>
                      <w:sz w:val="18"/>
                      <w:szCs w:val="18"/>
                    </w:rPr>
                    <w:t>-N</w:t>
                  </w:r>
                </w:p>
              </w:tc>
              <w:tc>
                <w:tcPr>
                  <w:tcW w:w="15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rFonts w:hint="eastAsia"/>
                      <w:color w:val="000000"/>
                      <w:sz w:val="18"/>
                      <w:szCs w:val="18"/>
                      <w:lang w:val="en-US" w:eastAsia="zh-CN"/>
                    </w:rPr>
                    <w:t>0.014</w:t>
                  </w:r>
                </w:p>
              </w:tc>
              <w:tc>
                <w:tcPr>
                  <w:tcW w:w="8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rFonts w:hint="eastAsia"/>
                      <w:color w:val="000000"/>
                      <w:sz w:val="18"/>
                      <w:szCs w:val="18"/>
                      <w:lang w:val="en-US" w:eastAsia="zh-CN"/>
                    </w:rPr>
                    <w:t>0.014</w:t>
                  </w:r>
                </w:p>
              </w:tc>
              <w:tc>
                <w:tcPr>
                  <w:tcW w:w="88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color w:val="000000"/>
                      <w:sz w:val="18"/>
                      <w:szCs w:val="18"/>
                    </w:rPr>
                    <w:t>0</w:t>
                  </w:r>
                </w:p>
              </w:tc>
              <w:tc>
                <w:tcPr>
                  <w:tcW w:w="15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rFonts w:hint="eastAsia"/>
                      <w:color w:val="000000"/>
                      <w:sz w:val="18"/>
                      <w:szCs w:val="18"/>
                      <w:lang w:val="en-US" w:eastAsia="zh-CN"/>
                    </w:rPr>
                    <w:t>0.014</w:t>
                  </w:r>
                </w:p>
              </w:tc>
              <w:tc>
                <w:tcPr>
                  <w:tcW w:w="771" w:type="dxa"/>
                  <w:tcBorders>
                    <w:top w:val="single" w:color="000000" w:sz="4" w:space="0"/>
                    <w:left w:val="single" w:color="000000" w:sz="4" w:space="0"/>
                    <w:bottom w:val="single" w:color="000000" w:sz="4" w:space="0"/>
                  </w:tcBorders>
                  <w:vAlign w:val="center"/>
                </w:tcPr>
                <w:p>
                  <w:pPr>
                    <w:adjustRightInd w:val="0"/>
                    <w:snapToGrid w:val="0"/>
                    <w:spacing w:beforeLines="20" w:afterLines="20"/>
                    <w:jc w:val="center"/>
                    <w:rPr>
                      <w:snapToGrid w:val="0"/>
                      <w:color w:val="000000"/>
                      <w:sz w:val="18"/>
                      <w:szCs w:val="18"/>
                    </w:rPr>
                  </w:pPr>
                  <w:r>
                    <w:rPr>
                      <w:snapToGrid w:val="0"/>
                      <w:color w:val="000000"/>
                      <w:sz w:val="18"/>
                      <w:szCs w:val="18"/>
                    </w:rPr>
                    <w:t>+</w:t>
                  </w:r>
                  <w:r>
                    <w:rPr>
                      <w:rFonts w:hint="eastAsia"/>
                      <w:snapToGrid w:val="0"/>
                      <w:color w:val="000000"/>
                      <w:sz w:val="18"/>
                      <w:szCs w:val="18"/>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1" w:type="dxa"/>
                  <w:vMerge w:val="continue"/>
                  <w:tcBorders>
                    <w:top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p>
              </w:tc>
              <w:tc>
                <w:tcPr>
                  <w:tcW w:w="1265"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color w:val="000000"/>
                      <w:sz w:val="18"/>
                      <w:szCs w:val="18"/>
                    </w:rPr>
                    <w:t>TP</w:t>
                  </w:r>
                </w:p>
              </w:tc>
              <w:tc>
                <w:tcPr>
                  <w:tcW w:w="15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rFonts w:hint="eastAsia"/>
                      <w:color w:val="000000"/>
                      <w:sz w:val="18"/>
                      <w:szCs w:val="18"/>
                      <w:lang w:val="en-US" w:eastAsia="zh-CN"/>
                    </w:rPr>
                    <w:t>0.002</w:t>
                  </w:r>
                </w:p>
              </w:tc>
              <w:tc>
                <w:tcPr>
                  <w:tcW w:w="8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rFonts w:hint="eastAsia"/>
                      <w:color w:val="000000"/>
                      <w:sz w:val="18"/>
                      <w:szCs w:val="18"/>
                      <w:lang w:val="en-US" w:eastAsia="zh-CN"/>
                    </w:rPr>
                    <w:t>0.002</w:t>
                  </w:r>
                </w:p>
              </w:tc>
              <w:tc>
                <w:tcPr>
                  <w:tcW w:w="88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color w:val="000000"/>
                      <w:sz w:val="18"/>
                      <w:szCs w:val="18"/>
                    </w:rPr>
                    <w:t>0</w:t>
                  </w:r>
                </w:p>
              </w:tc>
              <w:tc>
                <w:tcPr>
                  <w:tcW w:w="15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rFonts w:hint="eastAsia"/>
                      <w:color w:val="000000"/>
                      <w:sz w:val="18"/>
                      <w:szCs w:val="18"/>
                      <w:lang w:val="en-US" w:eastAsia="zh-CN"/>
                    </w:rPr>
                    <w:t>0.002</w:t>
                  </w:r>
                </w:p>
              </w:tc>
              <w:tc>
                <w:tcPr>
                  <w:tcW w:w="771" w:type="dxa"/>
                  <w:tcBorders>
                    <w:top w:val="single" w:color="000000" w:sz="4" w:space="0"/>
                    <w:left w:val="single" w:color="000000" w:sz="4" w:space="0"/>
                    <w:bottom w:val="single" w:color="000000" w:sz="4" w:space="0"/>
                  </w:tcBorders>
                  <w:vAlign w:val="center"/>
                </w:tcPr>
                <w:p>
                  <w:pPr>
                    <w:adjustRightInd w:val="0"/>
                    <w:snapToGrid w:val="0"/>
                    <w:spacing w:beforeLines="20" w:afterLines="20"/>
                    <w:jc w:val="center"/>
                    <w:rPr>
                      <w:snapToGrid w:val="0"/>
                      <w:color w:val="000000"/>
                      <w:sz w:val="18"/>
                      <w:szCs w:val="18"/>
                    </w:rPr>
                  </w:pPr>
                  <w:r>
                    <w:rPr>
                      <w:snapToGrid w:val="0"/>
                      <w:color w:val="000000"/>
                      <w:sz w:val="18"/>
                      <w:szCs w:val="18"/>
                    </w:rPr>
                    <w:t>+</w:t>
                  </w:r>
                  <w:r>
                    <w:rPr>
                      <w:rFonts w:hint="eastAsia"/>
                      <w:snapToGrid w:val="0"/>
                      <w:color w:val="000000"/>
                      <w:sz w:val="18"/>
                      <w:szCs w:val="18"/>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1" w:type="dxa"/>
                  <w:vMerge w:val="continue"/>
                  <w:tcBorders>
                    <w:top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p>
              </w:tc>
              <w:tc>
                <w:tcPr>
                  <w:tcW w:w="1265"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color w:val="000000"/>
                      <w:sz w:val="18"/>
                      <w:szCs w:val="18"/>
                    </w:rPr>
                    <w:t>TN</w:t>
                  </w:r>
                </w:p>
              </w:tc>
              <w:tc>
                <w:tcPr>
                  <w:tcW w:w="15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rFonts w:hint="eastAsia"/>
                      <w:color w:val="000000"/>
                      <w:sz w:val="18"/>
                      <w:szCs w:val="18"/>
                      <w:lang w:val="en-US" w:eastAsia="zh-CN"/>
                    </w:rPr>
                    <w:t>0.018</w:t>
                  </w:r>
                </w:p>
              </w:tc>
              <w:tc>
                <w:tcPr>
                  <w:tcW w:w="8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rFonts w:hint="eastAsia"/>
                      <w:color w:val="000000"/>
                      <w:sz w:val="18"/>
                      <w:szCs w:val="18"/>
                      <w:lang w:val="en-US" w:eastAsia="zh-CN"/>
                    </w:rPr>
                    <w:t>0.018</w:t>
                  </w:r>
                </w:p>
              </w:tc>
              <w:tc>
                <w:tcPr>
                  <w:tcW w:w="88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color w:val="000000"/>
                      <w:sz w:val="18"/>
                      <w:szCs w:val="18"/>
                    </w:rPr>
                    <w:t>0</w:t>
                  </w:r>
                </w:p>
              </w:tc>
              <w:tc>
                <w:tcPr>
                  <w:tcW w:w="15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rFonts w:hint="eastAsia"/>
                      <w:color w:val="000000"/>
                      <w:sz w:val="18"/>
                      <w:szCs w:val="18"/>
                      <w:lang w:val="en-US" w:eastAsia="zh-CN"/>
                    </w:rPr>
                    <w:t>0.018</w:t>
                  </w:r>
                </w:p>
              </w:tc>
              <w:tc>
                <w:tcPr>
                  <w:tcW w:w="771" w:type="dxa"/>
                  <w:tcBorders>
                    <w:top w:val="single" w:color="000000" w:sz="4" w:space="0"/>
                    <w:left w:val="single" w:color="000000" w:sz="4" w:space="0"/>
                    <w:bottom w:val="single" w:color="000000" w:sz="4" w:space="0"/>
                  </w:tcBorders>
                  <w:vAlign w:val="center"/>
                </w:tcPr>
                <w:p>
                  <w:pPr>
                    <w:adjustRightInd w:val="0"/>
                    <w:snapToGrid w:val="0"/>
                    <w:spacing w:beforeLines="20" w:afterLines="20"/>
                    <w:jc w:val="center"/>
                    <w:rPr>
                      <w:snapToGrid w:val="0"/>
                      <w:color w:val="000000"/>
                      <w:sz w:val="18"/>
                      <w:szCs w:val="18"/>
                    </w:rPr>
                  </w:pPr>
                  <w:r>
                    <w:rPr>
                      <w:snapToGrid w:val="0"/>
                      <w:color w:val="000000"/>
                      <w:sz w:val="18"/>
                      <w:szCs w:val="18"/>
                    </w:rPr>
                    <w:t>+</w:t>
                  </w:r>
                  <w:r>
                    <w:rPr>
                      <w:rFonts w:hint="eastAsia"/>
                      <w:snapToGrid w:val="0"/>
                      <w:color w:val="000000"/>
                      <w:sz w:val="18"/>
                      <w:szCs w:val="18"/>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1" w:type="dxa"/>
                  <w:vMerge w:val="continue"/>
                  <w:tcBorders>
                    <w:top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p>
              </w:tc>
              <w:tc>
                <w:tcPr>
                  <w:tcW w:w="652"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rPr>
                    <w:t>织造废水</w:t>
                  </w:r>
                </w:p>
              </w:tc>
              <w:tc>
                <w:tcPr>
                  <w:tcW w:w="1265"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rPr>
                    <w:t>水量</w:t>
                  </w:r>
                </w:p>
              </w:tc>
              <w:tc>
                <w:tcPr>
                  <w:tcW w:w="15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color w:val="000000"/>
                      <w:sz w:val="18"/>
                      <w:szCs w:val="18"/>
                    </w:rPr>
                    <w:t>0</w:t>
                  </w:r>
                </w:p>
              </w:tc>
              <w:tc>
                <w:tcPr>
                  <w:tcW w:w="8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rFonts w:hint="eastAsia"/>
                      <w:color w:val="000000"/>
                      <w:sz w:val="18"/>
                      <w:szCs w:val="18"/>
                      <w:lang w:val="en-US" w:eastAsia="zh-CN"/>
                    </w:rPr>
                    <w:t>194100</w:t>
                  </w:r>
                </w:p>
              </w:tc>
              <w:tc>
                <w:tcPr>
                  <w:tcW w:w="88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color w:val="000000"/>
                      <w:sz w:val="18"/>
                      <w:szCs w:val="18"/>
                    </w:rPr>
                    <w:t>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Lines="20" w:afterLines="20"/>
                    <w:jc w:val="center"/>
                    <w:rPr>
                      <w:color w:val="000000"/>
                      <w:sz w:val="18"/>
                      <w:szCs w:val="18"/>
                      <w:lang w:val="en-US" w:eastAsia="zh-CN"/>
                    </w:rPr>
                  </w:pPr>
                  <w:r>
                    <w:rPr>
                      <w:rFonts w:hint="eastAsia"/>
                      <w:color w:val="000000"/>
                      <w:sz w:val="18"/>
                      <w:szCs w:val="18"/>
                      <w:lang w:val="en-US" w:eastAsia="zh-CN"/>
                    </w:rPr>
                    <w:t>194100</w:t>
                  </w:r>
                </w:p>
              </w:tc>
              <w:tc>
                <w:tcPr>
                  <w:tcW w:w="771" w:type="dxa"/>
                  <w:tcBorders>
                    <w:top w:val="single" w:color="000000" w:sz="4" w:space="0"/>
                    <w:left w:val="single" w:color="000000" w:sz="4" w:space="0"/>
                    <w:bottom w:val="single" w:color="000000" w:sz="4" w:space="0"/>
                  </w:tcBorders>
                  <w:shd w:val="clear" w:color="auto" w:fill="auto"/>
                  <w:vAlign w:val="center"/>
                </w:tcPr>
                <w:p>
                  <w:pPr>
                    <w:adjustRightInd w:val="0"/>
                    <w:snapToGrid w:val="0"/>
                    <w:spacing w:beforeLines="20" w:afterLines="20"/>
                    <w:jc w:val="center"/>
                    <w:rPr>
                      <w:rFonts w:ascii="Times New Roman" w:hAnsi="Times New Roman" w:eastAsia="宋体" w:cs="Times New Roman"/>
                      <w:snapToGrid w:val="0"/>
                      <w:color w:val="000000"/>
                      <w:kern w:val="2"/>
                      <w:sz w:val="18"/>
                      <w:szCs w:val="18"/>
                      <w:lang w:val="en-US" w:eastAsia="zh-CN" w:bidi="ar-SA"/>
                    </w:rPr>
                  </w:pPr>
                  <w:r>
                    <w:rPr>
                      <w:rFonts w:hint="eastAsia"/>
                      <w:color w:val="000000"/>
                      <w:sz w:val="18"/>
                      <w:szCs w:val="18"/>
                      <w:lang w:val="en-US" w:eastAsia="zh-CN"/>
                    </w:rPr>
                    <w:t>+194100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1" w:type="dxa"/>
                  <w:vMerge w:val="continue"/>
                  <w:tcBorders>
                    <w:top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p>
              </w:tc>
              <w:tc>
                <w:tcPr>
                  <w:tcW w:w="1265"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color w:val="000000"/>
                      <w:sz w:val="18"/>
                      <w:szCs w:val="18"/>
                    </w:rPr>
                    <w:t>COD</w:t>
                  </w:r>
                </w:p>
              </w:tc>
              <w:tc>
                <w:tcPr>
                  <w:tcW w:w="15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color w:val="000000"/>
                      <w:sz w:val="18"/>
                      <w:szCs w:val="18"/>
                    </w:rPr>
                    <w:t>0</w:t>
                  </w:r>
                </w:p>
              </w:tc>
              <w:tc>
                <w:tcPr>
                  <w:tcW w:w="8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rFonts w:hint="eastAsia"/>
                      <w:color w:val="000000"/>
                      <w:sz w:val="18"/>
                      <w:szCs w:val="18"/>
                      <w:lang w:val="en-US" w:eastAsia="zh-CN"/>
                    </w:rPr>
                    <w:t>36.297</w:t>
                  </w:r>
                </w:p>
              </w:tc>
              <w:tc>
                <w:tcPr>
                  <w:tcW w:w="88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color w:val="000000"/>
                      <w:sz w:val="18"/>
                      <w:szCs w:val="18"/>
                    </w:rPr>
                    <w:t>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Lines="20" w:afterLines="20"/>
                    <w:jc w:val="center"/>
                    <w:rPr>
                      <w:color w:val="000000"/>
                      <w:sz w:val="18"/>
                      <w:szCs w:val="18"/>
                      <w:lang w:val="en-US" w:eastAsia="zh-CN"/>
                    </w:rPr>
                  </w:pPr>
                  <w:r>
                    <w:rPr>
                      <w:rFonts w:hint="eastAsia"/>
                      <w:color w:val="000000"/>
                      <w:sz w:val="18"/>
                      <w:szCs w:val="18"/>
                      <w:lang w:val="en-US" w:eastAsia="zh-CN"/>
                    </w:rPr>
                    <w:t>36.297</w:t>
                  </w:r>
                </w:p>
              </w:tc>
              <w:tc>
                <w:tcPr>
                  <w:tcW w:w="771" w:type="dxa"/>
                  <w:tcBorders>
                    <w:top w:val="single" w:color="000000" w:sz="4" w:space="0"/>
                    <w:left w:val="single" w:color="000000" w:sz="4" w:space="0"/>
                    <w:bottom w:val="single" w:color="000000" w:sz="4" w:space="0"/>
                  </w:tcBorders>
                  <w:shd w:val="clear" w:color="auto" w:fill="auto"/>
                  <w:vAlign w:val="center"/>
                </w:tcPr>
                <w:p>
                  <w:pPr>
                    <w:adjustRightInd w:val="0"/>
                    <w:snapToGrid w:val="0"/>
                    <w:spacing w:beforeLines="20" w:afterLines="20"/>
                    <w:jc w:val="center"/>
                    <w:rPr>
                      <w:rFonts w:hint="default" w:ascii="Times New Roman" w:hAnsi="Times New Roman" w:eastAsia="宋体" w:cs="Times New Roman"/>
                      <w:bCs/>
                      <w:color w:val="000000"/>
                      <w:kern w:val="2"/>
                      <w:sz w:val="18"/>
                      <w:szCs w:val="18"/>
                      <w:lang w:val="en-US" w:eastAsia="zh-CN" w:bidi="ar-SA"/>
                    </w:rPr>
                  </w:pPr>
                  <w:r>
                    <w:rPr>
                      <w:rFonts w:hint="eastAsia"/>
                      <w:color w:val="000000"/>
                      <w:sz w:val="18"/>
                      <w:szCs w:val="18"/>
                      <w:lang w:val="en-US" w:eastAsia="zh-CN"/>
                    </w:rPr>
                    <w:t>+36.297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1" w:type="dxa"/>
                  <w:vMerge w:val="continue"/>
                  <w:tcBorders>
                    <w:top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p>
              </w:tc>
              <w:tc>
                <w:tcPr>
                  <w:tcW w:w="1265"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color w:val="000000"/>
                      <w:sz w:val="18"/>
                      <w:szCs w:val="18"/>
                    </w:rPr>
                    <w:t>SS</w:t>
                  </w:r>
                </w:p>
              </w:tc>
              <w:tc>
                <w:tcPr>
                  <w:tcW w:w="15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color w:val="000000"/>
                      <w:sz w:val="18"/>
                      <w:szCs w:val="18"/>
                    </w:rPr>
                    <w:t>0</w:t>
                  </w:r>
                </w:p>
              </w:tc>
              <w:tc>
                <w:tcPr>
                  <w:tcW w:w="8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rFonts w:hint="eastAsia"/>
                      <w:color w:val="000000"/>
                      <w:sz w:val="18"/>
                      <w:szCs w:val="18"/>
                      <w:lang w:val="en-US" w:eastAsia="zh-CN"/>
                    </w:rPr>
                    <w:t>15.916</w:t>
                  </w:r>
                </w:p>
              </w:tc>
              <w:tc>
                <w:tcPr>
                  <w:tcW w:w="88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color w:val="000000"/>
                      <w:sz w:val="18"/>
                      <w:szCs w:val="18"/>
                    </w:rPr>
                    <w:t>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Lines="20" w:afterLines="20"/>
                    <w:jc w:val="center"/>
                    <w:rPr>
                      <w:color w:val="000000"/>
                      <w:sz w:val="18"/>
                      <w:szCs w:val="18"/>
                      <w:lang w:val="en-US" w:eastAsia="zh-CN"/>
                    </w:rPr>
                  </w:pPr>
                  <w:r>
                    <w:rPr>
                      <w:rFonts w:hint="eastAsia"/>
                      <w:color w:val="000000"/>
                      <w:sz w:val="18"/>
                      <w:szCs w:val="18"/>
                      <w:lang w:val="en-US" w:eastAsia="zh-CN"/>
                    </w:rPr>
                    <w:t>15.916</w:t>
                  </w:r>
                </w:p>
              </w:tc>
              <w:tc>
                <w:tcPr>
                  <w:tcW w:w="771" w:type="dxa"/>
                  <w:tcBorders>
                    <w:top w:val="single" w:color="000000" w:sz="4" w:space="0"/>
                    <w:left w:val="single" w:color="000000" w:sz="4" w:space="0"/>
                    <w:bottom w:val="single" w:color="000000" w:sz="4" w:space="0"/>
                  </w:tcBorders>
                  <w:shd w:val="clear" w:color="auto" w:fill="auto"/>
                  <w:vAlign w:val="center"/>
                </w:tcPr>
                <w:p>
                  <w:pPr>
                    <w:adjustRightInd w:val="0"/>
                    <w:snapToGrid w:val="0"/>
                    <w:spacing w:beforeLines="20" w:afterLines="20"/>
                    <w:jc w:val="center"/>
                    <w:rPr>
                      <w:rFonts w:hint="default" w:ascii="Times New Roman" w:hAnsi="Times New Roman" w:eastAsia="宋体" w:cs="Times New Roman"/>
                      <w:bCs/>
                      <w:color w:val="000000"/>
                      <w:kern w:val="2"/>
                      <w:sz w:val="18"/>
                      <w:szCs w:val="18"/>
                      <w:lang w:val="en-US" w:eastAsia="zh-CN" w:bidi="ar-SA"/>
                    </w:rPr>
                  </w:pPr>
                  <w:r>
                    <w:rPr>
                      <w:rFonts w:hint="eastAsia"/>
                      <w:color w:val="000000"/>
                      <w:sz w:val="18"/>
                      <w:szCs w:val="18"/>
                      <w:lang w:val="en-US" w:eastAsia="zh-CN"/>
                    </w:rPr>
                    <w:t>+15.916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1" w:type="dxa"/>
                  <w:vMerge w:val="continue"/>
                  <w:tcBorders>
                    <w:top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p>
              </w:tc>
              <w:tc>
                <w:tcPr>
                  <w:tcW w:w="1265"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color w:val="000000"/>
                      <w:sz w:val="18"/>
                      <w:szCs w:val="18"/>
                    </w:rPr>
                    <w:t>NH</w:t>
                  </w:r>
                  <w:r>
                    <w:rPr>
                      <w:color w:val="000000"/>
                      <w:sz w:val="18"/>
                      <w:szCs w:val="18"/>
                      <w:vertAlign w:val="subscript"/>
                    </w:rPr>
                    <w:t>3</w:t>
                  </w:r>
                  <w:r>
                    <w:rPr>
                      <w:color w:val="000000"/>
                      <w:sz w:val="18"/>
                      <w:szCs w:val="18"/>
                    </w:rPr>
                    <w:t>-N</w:t>
                  </w:r>
                </w:p>
              </w:tc>
              <w:tc>
                <w:tcPr>
                  <w:tcW w:w="15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color w:val="000000"/>
                      <w:sz w:val="18"/>
                      <w:szCs w:val="18"/>
                    </w:rPr>
                    <w:t>0</w:t>
                  </w:r>
                </w:p>
              </w:tc>
              <w:tc>
                <w:tcPr>
                  <w:tcW w:w="8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rFonts w:hint="default"/>
                      <w:color w:val="000000"/>
                      <w:sz w:val="18"/>
                      <w:szCs w:val="18"/>
                      <w:lang w:val="en-US" w:eastAsia="zh-CN"/>
                    </w:rPr>
                  </w:pPr>
                  <w:r>
                    <w:rPr>
                      <w:rFonts w:hint="eastAsia"/>
                      <w:color w:val="000000"/>
                      <w:sz w:val="18"/>
                      <w:szCs w:val="18"/>
                      <w:lang w:val="en-US" w:eastAsia="zh-CN"/>
                    </w:rPr>
                    <w:t>1.165</w:t>
                  </w:r>
                </w:p>
              </w:tc>
              <w:tc>
                <w:tcPr>
                  <w:tcW w:w="88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afterLines="20"/>
                    <w:jc w:val="center"/>
                    <w:rPr>
                      <w:color w:val="000000"/>
                      <w:sz w:val="18"/>
                      <w:szCs w:val="18"/>
                    </w:rPr>
                  </w:pPr>
                  <w:r>
                    <w:rPr>
                      <w:color w:val="000000"/>
                      <w:sz w:val="18"/>
                      <w:szCs w:val="18"/>
                    </w:rPr>
                    <w:t>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Lines="20" w:afterLines="20"/>
                    <w:jc w:val="center"/>
                    <w:rPr>
                      <w:rFonts w:hint="default"/>
                      <w:color w:val="000000"/>
                      <w:sz w:val="18"/>
                      <w:szCs w:val="18"/>
                      <w:lang w:val="en-US" w:eastAsia="zh-CN"/>
                    </w:rPr>
                  </w:pPr>
                  <w:r>
                    <w:rPr>
                      <w:rFonts w:hint="eastAsia"/>
                      <w:color w:val="000000"/>
                      <w:sz w:val="18"/>
                      <w:szCs w:val="18"/>
                      <w:lang w:val="en-US" w:eastAsia="zh-CN"/>
                    </w:rPr>
                    <w:t>1.165</w:t>
                  </w:r>
                </w:p>
              </w:tc>
              <w:tc>
                <w:tcPr>
                  <w:tcW w:w="771" w:type="dxa"/>
                  <w:tcBorders>
                    <w:top w:val="single" w:color="000000" w:sz="4" w:space="0"/>
                    <w:left w:val="single" w:color="000000" w:sz="4" w:space="0"/>
                    <w:bottom w:val="single" w:color="000000" w:sz="4" w:space="0"/>
                  </w:tcBorders>
                  <w:shd w:val="clear" w:color="auto" w:fill="auto"/>
                  <w:vAlign w:val="center"/>
                </w:tcPr>
                <w:p>
                  <w:pPr>
                    <w:adjustRightInd w:val="0"/>
                    <w:snapToGrid w:val="0"/>
                    <w:spacing w:beforeLines="20" w:afterLines="20"/>
                    <w:jc w:val="center"/>
                    <w:rPr>
                      <w:rFonts w:hint="default" w:ascii="Times New Roman" w:hAnsi="Times New Roman" w:eastAsia="宋体" w:cs="Times New Roman"/>
                      <w:bCs/>
                      <w:color w:val="000000"/>
                      <w:kern w:val="2"/>
                      <w:sz w:val="18"/>
                      <w:szCs w:val="18"/>
                      <w:lang w:val="en-US" w:eastAsia="zh-CN" w:bidi="ar-SA"/>
                    </w:rPr>
                  </w:pPr>
                  <w:r>
                    <w:rPr>
                      <w:rFonts w:hint="eastAsia"/>
                      <w:color w:val="000000"/>
                      <w:sz w:val="18"/>
                      <w:szCs w:val="18"/>
                      <w:lang w:val="en-US" w:eastAsia="zh-CN"/>
                    </w:rPr>
                    <w:t>+1.165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73" w:type="dxa"/>
                  <w:gridSpan w:val="2"/>
                  <w:tcBorders>
                    <w:top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rPr>
                    <w:t>废气</w:t>
                  </w:r>
                </w:p>
              </w:tc>
              <w:tc>
                <w:tcPr>
                  <w:tcW w:w="1265"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color w:val="000000"/>
                      <w:sz w:val="18"/>
                      <w:szCs w:val="18"/>
                    </w:rPr>
                    <w:t>/</w:t>
                  </w:r>
                </w:p>
              </w:tc>
              <w:tc>
                <w:tcPr>
                  <w:tcW w:w="1522"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color w:val="000000"/>
                      <w:sz w:val="18"/>
                      <w:szCs w:val="18"/>
                    </w:rPr>
                    <w:t>/</w:t>
                  </w:r>
                </w:p>
              </w:tc>
              <w:tc>
                <w:tcPr>
                  <w:tcW w:w="838"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color w:val="000000"/>
                      <w:sz w:val="18"/>
                      <w:szCs w:val="18"/>
                    </w:rPr>
                    <w:t>/</w:t>
                  </w:r>
                </w:p>
              </w:tc>
              <w:tc>
                <w:tcPr>
                  <w:tcW w:w="885"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beforeLines="20" w:afterLines="20"/>
                    <w:jc w:val="center"/>
                    <w:rPr>
                      <w:color w:val="000000"/>
                      <w:szCs w:val="21"/>
                    </w:rPr>
                  </w:pPr>
                  <w:r>
                    <w:rPr>
                      <w:color w:val="000000"/>
                      <w:szCs w:val="21"/>
                    </w:rPr>
                    <w:t>/</w:t>
                  </w:r>
                </w:p>
              </w:tc>
              <w:tc>
                <w:tcPr>
                  <w:tcW w:w="1522"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color w:val="000000"/>
                      <w:sz w:val="18"/>
                      <w:szCs w:val="18"/>
                    </w:rPr>
                    <w:t>/</w:t>
                  </w:r>
                </w:p>
              </w:tc>
              <w:tc>
                <w:tcPr>
                  <w:tcW w:w="771" w:type="dxa"/>
                  <w:tcBorders>
                    <w:top w:val="single" w:color="000000" w:sz="4" w:space="0"/>
                    <w:left w:val="single" w:color="000000" w:sz="4" w:space="0"/>
                    <w:bottom w:val="single" w:color="000000" w:sz="4" w:space="0"/>
                  </w:tcBorders>
                  <w:vAlign w:val="center"/>
                </w:tcPr>
                <w:p>
                  <w:pPr>
                    <w:overflowPunct w:val="0"/>
                    <w:spacing w:line="320" w:lineRule="exact"/>
                    <w:jc w:val="center"/>
                    <w:textAlignment w:val="center"/>
                    <w:rPr>
                      <w:color w:val="000000"/>
                      <w:sz w:val="18"/>
                      <w:szCs w:val="18"/>
                    </w:rPr>
                  </w:pPr>
                  <w:r>
                    <w:rPr>
                      <w:color w:val="000000"/>
                      <w:sz w:val="18"/>
                      <w:szCs w:val="18"/>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1" w:type="dxa"/>
                  <w:vMerge w:val="restart"/>
                  <w:tcBorders>
                    <w:top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rPr>
                    <w:t>固废</w:t>
                  </w:r>
                </w:p>
              </w:tc>
              <w:tc>
                <w:tcPr>
                  <w:tcW w:w="652"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rPr>
                    <w:t>一般</w:t>
                  </w:r>
                </w:p>
                <w:p>
                  <w:pPr>
                    <w:overflowPunct w:val="0"/>
                    <w:spacing w:line="320" w:lineRule="exact"/>
                    <w:jc w:val="center"/>
                    <w:textAlignment w:val="center"/>
                    <w:rPr>
                      <w:color w:val="000000"/>
                      <w:sz w:val="18"/>
                      <w:szCs w:val="18"/>
                    </w:rPr>
                  </w:pPr>
                  <w:r>
                    <w:rPr>
                      <w:rFonts w:hint="eastAsia"/>
                      <w:color w:val="000000"/>
                      <w:sz w:val="18"/>
                      <w:szCs w:val="18"/>
                    </w:rPr>
                    <w:t>固废</w:t>
                  </w:r>
                </w:p>
              </w:tc>
              <w:tc>
                <w:tcPr>
                  <w:tcW w:w="1265"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rPr>
                    <w:t>废丝</w:t>
                  </w:r>
                </w:p>
              </w:tc>
              <w:tc>
                <w:tcPr>
                  <w:tcW w:w="1522"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lang w:val="en-US" w:eastAsia="zh-CN"/>
                    </w:rPr>
                    <w:t>60</w:t>
                  </w:r>
                </w:p>
              </w:tc>
              <w:tc>
                <w:tcPr>
                  <w:tcW w:w="838"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lang w:val="en-US" w:eastAsia="zh-CN"/>
                    </w:rPr>
                    <w:t>60</w:t>
                  </w:r>
                </w:p>
              </w:tc>
              <w:tc>
                <w:tcPr>
                  <w:tcW w:w="885"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color w:val="000000"/>
                      <w:sz w:val="18"/>
                      <w:szCs w:val="18"/>
                    </w:rPr>
                    <w:t>0</w:t>
                  </w:r>
                </w:p>
              </w:tc>
              <w:tc>
                <w:tcPr>
                  <w:tcW w:w="1522"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lang w:val="en-US" w:eastAsia="zh-CN"/>
                    </w:rPr>
                    <w:t>60</w:t>
                  </w:r>
                </w:p>
              </w:tc>
              <w:tc>
                <w:tcPr>
                  <w:tcW w:w="771" w:type="dxa"/>
                  <w:tcBorders>
                    <w:top w:val="single" w:color="000000" w:sz="4" w:space="0"/>
                    <w:left w:val="single" w:color="000000" w:sz="4" w:space="0"/>
                    <w:bottom w:val="single" w:color="000000" w:sz="4" w:space="0"/>
                  </w:tcBorders>
                  <w:vAlign w:val="center"/>
                </w:tcPr>
                <w:p>
                  <w:pPr>
                    <w:overflowPunct w:val="0"/>
                    <w:spacing w:line="320" w:lineRule="exact"/>
                    <w:jc w:val="center"/>
                    <w:textAlignment w:val="center"/>
                    <w:rPr>
                      <w:color w:val="000000"/>
                      <w:sz w:val="18"/>
                      <w:szCs w:val="18"/>
                    </w:rPr>
                  </w:pPr>
                  <w:r>
                    <w:rPr>
                      <w:color w:val="000000"/>
                      <w:sz w:val="18"/>
                      <w:szCs w:val="18"/>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1" w:type="dxa"/>
                  <w:vMerge w:val="continue"/>
                  <w:tcBorders>
                    <w:top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p>
              </w:tc>
              <w:tc>
                <w:tcPr>
                  <w:tcW w:w="1265"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rPr>
                    <w:t>废布</w:t>
                  </w:r>
                </w:p>
              </w:tc>
              <w:tc>
                <w:tcPr>
                  <w:tcW w:w="1522"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lang w:val="en-US" w:eastAsia="zh-CN"/>
                    </w:rPr>
                    <w:t>15</w:t>
                  </w:r>
                </w:p>
              </w:tc>
              <w:tc>
                <w:tcPr>
                  <w:tcW w:w="838"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lang w:val="en-US" w:eastAsia="zh-CN"/>
                    </w:rPr>
                    <w:t>15</w:t>
                  </w:r>
                </w:p>
              </w:tc>
              <w:tc>
                <w:tcPr>
                  <w:tcW w:w="885"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color w:val="000000"/>
                      <w:sz w:val="18"/>
                      <w:szCs w:val="18"/>
                    </w:rPr>
                    <w:t>0</w:t>
                  </w:r>
                </w:p>
              </w:tc>
              <w:tc>
                <w:tcPr>
                  <w:tcW w:w="1522"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lang w:val="en-US" w:eastAsia="zh-CN"/>
                    </w:rPr>
                    <w:t>15</w:t>
                  </w:r>
                </w:p>
              </w:tc>
              <w:tc>
                <w:tcPr>
                  <w:tcW w:w="771" w:type="dxa"/>
                  <w:tcBorders>
                    <w:top w:val="single" w:color="000000" w:sz="4" w:space="0"/>
                    <w:left w:val="single" w:color="000000" w:sz="4" w:space="0"/>
                    <w:bottom w:val="single" w:color="000000" w:sz="4" w:space="0"/>
                  </w:tcBorders>
                  <w:vAlign w:val="center"/>
                </w:tcPr>
                <w:p>
                  <w:pPr>
                    <w:overflowPunct w:val="0"/>
                    <w:spacing w:line="320" w:lineRule="exact"/>
                    <w:jc w:val="center"/>
                    <w:textAlignment w:val="center"/>
                    <w:rPr>
                      <w:color w:val="000000"/>
                      <w:sz w:val="18"/>
                      <w:szCs w:val="18"/>
                    </w:rPr>
                  </w:pPr>
                  <w:r>
                    <w:rPr>
                      <w:color w:val="000000"/>
                      <w:sz w:val="18"/>
                      <w:szCs w:val="18"/>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1" w:type="dxa"/>
                  <w:vMerge w:val="continue"/>
                  <w:tcBorders>
                    <w:top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p>
              </w:tc>
              <w:tc>
                <w:tcPr>
                  <w:tcW w:w="652"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rPr>
                    <w:t>危险</w:t>
                  </w:r>
                </w:p>
                <w:p>
                  <w:pPr>
                    <w:overflowPunct w:val="0"/>
                    <w:spacing w:line="320" w:lineRule="exact"/>
                    <w:jc w:val="center"/>
                    <w:textAlignment w:val="center"/>
                    <w:rPr>
                      <w:color w:val="000000"/>
                      <w:sz w:val="18"/>
                      <w:szCs w:val="18"/>
                    </w:rPr>
                  </w:pPr>
                  <w:r>
                    <w:rPr>
                      <w:rFonts w:hint="eastAsia"/>
                      <w:color w:val="000000"/>
                      <w:sz w:val="18"/>
                      <w:szCs w:val="18"/>
                    </w:rPr>
                    <w:t>废物</w:t>
                  </w:r>
                </w:p>
              </w:tc>
              <w:tc>
                <w:tcPr>
                  <w:tcW w:w="1265"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rFonts w:hint="eastAsia" w:eastAsia="宋体"/>
                      <w:color w:val="000000"/>
                      <w:sz w:val="18"/>
                      <w:szCs w:val="18"/>
                      <w:lang w:eastAsia="zh-CN"/>
                    </w:rPr>
                  </w:pPr>
                  <w:r>
                    <w:rPr>
                      <w:rFonts w:hint="eastAsia"/>
                      <w:color w:val="000000"/>
                      <w:sz w:val="18"/>
                      <w:szCs w:val="18"/>
                      <w:lang w:eastAsia="zh-CN"/>
                    </w:rPr>
                    <w:t>废润滑油包装桶</w:t>
                  </w:r>
                </w:p>
              </w:tc>
              <w:tc>
                <w:tcPr>
                  <w:tcW w:w="1522"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lang w:val="en-US" w:eastAsia="zh-CN"/>
                    </w:rPr>
                    <w:t>0.01</w:t>
                  </w:r>
                </w:p>
              </w:tc>
              <w:tc>
                <w:tcPr>
                  <w:tcW w:w="838"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lang w:val="en-US" w:eastAsia="zh-CN"/>
                    </w:rPr>
                    <w:t>0.01</w:t>
                  </w:r>
                </w:p>
              </w:tc>
              <w:tc>
                <w:tcPr>
                  <w:tcW w:w="885"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color w:val="000000"/>
                      <w:sz w:val="18"/>
                      <w:szCs w:val="18"/>
                    </w:rPr>
                    <w:t>0</w:t>
                  </w:r>
                </w:p>
              </w:tc>
              <w:tc>
                <w:tcPr>
                  <w:tcW w:w="1522"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lang w:val="en-US" w:eastAsia="zh-CN"/>
                    </w:rPr>
                    <w:t>0.01</w:t>
                  </w:r>
                </w:p>
              </w:tc>
              <w:tc>
                <w:tcPr>
                  <w:tcW w:w="771" w:type="dxa"/>
                  <w:tcBorders>
                    <w:top w:val="single" w:color="000000" w:sz="4" w:space="0"/>
                    <w:left w:val="single" w:color="000000" w:sz="4" w:space="0"/>
                    <w:bottom w:val="single" w:color="000000" w:sz="4" w:space="0"/>
                  </w:tcBorders>
                  <w:vAlign w:val="center"/>
                </w:tcPr>
                <w:p>
                  <w:pPr>
                    <w:overflowPunct w:val="0"/>
                    <w:spacing w:line="320" w:lineRule="exact"/>
                    <w:jc w:val="center"/>
                    <w:textAlignment w:val="center"/>
                    <w:rPr>
                      <w:color w:val="000000"/>
                      <w:sz w:val="18"/>
                      <w:szCs w:val="18"/>
                    </w:rPr>
                  </w:pPr>
                  <w:r>
                    <w:rPr>
                      <w:color w:val="000000"/>
                      <w:sz w:val="18"/>
                      <w:szCs w:val="18"/>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1" w:type="dxa"/>
                  <w:vMerge w:val="continue"/>
                  <w:tcBorders>
                    <w:top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p>
              </w:tc>
              <w:tc>
                <w:tcPr>
                  <w:tcW w:w="1265"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rPr>
                    <w:t>废润滑油</w:t>
                  </w:r>
                </w:p>
              </w:tc>
              <w:tc>
                <w:tcPr>
                  <w:tcW w:w="1522"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lang w:val="en-US" w:eastAsia="zh-CN"/>
                    </w:rPr>
                    <w:t>1</w:t>
                  </w:r>
                </w:p>
              </w:tc>
              <w:tc>
                <w:tcPr>
                  <w:tcW w:w="838"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color w:val="000000"/>
                      <w:sz w:val="18"/>
                      <w:szCs w:val="18"/>
                    </w:rPr>
                    <w:t>0</w:t>
                  </w:r>
                </w:p>
              </w:tc>
              <w:tc>
                <w:tcPr>
                  <w:tcW w:w="1522"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lang w:val="en-US" w:eastAsia="zh-CN"/>
                    </w:rPr>
                    <w:t>1</w:t>
                  </w:r>
                </w:p>
              </w:tc>
              <w:tc>
                <w:tcPr>
                  <w:tcW w:w="771" w:type="dxa"/>
                  <w:tcBorders>
                    <w:top w:val="single" w:color="000000" w:sz="4" w:space="0"/>
                    <w:left w:val="single" w:color="000000" w:sz="4" w:space="0"/>
                    <w:bottom w:val="single" w:color="000000" w:sz="4" w:space="0"/>
                  </w:tcBorders>
                  <w:vAlign w:val="center"/>
                </w:tcPr>
                <w:p>
                  <w:pPr>
                    <w:overflowPunct w:val="0"/>
                    <w:spacing w:line="320" w:lineRule="exact"/>
                    <w:jc w:val="center"/>
                    <w:textAlignment w:val="center"/>
                    <w:rPr>
                      <w:rFonts w:hint="eastAsia" w:eastAsia="宋体"/>
                      <w:color w:val="000000"/>
                      <w:sz w:val="18"/>
                      <w:szCs w:val="18"/>
                      <w:lang w:eastAsia="zh-CN"/>
                    </w:rPr>
                  </w:pPr>
                  <w:r>
                    <w:rPr>
                      <w:color w:val="000000"/>
                      <w:sz w:val="18"/>
                      <w:szCs w:val="18"/>
                    </w:rPr>
                    <w:t>+</w:t>
                  </w:r>
                  <w:r>
                    <w:rPr>
                      <w:rFonts w:hint="eastAsia"/>
                      <w:color w:val="000000"/>
                      <w:sz w:val="18"/>
                      <w:szCs w:val="18"/>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1" w:type="dxa"/>
                  <w:vMerge w:val="continue"/>
                  <w:tcBorders>
                    <w:top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p>
              </w:tc>
              <w:tc>
                <w:tcPr>
                  <w:tcW w:w="1265"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rPr>
                    <w:t>在线仪废液</w:t>
                  </w:r>
                </w:p>
              </w:tc>
              <w:tc>
                <w:tcPr>
                  <w:tcW w:w="1522"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lang w:val="en-US" w:eastAsia="zh-CN"/>
                    </w:rPr>
                    <w:t>0</w:t>
                  </w:r>
                </w:p>
              </w:tc>
              <w:tc>
                <w:tcPr>
                  <w:tcW w:w="838"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lang w:val="en-US" w:eastAsia="zh-CN"/>
                    </w:rPr>
                    <w:t>0.064</w:t>
                  </w:r>
                </w:p>
              </w:tc>
              <w:tc>
                <w:tcPr>
                  <w:tcW w:w="885"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color w:val="000000"/>
                      <w:sz w:val="18"/>
                      <w:szCs w:val="18"/>
                    </w:rPr>
                    <w:t>0</w:t>
                  </w:r>
                </w:p>
              </w:tc>
              <w:tc>
                <w:tcPr>
                  <w:tcW w:w="1522" w:type="dxa"/>
                  <w:tcBorders>
                    <w:top w:val="single" w:color="000000" w:sz="4" w:space="0"/>
                    <w:left w:val="single" w:color="000000" w:sz="4" w:space="0"/>
                    <w:bottom w:val="single" w:color="000000" w:sz="4"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lang w:val="en-US" w:eastAsia="zh-CN"/>
                    </w:rPr>
                    <w:t>0.064</w:t>
                  </w:r>
                </w:p>
              </w:tc>
              <w:tc>
                <w:tcPr>
                  <w:tcW w:w="771" w:type="dxa"/>
                  <w:tcBorders>
                    <w:top w:val="single" w:color="000000" w:sz="4" w:space="0"/>
                    <w:left w:val="single" w:color="000000" w:sz="4" w:space="0"/>
                    <w:bottom w:val="single" w:color="000000" w:sz="4" w:space="0"/>
                  </w:tcBorders>
                  <w:vAlign w:val="center"/>
                </w:tcPr>
                <w:p>
                  <w:pPr>
                    <w:overflowPunct w:val="0"/>
                    <w:spacing w:line="320" w:lineRule="exact"/>
                    <w:jc w:val="center"/>
                    <w:textAlignment w:val="center"/>
                    <w:rPr>
                      <w:color w:val="000000"/>
                      <w:sz w:val="18"/>
                      <w:szCs w:val="18"/>
                    </w:rPr>
                  </w:pPr>
                  <w:r>
                    <w:rPr>
                      <w:color w:val="000000"/>
                      <w:sz w:val="18"/>
                      <w:szCs w:val="18"/>
                    </w:rPr>
                    <w:t>+0.064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1" w:type="dxa"/>
                  <w:vMerge w:val="continue"/>
                  <w:tcBorders>
                    <w:top w:val="single" w:color="000000" w:sz="4" w:space="0"/>
                    <w:bottom w:val="single" w:color="000000" w:sz="12" w:space="0"/>
                    <w:right w:val="single" w:color="000000" w:sz="4" w:space="0"/>
                  </w:tcBorders>
                  <w:vAlign w:val="center"/>
                </w:tcPr>
                <w:p>
                  <w:pPr>
                    <w:overflowPunct w:val="0"/>
                    <w:spacing w:line="320" w:lineRule="exact"/>
                    <w:jc w:val="center"/>
                    <w:textAlignment w:val="center"/>
                    <w:rPr>
                      <w:color w:val="000000"/>
                      <w:sz w:val="18"/>
                      <w:szCs w:val="18"/>
                    </w:rPr>
                  </w:pPr>
                </w:p>
              </w:tc>
              <w:tc>
                <w:tcPr>
                  <w:tcW w:w="1917" w:type="dxa"/>
                  <w:gridSpan w:val="2"/>
                  <w:tcBorders>
                    <w:top w:val="single" w:color="000000" w:sz="4" w:space="0"/>
                    <w:left w:val="single" w:color="000000" w:sz="4" w:space="0"/>
                    <w:bottom w:val="single" w:color="000000" w:sz="12"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rPr>
                    <w:t>生活垃圾</w:t>
                  </w:r>
                </w:p>
              </w:tc>
              <w:tc>
                <w:tcPr>
                  <w:tcW w:w="1522" w:type="dxa"/>
                  <w:tcBorders>
                    <w:top w:val="single" w:color="000000" w:sz="4" w:space="0"/>
                    <w:left w:val="single" w:color="000000" w:sz="4" w:space="0"/>
                    <w:bottom w:val="single" w:color="000000" w:sz="12"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lang w:val="en-US" w:eastAsia="zh-CN"/>
                    </w:rPr>
                    <w:t>2.7</w:t>
                  </w:r>
                </w:p>
              </w:tc>
              <w:tc>
                <w:tcPr>
                  <w:tcW w:w="838" w:type="dxa"/>
                  <w:tcBorders>
                    <w:top w:val="single" w:color="000000" w:sz="4" w:space="0"/>
                    <w:left w:val="single" w:color="000000" w:sz="4" w:space="0"/>
                    <w:bottom w:val="single" w:color="000000" w:sz="12"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lang w:val="en-US" w:eastAsia="zh-CN"/>
                    </w:rPr>
                    <w:t>2.7</w:t>
                  </w:r>
                </w:p>
              </w:tc>
              <w:tc>
                <w:tcPr>
                  <w:tcW w:w="885" w:type="dxa"/>
                  <w:tcBorders>
                    <w:top w:val="single" w:color="000000" w:sz="4" w:space="0"/>
                    <w:left w:val="single" w:color="000000" w:sz="4" w:space="0"/>
                    <w:bottom w:val="single" w:color="000000" w:sz="12" w:space="0"/>
                    <w:right w:val="single" w:color="000000" w:sz="4" w:space="0"/>
                  </w:tcBorders>
                  <w:vAlign w:val="center"/>
                </w:tcPr>
                <w:p>
                  <w:pPr>
                    <w:overflowPunct w:val="0"/>
                    <w:spacing w:line="320" w:lineRule="exact"/>
                    <w:jc w:val="center"/>
                    <w:textAlignment w:val="center"/>
                    <w:rPr>
                      <w:color w:val="000000"/>
                      <w:sz w:val="18"/>
                      <w:szCs w:val="18"/>
                    </w:rPr>
                  </w:pPr>
                  <w:r>
                    <w:rPr>
                      <w:color w:val="000000"/>
                      <w:sz w:val="18"/>
                      <w:szCs w:val="18"/>
                    </w:rPr>
                    <w:t>0</w:t>
                  </w:r>
                </w:p>
              </w:tc>
              <w:tc>
                <w:tcPr>
                  <w:tcW w:w="1522" w:type="dxa"/>
                  <w:tcBorders>
                    <w:top w:val="single" w:color="000000" w:sz="4" w:space="0"/>
                    <w:left w:val="single" w:color="000000" w:sz="4" w:space="0"/>
                    <w:bottom w:val="single" w:color="000000" w:sz="12" w:space="0"/>
                    <w:right w:val="single" w:color="000000" w:sz="4" w:space="0"/>
                  </w:tcBorders>
                  <w:vAlign w:val="center"/>
                </w:tcPr>
                <w:p>
                  <w:pPr>
                    <w:overflowPunct w:val="0"/>
                    <w:spacing w:line="320" w:lineRule="exact"/>
                    <w:jc w:val="center"/>
                    <w:textAlignment w:val="center"/>
                    <w:rPr>
                      <w:color w:val="000000"/>
                      <w:sz w:val="18"/>
                      <w:szCs w:val="18"/>
                    </w:rPr>
                  </w:pPr>
                  <w:r>
                    <w:rPr>
                      <w:rFonts w:hint="eastAsia"/>
                      <w:color w:val="000000"/>
                      <w:sz w:val="18"/>
                      <w:szCs w:val="18"/>
                      <w:lang w:val="en-US" w:eastAsia="zh-CN"/>
                    </w:rPr>
                    <w:t>2.7</w:t>
                  </w:r>
                </w:p>
              </w:tc>
              <w:tc>
                <w:tcPr>
                  <w:tcW w:w="771" w:type="dxa"/>
                  <w:tcBorders>
                    <w:top w:val="single" w:color="000000" w:sz="4" w:space="0"/>
                    <w:left w:val="single" w:color="000000" w:sz="4" w:space="0"/>
                    <w:bottom w:val="single" w:color="000000" w:sz="12" w:space="0"/>
                  </w:tcBorders>
                  <w:vAlign w:val="center"/>
                </w:tcPr>
                <w:p>
                  <w:pPr>
                    <w:overflowPunct w:val="0"/>
                    <w:spacing w:line="320" w:lineRule="exact"/>
                    <w:jc w:val="center"/>
                    <w:textAlignment w:val="center"/>
                    <w:rPr>
                      <w:rFonts w:hint="eastAsia" w:eastAsia="宋体"/>
                      <w:color w:val="000000"/>
                      <w:sz w:val="18"/>
                      <w:szCs w:val="18"/>
                      <w:lang w:eastAsia="zh-CN"/>
                    </w:rPr>
                  </w:pPr>
                  <w:r>
                    <w:rPr>
                      <w:color w:val="000000"/>
                      <w:sz w:val="18"/>
                      <w:szCs w:val="18"/>
                    </w:rPr>
                    <w:t>+</w:t>
                  </w:r>
                  <w:r>
                    <w:rPr>
                      <w:rFonts w:hint="eastAsia"/>
                      <w:color w:val="000000"/>
                      <w:sz w:val="18"/>
                      <w:szCs w:val="18"/>
                      <w:lang w:val="en-US" w:eastAsia="zh-CN"/>
                    </w:rPr>
                    <w:t>0</w:t>
                  </w:r>
                </w:p>
              </w:tc>
            </w:tr>
          </w:tbl>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3</w:t>
            </w:r>
            <w:r>
              <w:rPr>
                <w:rFonts w:hint="eastAsia"/>
                <w:b/>
                <w:bCs/>
                <w:snapToGrid w:val="0"/>
                <w:color w:val="000000"/>
                <w:spacing w:val="-2"/>
                <w:kern w:val="0"/>
                <w:szCs w:val="21"/>
              </w:rPr>
              <w:t>、总量平衡方案</w:t>
            </w:r>
          </w:p>
          <w:p>
            <w:pPr>
              <w:adjustRightInd w:val="0"/>
              <w:snapToGrid w:val="0"/>
              <w:spacing w:line="360" w:lineRule="auto"/>
              <w:ind w:firstLine="420" w:firstLineChars="200"/>
              <w:rPr>
                <w:color w:val="000000"/>
                <w:szCs w:val="21"/>
              </w:rPr>
            </w:pPr>
            <w:r>
              <w:rPr>
                <w:rFonts w:hint="eastAsia"/>
                <w:color w:val="000000"/>
                <w:szCs w:val="21"/>
              </w:rPr>
              <w:t>（</w:t>
            </w:r>
            <w:r>
              <w:rPr>
                <w:color w:val="000000"/>
                <w:szCs w:val="21"/>
              </w:rPr>
              <w:t>1</w:t>
            </w:r>
            <w:r>
              <w:rPr>
                <w:rFonts w:hint="eastAsia"/>
                <w:color w:val="000000"/>
                <w:szCs w:val="21"/>
              </w:rPr>
              <w:t>）水污染物排放总量控制途径分析</w:t>
            </w:r>
          </w:p>
          <w:p>
            <w:pPr>
              <w:adjustRightInd w:val="0"/>
              <w:snapToGrid w:val="0"/>
              <w:spacing w:line="360" w:lineRule="auto"/>
              <w:ind w:firstLine="420" w:firstLineChars="200"/>
              <w:rPr>
                <w:color w:val="000000"/>
                <w:szCs w:val="21"/>
              </w:rPr>
            </w:pPr>
            <w:r>
              <w:rPr>
                <w:rFonts w:hint="eastAsia"/>
                <w:color w:val="000000"/>
                <w:szCs w:val="21"/>
              </w:rPr>
              <w:t>本项目生活污水排放量</w:t>
            </w:r>
            <w:r>
              <w:rPr>
                <w:rFonts w:hint="eastAsia"/>
                <w:color w:val="000000"/>
                <w:szCs w:val="21"/>
                <w:lang w:val="en-US" w:eastAsia="zh-CN"/>
              </w:rPr>
              <w:t>459</w:t>
            </w:r>
            <w:r>
              <w:rPr>
                <w:color w:val="000000"/>
                <w:szCs w:val="21"/>
              </w:rPr>
              <w:t>t/a</w:t>
            </w:r>
            <w:r>
              <w:rPr>
                <w:rFonts w:hint="eastAsia"/>
                <w:color w:val="000000"/>
                <w:szCs w:val="21"/>
              </w:rPr>
              <w:t>，根据苏环办字</w:t>
            </w:r>
            <w:r>
              <w:rPr>
                <w:color w:val="000000"/>
                <w:szCs w:val="21"/>
              </w:rPr>
              <w:t>[2017]54</w:t>
            </w:r>
            <w:r>
              <w:rPr>
                <w:rFonts w:hint="eastAsia"/>
                <w:color w:val="000000"/>
                <w:szCs w:val="21"/>
              </w:rPr>
              <w:t>号文件，生活污水主要污染物排放总量指标不再需要审核区域平衡方案。</w:t>
            </w:r>
          </w:p>
          <w:p>
            <w:pPr>
              <w:adjustRightInd w:val="0"/>
              <w:snapToGrid w:val="0"/>
              <w:spacing w:line="360" w:lineRule="auto"/>
              <w:ind w:firstLine="420" w:firstLineChars="200"/>
              <w:rPr>
                <w:color w:val="000000"/>
                <w:szCs w:val="21"/>
              </w:rPr>
            </w:pPr>
            <w:r>
              <w:rPr>
                <w:rFonts w:hint="eastAsia"/>
                <w:color w:val="000000"/>
                <w:szCs w:val="21"/>
              </w:rPr>
              <w:t>本项目织造废水接管量</w:t>
            </w:r>
            <w:r>
              <w:rPr>
                <w:rFonts w:hint="eastAsia"/>
                <w:color w:val="000000"/>
                <w:szCs w:val="21"/>
                <w:lang w:val="en-US" w:eastAsia="zh-CN"/>
              </w:rPr>
              <w:t>194100</w:t>
            </w:r>
            <w:r>
              <w:rPr>
                <w:color w:val="000000"/>
                <w:szCs w:val="21"/>
              </w:rPr>
              <w:t>t/a</w:t>
            </w:r>
            <w:r>
              <w:rPr>
                <w:rFonts w:hint="eastAsia"/>
                <w:color w:val="000000"/>
                <w:szCs w:val="21"/>
              </w:rPr>
              <w:t>，接管至苏州市桃源富乡污水处理有限公司处理，</w:t>
            </w:r>
            <w:r>
              <w:rPr>
                <w:rFonts w:hint="eastAsia"/>
                <w:color w:val="000000"/>
                <w:szCs w:val="21"/>
                <w:lang w:val="en-US" w:eastAsia="zh-CN"/>
              </w:rPr>
              <w:t>在</w:t>
            </w:r>
            <w:r>
              <w:rPr>
                <w:rFonts w:hint="eastAsia"/>
                <w:color w:val="000000"/>
                <w:szCs w:val="21"/>
              </w:rPr>
              <w:t>苏州市桃源富乡污水处理有限公司</w:t>
            </w:r>
            <w:r>
              <w:rPr>
                <w:rFonts w:hint="eastAsia"/>
                <w:color w:val="000000"/>
                <w:szCs w:val="21"/>
                <w:lang w:val="en-US" w:eastAsia="zh-CN"/>
              </w:rPr>
              <w:t>已批总量中进行平衡，本项目</w:t>
            </w:r>
            <w:r>
              <w:rPr>
                <w:rFonts w:hint="eastAsia"/>
                <w:color w:val="000000"/>
                <w:szCs w:val="21"/>
              </w:rPr>
              <w:t>不再进行总量平衡。</w:t>
            </w:r>
          </w:p>
          <w:p>
            <w:pPr>
              <w:adjustRightInd w:val="0"/>
              <w:snapToGrid w:val="0"/>
              <w:spacing w:line="360" w:lineRule="auto"/>
              <w:ind w:firstLine="420" w:firstLineChars="200"/>
              <w:rPr>
                <w:color w:val="000000"/>
                <w:szCs w:val="21"/>
              </w:rPr>
            </w:pPr>
            <w:r>
              <w:rPr>
                <w:rFonts w:hint="eastAsia"/>
                <w:color w:val="000000"/>
                <w:szCs w:val="21"/>
              </w:rPr>
              <w:t>（</w:t>
            </w:r>
            <w:r>
              <w:rPr>
                <w:color w:val="000000"/>
                <w:szCs w:val="21"/>
              </w:rPr>
              <w:t>2</w:t>
            </w:r>
            <w:r>
              <w:rPr>
                <w:rFonts w:hint="eastAsia"/>
                <w:color w:val="000000"/>
                <w:szCs w:val="21"/>
              </w:rPr>
              <w:t>）固体废弃物排放总量控制途径分析</w:t>
            </w:r>
          </w:p>
          <w:p>
            <w:pPr>
              <w:adjustRightInd w:val="0"/>
              <w:snapToGrid w:val="0"/>
              <w:spacing w:line="360" w:lineRule="auto"/>
              <w:ind w:firstLine="420" w:firstLineChars="200"/>
              <w:rPr>
                <w:color w:val="000000"/>
                <w:szCs w:val="21"/>
              </w:rPr>
            </w:pPr>
            <w:r>
              <w:rPr>
                <w:rFonts w:hint="eastAsia"/>
                <w:color w:val="000000"/>
                <w:szCs w:val="21"/>
              </w:rPr>
              <w:t>本项目生产过程中产生的生活垃圾、一般固废和危险废物能得到妥善地利用和处置，不申请总量控制。</w:t>
            </w:r>
          </w:p>
          <w:p>
            <w:pPr>
              <w:pStyle w:val="48"/>
              <w:rPr>
                <w:rFonts w:ascii="Times New Roman" w:cs="Times New Roman"/>
                <w:snapToGrid w:val="0"/>
                <w:sz w:val="21"/>
                <w:szCs w:val="21"/>
              </w:rPr>
            </w:pPr>
          </w:p>
          <w:p>
            <w:pPr>
              <w:pStyle w:val="48"/>
              <w:rPr>
                <w:rFonts w:ascii="Times New Roman" w:cs="Times New Roman"/>
                <w:snapToGrid w:val="0"/>
                <w:sz w:val="21"/>
                <w:szCs w:val="21"/>
              </w:rPr>
            </w:pPr>
          </w:p>
          <w:p>
            <w:pPr>
              <w:pStyle w:val="48"/>
              <w:rPr>
                <w:rFonts w:ascii="Times New Roman" w:cs="Times New Roman"/>
                <w:snapToGrid w:val="0"/>
                <w:sz w:val="21"/>
                <w:szCs w:val="21"/>
              </w:rPr>
            </w:pPr>
          </w:p>
          <w:p>
            <w:pPr>
              <w:pStyle w:val="48"/>
              <w:rPr>
                <w:rFonts w:ascii="Times New Roman" w:cs="Times New Roman"/>
                <w:snapToGrid w:val="0"/>
                <w:sz w:val="21"/>
                <w:szCs w:val="21"/>
              </w:rPr>
            </w:pPr>
          </w:p>
          <w:p>
            <w:pPr>
              <w:pStyle w:val="48"/>
              <w:rPr>
                <w:rFonts w:ascii="Times New Roman" w:cs="Times New Roman"/>
                <w:snapToGrid w:val="0"/>
                <w:sz w:val="21"/>
                <w:szCs w:val="21"/>
              </w:rPr>
            </w:pPr>
          </w:p>
          <w:p>
            <w:pPr>
              <w:pStyle w:val="48"/>
              <w:rPr>
                <w:rFonts w:ascii="Times New Roman" w:cs="Times New Roman"/>
                <w:snapToGrid w:val="0"/>
                <w:sz w:val="21"/>
                <w:szCs w:val="21"/>
              </w:rPr>
            </w:pPr>
          </w:p>
          <w:p>
            <w:pPr>
              <w:pStyle w:val="48"/>
              <w:rPr>
                <w:rFonts w:ascii="Times New Roman" w:cs="Times New Roman"/>
                <w:snapToGrid w:val="0"/>
                <w:sz w:val="21"/>
                <w:szCs w:val="21"/>
              </w:rPr>
            </w:pPr>
          </w:p>
          <w:p>
            <w:pPr>
              <w:pStyle w:val="48"/>
              <w:rPr>
                <w:rFonts w:ascii="Times New Roman" w:cs="Times New Roman"/>
                <w:snapToGrid w:val="0"/>
                <w:sz w:val="21"/>
                <w:szCs w:val="21"/>
              </w:rPr>
            </w:pPr>
          </w:p>
          <w:p>
            <w:pPr>
              <w:pStyle w:val="48"/>
              <w:rPr>
                <w:rFonts w:ascii="Times New Roman" w:cs="Times New Roman"/>
                <w:snapToGrid w:val="0"/>
                <w:sz w:val="21"/>
                <w:szCs w:val="21"/>
              </w:rPr>
            </w:pPr>
          </w:p>
          <w:p>
            <w:pPr>
              <w:pStyle w:val="48"/>
              <w:rPr>
                <w:rFonts w:ascii="Times New Roman" w:cs="Times New Roman"/>
                <w:snapToGrid w:val="0"/>
                <w:sz w:val="21"/>
                <w:szCs w:val="21"/>
              </w:rPr>
            </w:pPr>
          </w:p>
          <w:p>
            <w:pPr>
              <w:pStyle w:val="48"/>
              <w:rPr>
                <w:rFonts w:hint="eastAsia" w:ascii="Times New Roman" w:cs="Times New Roman"/>
                <w:snapToGrid w:val="0"/>
                <w:sz w:val="21"/>
                <w:szCs w:val="21"/>
                <w:lang w:val="en-US" w:eastAsia="zh-CN"/>
              </w:rPr>
            </w:pPr>
          </w:p>
          <w:p>
            <w:pPr>
              <w:pStyle w:val="48"/>
              <w:rPr>
                <w:rFonts w:hint="eastAsia" w:ascii="Times New Roman" w:cs="Times New Roman"/>
                <w:snapToGrid w:val="0"/>
                <w:sz w:val="21"/>
                <w:szCs w:val="21"/>
                <w:lang w:val="en-US" w:eastAsia="zh-CN"/>
              </w:rPr>
            </w:pPr>
          </w:p>
          <w:p>
            <w:pPr>
              <w:pStyle w:val="48"/>
              <w:rPr>
                <w:rFonts w:hint="eastAsia" w:ascii="Times New Roman" w:eastAsia="宋体" w:cs="Times New Roman"/>
                <w:snapToGrid w:val="0"/>
                <w:sz w:val="21"/>
                <w:szCs w:val="21"/>
                <w:lang w:val="en-US" w:eastAsia="zh-CN"/>
              </w:rPr>
            </w:pPr>
          </w:p>
        </w:tc>
      </w:tr>
    </w:tbl>
    <w:p>
      <w:pPr>
        <w:pStyle w:val="20"/>
        <w:jc w:val="center"/>
        <w:outlineLvl w:val="0"/>
        <w:rPr>
          <w:rFonts w:ascii="黑体" w:hAnsi="黑体" w:eastAsia="黑体"/>
          <w:snapToGrid w:val="0"/>
          <w:color w:val="000000"/>
          <w:sz w:val="30"/>
          <w:szCs w:val="30"/>
        </w:rPr>
      </w:pPr>
      <w:r>
        <w:rPr>
          <w:rFonts w:ascii="黑体" w:hAnsi="黑体" w:eastAsia="黑体"/>
          <w:snapToGrid w:val="0"/>
          <w:color w:val="000000"/>
          <w:sz w:val="36"/>
          <w:szCs w:val="36"/>
        </w:rPr>
        <w:br w:type="page"/>
      </w:r>
      <w:bookmarkStart w:id="68" w:name="_Toc8687"/>
      <w:r>
        <w:rPr>
          <w:rFonts w:hint="eastAsia" w:ascii="黑体" w:hAnsi="黑体" w:eastAsia="黑体"/>
          <w:snapToGrid w:val="0"/>
          <w:color w:val="000000"/>
          <w:sz w:val="30"/>
          <w:szCs w:val="30"/>
        </w:rPr>
        <w:t>四、主要环境影响和保护措施</w:t>
      </w:r>
      <w:bookmarkEnd w:id="68"/>
    </w:p>
    <w:tbl>
      <w:tblPr>
        <w:tblStyle w:val="23"/>
        <w:tblpPr w:leftFromText="180" w:rightFromText="180" w:vertAnchor="text" w:tblpXSpec="center" w:tblpY="1"/>
        <w:tblOverlap w:val="never"/>
        <w:tblW w:w="88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9"/>
        <w:gridCol w:w="82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49" w:type="dxa"/>
            <w:tcBorders>
              <w:top w:val="single" w:color="auto" w:sz="8" w:space="0"/>
            </w:tcBorders>
            <w:tcMar>
              <w:left w:w="28" w:type="dxa"/>
              <w:right w:w="28" w:type="dxa"/>
            </w:tcMar>
            <w:vAlign w:val="center"/>
          </w:tcPr>
          <w:p>
            <w:pPr>
              <w:pStyle w:val="20"/>
              <w:adjustRightInd w:val="0"/>
              <w:snapToGrid w:val="0"/>
              <w:spacing w:before="0" w:beforeAutospacing="0" w:after="0" w:afterAutospacing="0"/>
              <w:jc w:val="center"/>
              <w:rPr>
                <w:rFonts w:cs="宋体"/>
                <w:bCs/>
                <w:color w:val="000000"/>
                <w:kern w:val="2"/>
                <w:sz w:val="21"/>
                <w:szCs w:val="21"/>
              </w:rPr>
            </w:pPr>
            <w:r>
              <w:rPr>
                <w:rFonts w:hint="eastAsia" w:cs="宋体"/>
                <w:color w:val="000000"/>
                <w:kern w:val="2"/>
                <w:sz w:val="21"/>
                <w:szCs w:val="21"/>
              </w:rPr>
              <w:t>施工期环境保护措施</w:t>
            </w:r>
          </w:p>
        </w:tc>
        <w:tc>
          <w:tcPr>
            <w:tcW w:w="8274" w:type="dxa"/>
            <w:tcBorders>
              <w:top w:val="single" w:color="auto" w:sz="8" w:space="0"/>
            </w:tcBorders>
            <w:vAlign w:val="center"/>
          </w:tcPr>
          <w:p>
            <w:pPr>
              <w:spacing w:line="360" w:lineRule="auto"/>
              <w:ind w:firstLine="420" w:firstLineChars="200"/>
              <w:rPr>
                <w:color w:val="000000"/>
              </w:rPr>
            </w:pPr>
            <w:r>
              <w:rPr>
                <w:rFonts w:hint="eastAsia"/>
                <w:color w:val="000000"/>
              </w:rPr>
              <w:t>本项目</w:t>
            </w:r>
            <w:r>
              <w:rPr>
                <w:rFonts w:hint="eastAsia"/>
                <w:bCs/>
                <w:color w:val="000000"/>
                <w:szCs w:val="21"/>
              </w:rPr>
              <w:t>依托现有厂房进行建设，施工期主要为设备安装与调试，不涉及土建及装修，</w:t>
            </w:r>
            <w:r>
              <w:rPr>
                <w:rFonts w:hint="eastAsia"/>
                <w:color w:val="000000"/>
              </w:rPr>
              <w:t>因此施工阶段对周围环境影响较弱。</w:t>
            </w:r>
          </w:p>
          <w:p>
            <w:pPr>
              <w:spacing w:line="360" w:lineRule="auto"/>
              <w:ind w:firstLine="420" w:firstLineChars="200"/>
              <w:rPr>
                <w:color w:val="000000"/>
              </w:rPr>
            </w:pPr>
            <w:r>
              <w:rPr>
                <w:rFonts w:hint="eastAsia"/>
                <w:color w:val="000000"/>
              </w:rPr>
              <w:t>本项目施工期主要为设备安装调试，基本不产生污染。施工人员产生的生活污水</w:t>
            </w:r>
            <w:r>
              <w:rPr>
                <w:rFonts w:hint="eastAsia"/>
                <w:color w:val="000000" w:themeColor="text1"/>
                <w:lang w:eastAsia="zh-CN"/>
                <w14:textFill>
                  <w14:solidFill>
                    <w14:schemeClr w14:val="tx1"/>
                  </w14:solidFill>
                </w14:textFill>
              </w:rPr>
              <w:t>接管</w:t>
            </w:r>
            <w:r>
              <w:rPr>
                <w:rFonts w:hint="eastAsia"/>
                <w:color w:val="000000" w:themeColor="text1"/>
                <w14:textFill>
                  <w14:solidFill>
                    <w14:schemeClr w14:val="tx1"/>
                  </w14:solidFill>
                </w14:textFill>
              </w:rPr>
              <w:t>至苏州市吴江桃源生活污水处理有限公司处理</w:t>
            </w:r>
            <w:r>
              <w:rPr>
                <w:rFonts w:hint="eastAsia"/>
                <w:color w:val="000000"/>
              </w:rPr>
              <w:t>。设备安装产生一定的噪声，噪声强度一般在</w:t>
            </w:r>
            <w:r>
              <w:rPr>
                <w:color w:val="000000"/>
              </w:rPr>
              <w:t>75~100dB(A)</w:t>
            </w:r>
            <w:r>
              <w:rPr>
                <w:rFonts w:hint="eastAsia"/>
                <w:color w:val="000000"/>
              </w:rPr>
              <w:t>，历时较短，经车间隔声减振、距离衰减等措施后，可有效降低噪声，对周围环境影响较小。项目施工期产生的固体废物主要为设备安装调试人员产生的生活垃圾、管线布置产生的废弃物，统一收集后由环卫部门统一清运。</w:t>
            </w:r>
          </w:p>
          <w:p>
            <w:pPr>
              <w:spacing w:line="360" w:lineRule="auto"/>
              <w:ind w:firstLine="380" w:firstLineChars="200"/>
              <w:rPr>
                <w:rFonts w:ascii="宋体" w:cs="宋体"/>
                <w:bCs/>
                <w:color w:val="000000"/>
                <w:spacing w:val="-10"/>
                <w:szCs w:val="21"/>
              </w:rPr>
            </w:pPr>
          </w:p>
          <w:p>
            <w:pPr>
              <w:spacing w:line="360" w:lineRule="auto"/>
              <w:ind w:firstLine="380" w:firstLineChars="200"/>
              <w:rPr>
                <w:rFonts w:ascii="宋体" w:cs="宋体"/>
                <w:bCs/>
                <w:color w:val="000000"/>
                <w:spacing w:val="-10"/>
                <w:szCs w:val="21"/>
              </w:rPr>
            </w:pPr>
          </w:p>
          <w:p>
            <w:pPr>
              <w:spacing w:line="360" w:lineRule="auto"/>
              <w:ind w:firstLine="380" w:firstLineChars="200"/>
              <w:rPr>
                <w:rFonts w:ascii="宋体" w:cs="宋体"/>
                <w:bCs/>
                <w:color w:val="000000"/>
                <w:spacing w:val="-10"/>
                <w:szCs w:val="21"/>
              </w:rPr>
            </w:pPr>
          </w:p>
          <w:p>
            <w:pPr>
              <w:spacing w:line="360" w:lineRule="auto"/>
              <w:ind w:firstLine="380" w:firstLineChars="200"/>
              <w:rPr>
                <w:rFonts w:ascii="宋体" w:cs="宋体"/>
                <w:bCs/>
                <w:color w:val="000000"/>
                <w:spacing w:val="-10"/>
                <w:szCs w:val="21"/>
              </w:rPr>
            </w:pPr>
          </w:p>
          <w:p>
            <w:pPr>
              <w:spacing w:line="360" w:lineRule="auto"/>
              <w:ind w:firstLine="380" w:firstLineChars="200"/>
              <w:rPr>
                <w:rFonts w:ascii="宋体" w:cs="宋体"/>
                <w:bCs/>
                <w:color w:val="000000"/>
                <w:spacing w:val="-10"/>
                <w:szCs w:val="21"/>
              </w:rPr>
            </w:pPr>
          </w:p>
          <w:p>
            <w:pPr>
              <w:spacing w:line="360" w:lineRule="auto"/>
              <w:ind w:firstLine="380" w:firstLineChars="200"/>
              <w:rPr>
                <w:rFonts w:ascii="宋体" w:cs="宋体"/>
                <w:bCs/>
                <w:color w:val="000000"/>
                <w:spacing w:val="-10"/>
                <w:szCs w:val="21"/>
              </w:rPr>
            </w:pPr>
          </w:p>
          <w:p>
            <w:pPr>
              <w:spacing w:line="360" w:lineRule="auto"/>
              <w:ind w:firstLine="380" w:firstLineChars="200"/>
              <w:rPr>
                <w:rFonts w:ascii="宋体" w:cs="宋体"/>
                <w:bCs/>
                <w:color w:val="000000"/>
                <w:spacing w:val="-10"/>
                <w:szCs w:val="21"/>
              </w:rPr>
            </w:pPr>
          </w:p>
          <w:p>
            <w:pPr>
              <w:spacing w:line="360" w:lineRule="auto"/>
              <w:ind w:firstLine="380" w:firstLineChars="200"/>
              <w:rPr>
                <w:rFonts w:ascii="宋体" w:cs="宋体"/>
                <w:bCs/>
                <w:color w:val="000000"/>
                <w:spacing w:val="-10"/>
                <w:szCs w:val="21"/>
              </w:rPr>
            </w:pPr>
          </w:p>
          <w:p>
            <w:pPr>
              <w:spacing w:line="360" w:lineRule="auto"/>
              <w:ind w:firstLine="380" w:firstLineChars="200"/>
              <w:rPr>
                <w:rFonts w:ascii="宋体" w:cs="宋体"/>
                <w:bCs/>
                <w:color w:val="000000"/>
                <w:spacing w:val="-10"/>
                <w:szCs w:val="21"/>
              </w:rPr>
            </w:pPr>
          </w:p>
          <w:p>
            <w:pPr>
              <w:spacing w:line="360" w:lineRule="auto"/>
              <w:ind w:firstLine="380" w:firstLineChars="200"/>
              <w:rPr>
                <w:rFonts w:ascii="宋体" w:cs="宋体"/>
                <w:bCs/>
                <w:color w:val="000000"/>
                <w:spacing w:val="-10"/>
                <w:szCs w:val="21"/>
              </w:rPr>
            </w:pPr>
          </w:p>
          <w:p>
            <w:pPr>
              <w:spacing w:line="360" w:lineRule="auto"/>
              <w:ind w:firstLine="380" w:firstLineChars="200"/>
              <w:rPr>
                <w:rFonts w:ascii="宋体" w:cs="宋体"/>
                <w:bCs/>
                <w:color w:val="000000"/>
                <w:spacing w:val="-10"/>
                <w:szCs w:val="21"/>
              </w:rPr>
            </w:pPr>
          </w:p>
          <w:p>
            <w:pPr>
              <w:spacing w:line="360" w:lineRule="auto"/>
              <w:ind w:firstLine="380" w:firstLineChars="200"/>
              <w:rPr>
                <w:rFonts w:ascii="宋体" w:cs="宋体"/>
                <w:bCs/>
                <w:color w:val="000000"/>
                <w:spacing w:val="-10"/>
                <w:szCs w:val="21"/>
              </w:rPr>
            </w:pPr>
          </w:p>
          <w:p>
            <w:pPr>
              <w:spacing w:line="360" w:lineRule="auto"/>
              <w:ind w:firstLine="380" w:firstLineChars="200"/>
              <w:rPr>
                <w:rFonts w:ascii="宋体" w:cs="宋体"/>
                <w:bCs/>
                <w:color w:val="000000"/>
                <w:spacing w:val="-10"/>
                <w:szCs w:val="21"/>
              </w:rPr>
            </w:pPr>
          </w:p>
          <w:p>
            <w:pPr>
              <w:spacing w:line="360" w:lineRule="auto"/>
              <w:ind w:firstLine="380" w:firstLineChars="200"/>
              <w:rPr>
                <w:rFonts w:ascii="宋体" w:cs="宋体"/>
                <w:bCs/>
                <w:color w:val="000000"/>
                <w:spacing w:val="-10"/>
                <w:szCs w:val="21"/>
              </w:rPr>
            </w:pPr>
          </w:p>
          <w:p>
            <w:pPr>
              <w:spacing w:line="360" w:lineRule="auto"/>
              <w:ind w:firstLine="380" w:firstLineChars="200"/>
              <w:rPr>
                <w:rFonts w:ascii="宋体" w:cs="宋体"/>
                <w:bCs/>
                <w:color w:val="000000"/>
                <w:spacing w:val="-10"/>
                <w:szCs w:val="21"/>
              </w:rPr>
            </w:pPr>
          </w:p>
          <w:p>
            <w:pPr>
              <w:spacing w:line="360" w:lineRule="auto"/>
              <w:ind w:firstLine="380" w:firstLineChars="200"/>
              <w:rPr>
                <w:rFonts w:ascii="宋体" w:cs="宋体"/>
                <w:bCs/>
                <w:color w:val="000000"/>
                <w:spacing w:val="-10"/>
                <w:szCs w:val="21"/>
              </w:rPr>
            </w:pPr>
          </w:p>
          <w:p>
            <w:pPr>
              <w:spacing w:line="360" w:lineRule="auto"/>
              <w:ind w:firstLine="380" w:firstLineChars="200"/>
              <w:rPr>
                <w:rFonts w:ascii="宋体" w:cs="宋体"/>
                <w:bCs/>
                <w:color w:val="000000"/>
                <w:spacing w:val="-10"/>
                <w:szCs w:val="21"/>
              </w:rPr>
            </w:pPr>
          </w:p>
          <w:p>
            <w:pPr>
              <w:spacing w:line="360" w:lineRule="auto"/>
              <w:ind w:firstLine="380" w:firstLineChars="200"/>
              <w:rPr>
                <w:rFonts w:ascii="宋体" w:cs="宋体"/>
                <w:bCs/>
                <w:color w:val="000000"/>
                <w:spacing w:val="-10"/>
                <w:szCs w:val="21"/>
              </w:rPr>
            </w:pPr>
          </w:p>
          <w:p>
            <w:pPr>
              <w:spacing w:line="360" w:lineRule="auto"/>
              <w:ind w:firstLine="380" w:firstLineChars="200"/>
              <w:rPr>
                <w:rFonts w:ascii="宋体" w:cs="宋体"/>
                <w:bCs/>
                <w:color w:val="000000"/>
                <w:spacing w:val="-10"/>
                <w:szCs w:val="21"/>
              </w:rPr>
            </w:pPr>
          </w:p>
          <w:p>
            <w:pPr>
              <w:spacing w:line="360" w:lineRule="auto"/>
              <w:ind w:firstLine="380" w:firstLineChars="200"/>
              <w:rPr>
                <w:rFonts w:ascii="宋体" w:cs="宋体"/>
                <w:bCs/>
                <w:color w:val="000000"/>
                <w:spacing w:val="-10"/>
                <w:szCs w:val="21"/>
              </w:rPr>
            </w:pPr>
          </w:p>
          <w:p>
            <w:pPr>
              <w:spacing w:line="360" w:lineRule="auto"/>
              <w:ind w:firstLine="380" w:firstLineChars="200"/>
              <w:rPr>
                <w:rFonts w:ascii="宋体" w:cs="宋体"/>
                <w:bCs/>
                <w:color w:val="000000"/>
                <w:spacing w:val="-10"/>
                <w:szCs w:val="21"/>
              </w:rPr>
            </w:pPr>
          </w:p>
          <w:p>
            <w:pPr>
              <w:spacing w:line="360" w:lineRule="auto"/>
              <w:ind w:firstLine="380" w:firstLineChars="200"/>
              <w:rPr>
                <w:rFonts w:ascii="宋体" w:cs="宋体"/>
                <w:bCs/>
                <w:color w:val="000000"/>
                <w:spacing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93" w:hRule="atLeast"/>
          <w:jc w:val="center"/>
        </w:trPr>
        <w:tc>
          <w:tcPr>
            <w:tcW w:w="549" w:type="dxa"/>
            <w:tcBorders>
              <w:bottom w:val="single" w:color="auto" w:sz="8" w:space="0"/>
            </w:tcBorders>
            <w:tcMar>
              <w:left w:w="28" w:type="dxa"/>
              <w:right w:w="28" w:type="dxa"/>
            </w:tcMar>
            <w:vAlign w:val="center"/>
          </w:tcPr>
          <w:p>
            <w:pPr>
              <w:adjustRightInd w:val="0"/>
              <w:snapToGrid w:val="0"/>
              <w:jc w:val="center"/>
              <w:rPr>
                <w:color w:val="000000"/>
                <w:szCs w:val="21"/>
              </w:rPr>
            </w:pPr>
            <w:r>
              <w:rPr>
                <w:rFonts w:hint="eastAsia"/>
                <w:color w:val="000000"/>
                <w:szCs w:val="21"/>
              </w:rPr>
              <w:t>运营期环境影响和保护措施</w:t>
            </w:r>
          </w:p>
        </w:tc>
        <w:tc>
          <w:tcPr>
            <w:tcW w:w="8274" w:type="dxa"/>
            <w:tcBorders>
              <w:bottom w:val="single" w:color="auto" w:sz="8" w:space="0"/>
            </w:tcBorders>
          </w:tcPr>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1</w:t>
            </w:r>
            <w:r>
              <w:rPr>
                <w:rFonts w:hint="eastAsia"/>
                <w:b/>
                <w:bCs/>
                <w:snapToGrid w:val="0"/>
                <w:color w:val="000000"/>
                <w:spacing w:val="-2"/>
                <w:kern w:val="0"/>
                <w:szCs w:val="21"/>
              </w:rPr>
              <w:t>、</w:t>
            </w:r>
            <w:r>
              <w:rPr>
                <w:rFonts w:hint="eastAsia"/>
                <w:b/>
                <w:bCs/>
                <w:snapToGrid w:val="0"/>
                <w:color w:val="000000" w:themeColor="text1"/>
                <w:spacing w:val="-2"/>
                <w:kern w:val="0"/>
                <w:szCs w:val="21"/>
                <w14:textFill>
                  <w14:solidFill>
                    <w14:schemeClr w14:val="tx1"/>
                  </w14:solidFill>
                </w14:textFill>
              </w:rPr>
              <w:t>废气影响分析</w:t>
            </w:r>
          </w:p>
          <w:p>
            <w:pPr>
              <w:autoSpaceDE w:val="0"/>
              <w:autoSpaceDN w:val="0"/>
              <w:adjustRightInd w:val="0"/>
              <w:snapToGrid w:val="0"/>
              <w:spacing w:line="360" w:lineRule="auto"/>
              <w:ind w:firstLine="420" w:firstLineChars="200"/>
              <w:jc w:val="left"/>
              <w:rPr>
                <w:rFonts w:hint="eastAsia" w:eastAsia="宋体"/>
                <w:color w:val="000000"/>
                <w:szCs w:val="21"/>
                <w:lang w:eastAsia="zh-CN"/>
              </w:rPr>
            </w:pPr>
            <w:r>
              <w:rPr>
                <w:rFonts w:hint="eastAsia"/>
                <w:color w:val="000000"/>
                <w:szCs w:val="21"/>
              </w:rPr>
              <w:t>本项目</w:t>
            </w:r>
            <w:r>
              <w:rPr>
                <w:rFonts w:hint="eastAsia"/>
                <w:color w:val="000000"/>
                <w:szCs w:val="21"/>
                <w:lang w:val="en-US" w:eastAsia="zh-CN"/>
              </w:rPr>
              <w:t>不产生</w:t>
            </w:r>
            <w:r>
              <w:rPr>
                <w:rFonts w:hint="eastAsia"/>
                <w:color w:val="000000"/>
                <w:szCs w:val="21"/>
              </w:rPr>
              <w:t>废气</w:t>
            </w:r>
            <w:r>
              <w:rPr>
                <w:rFonts w:hint="eastAsia"/>
                <w:color w:val="000000"/>
                <w:szCs w:val="21"/>
                <w:lang w:eastAsia="zh-CN"/>
              </w:rPr>
              <w:t>。</w:t>
            </w:r>
          </w:p>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2</w:t>
            </w:r>
            <w:r>
              <w:rPr>
                <w:rFonts w:hint="eastAsia"/>
                <w:b/>
                <w:bCs/>
                <w:snapToGrid w:val="0"/>
                <w:color w:val="000000"/>
                <w:spacing w:val="-2"/>
                <w:kern w:val="0"/>
                <w:szCs w:val="21"/>
              </w:rPr>
              <w:t>、废水影响分析</w:t>
            </w:r>
          </w:p>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2.1</w:t>
            </w:r>
            <w:r>
              <w:rPr>
                <w:rFonts w:hint="eastAsia"/>
                <w:b/>
                <w:bCs/>
                <w:snapToGrid w:val="0"/>
                <w:color w:val="000000"/>
                <w:spacing w:val="-2"/>
                <w:kern w:val="0"/>
                <w:szCs w:val="21"/>
              </w:rPr>
              <w:t>废水污染物产排情况</w:t>
            </w:r>
          </w:p>
          <w:p>
            <w:pPr>
              <w:autoSpaceDE w:val="0"/>
              <w:autoSpaceDN w:val="0"/>
              <w:adjustRightInd w:val="0"/>
              <w:snapToGrid w:val="0"/>
              <w:spacing w:line="360" w:lineRule="auto"/>
              <w:ind w:firstLine="420" w:firstLineChars="200"/>
              <w:rPr>
                <w:bCs/>
                <w:color w:val="000000"/>
                <w:kern w:val="0"/>
                <w:szCs w:val="21"/>
              </w:rPr>
            </w:pPr>
            <w:r>
              <w:rPr>
                <w:rFonts w:hint="eastAsia"/>
                <w:bCs/>
                <w:color w:val="000000"/>
                <w:kern w:val="0"/>
                <w:szCs w:val="21"/>
              </w:rPr>
              <w:t>（</w:t>
            </w:r>
            <w:r>
              <w:rPr>
                <w:bCs/>
                <w:color w:val="000000"/>
                <w:kern w:val="0"/>
                <w:szCs w:val="21"/>
              </w:rPr>
              <w:t>1</w:t>
            </w:r>
            <w:r>
              <w:rPr>
                <w:rFonts w:hint="eastAsia"/>
                <w:bCs/>
                <w:color w:val="000000"/>
                <w:kern w:val="0"/>
                <w:szCs w:val="21"/>
              </w:rPr>
              <w:t>）废水产生与排放源强分析</w:t>
            </w:r>
          </w:p>
          <w:p>
            <w:pPr>
              <w:overflowPunct w:val="0"/>
              <w:adjustRightInd w:val="0"/>
              <w:snapToGrid w:val="0"/>
              <w:spacing w:line="360" w:lineRule="auto"/>
              <w:ind w:firstLine="420" w:firstLineChars="200"/>
              <w:jc w:val="left"/>
              <w:rPr>
                <w:color w:val="000000"/>
              </w:rPr>
            </w:pPr>
            <w:r>
              <w:rPr>
                <w:rFonts w:hint="eastAsia"/>
                <w:color w:val="000000"/>
              </w:rPr>
              <w:t>本项目废水主要为织造废水和生活污水，</w:t>
            </w:r>
            <w:r>
              <w:rPr>
                <w:rFonts w:hint="eastAsia"/>
                <w:color w:val="000000"/>
                <w:lang w:val="en-US" w:eastAsia="zh-CN"/>
              </w:rPr>
              <w:t>根据企业污水接管协议可知，企业织造废水接管量为194100t/a，</w:t>
            </w:r>
            <w:r>
              <w:rPr>
                <w:rFonts w:hint="eastAsia"/>
                <w:color w:val="000000"/>
              </w:rPr>
              <w:t>接管至苏州市桃源富乡污水处理有限公司处理后</w:t>
            </w:r>
            <w:r>
              <w:rPr>
                <w:rFonts w:hint="eastAsia"/>
                <w:color w:val="000000"/>
                <w:lang w:val="en-US" w:eastAsia="zh-CN"/>
              </w:rPr>
              <w:t>70%</w:t>
            </w:r>
            <w:r>
              <w:rPr>
                <w:rFonts w:hint="eastAsia"/>
                <w:color w:val="000000" w:themeColor="text1"/>
                <w14:textFill>
                  <w14:solidFill>
                    <w14:schemeClr w14:val="tx1"/>
                  </w14:solidFill>
                </w14:textFill>
              </w:rPr>
              <w:t>回用</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其余达标排入鳑鲏港</w:t>
            </w:r>
            <w:r>
              <w:rPr>
                <w:rFonts w:hint="eastAsia"/>
                <w:color w:val="000000"/>
              </w:rPr>
              <w:t>。</w:t>
            </w:r>
          </w:p>
          <w:p>
            <w:pPr>
              <w:overflowPunct w:val="0"/>
              <w:adjustRightInd w:val="0"/>
              <w:snapToGrid w:val="0"/>
              <w:spacing w:line="360" w:lineRule="auto"/>
              <w:ind w:firstLine="420" w:firstLineChars="200"/>
              <w:jc w:val="left"/>
              <w:rPr>
                <w:color w:val="000000"/>
                <w:szCs w:val="21"/>
              </w:rPr>
            </w:pPr>
            <w:r>
              <w:rPr>
                <w:rFonts w:hint="eastAsia"/>
                <w:color w:val="000000"/>
                <w:lang w:val="en-US" w:eastAsia="zh-CN"/>
              </w:rPr>
              <w:t>全厂共有员工18人，</w:t>
            </w:r>
            <w:r>
              <w:rPr>
                <w:rFonts w:hint="eastAsia"/>
                <w:color w:val="000000"/>
              </w:rPr>
              <w:t>厂区无食堂、宿舍，年生产天数为</w:t>
            </w:r>
            <w:r>
              <w:rPr>
                <w:color w:val="000000"/>
              </w:rPr>
              <w:t>3</w:t>
            </w:r>
            <w:r>
              <w:rPr>
                <w:rFonts w:hint="eastAsia"/>
                <w:color w:val="000000"/>
                <w:lang w:val="en-US" w:eastAsia="zh-CN"/>
              </w:rPr>
              <w:t>0</w:t>
            </w:r>
            <w:r>
              <w:rPr>
                <w:color w:val="000000"/>
              </w:rPr>
              <w:t>0</w:t>
            </w:r>
            <w:r>
              <w:rPr>
                <w:rFonts w:hint="eastAsia"/>
                <w:color w:val="000000"/>
              </w:rPr>
              <w:t>天，参考《</w:t>
            </w:r>
            <w:r>
              <w:rPr>
                <w:rFonts w:hint="eastAsia"/>
                <w:color w:val="000000"/>
                <w:lang w:val="en-US" w:eastAsia="zh-CN"/>
              </w:rPr>
              <w:t>建筑给水排水设计标准</w:t>
            </w:r>
            <w:r>
              <w:rPr>
                <w:rFonts w:hint="eastAsia"/>
                <w:color w:val="000000"/>
              </w:rPr>
              <w:t>》（</w:t>
            </w:r>
            <w:r>
              <w:rPr>
                <w:rFonts w:hint="eastAsia"/>
                <w:color w:val="000000"/>
                <w:lang w:val="en-US" w:eastAsia="zh-CN"/>
              </w:rPr>
              <w:t>GB50015-2019</w:t>
            </w:r>
            <w:r>
              <w:rPr>
                <w:rFonts w:hint="eastAsia"/>
                <w:color w:val="000000"/>
              </w:rPr>
              <w:t>），</w:t>
            </w:r>
            <w:r>
              <w:rPr>
                <w:rFonts w:hint="eastAsia"/>
                <w:color w:val="000000"/>
                <w:szCs w:val="21"/>
              </w:rPr>
              <w:t>生活用水量按</w:t>
            </w:r>
            <w:r>
              <w:rPr>
                <w:color w:val="000000"/>
                <w:szCs w:val="21"/>
              </w:rPr>
              <w:t>0.1t/</w:t>
            </w:r>
            <w:r>
              <w:rPr>
                <w:rFonts w:hint="eastAsia"/>
                <w:color w:val="000000"/>
                <w:szCs w:val="21"/>
              </w:rPr>
              <w:t>（人</w:t>
            </w:r>
            <w:r>
              <w:rPr>
                <w:color w:val="000000"/>
                <w:szCs w:val="21"/>
              </w:rPr>
              <w:t>·d</w:t>
            </w:r>
            <w:r>
              <w:rPr>
                <w:rFonts w:hint="eastAsia"/>
                <w:color w:val="000000"/>
                <w:szCs w:val="21"/>
              </w:rPr>
              <w:t>）计，则</w:t>
            </w:r>
            <w:r>
              <w:rPr>
                <w:rFonts w:hint="eastAsia"/>
                <w:color w:val="000000"/>
                <w:szCs w:val="21"/>
                <w:lang w:val="en-US" w:eastAsia="zh-CN"/>
              </w:rPr>
              <w:t>全厂生活</w:t>
            </w:r>
            <w:r>
              <w:rPr>
                <w:rFonts w:hint="eastAsia"/>
                <w:color w:val="000000"/>
                <w:szCs w:val="21"/>
              </w:rPr>
              <w:t>用水量为</w:t>
            </w:r>
            <w:r>
              <w:rPr>
                <w:rFonts w:hint="eastAsia"/>
                <w:color w:val="000000"/>
                <w:szCs w:val="21"/>
                <w:lang w:val="en-US" w:eastAsia="zh-CN"/>
              </w:rPr>
              <w:t>540</w:t>
            </w:r>
            <w:r>
              <w:rPr>
                <w:color w:val="000000"/>
                <w:szCs w:val="21"/>
              </w:rPr>
              <w:t>t/a</w:t>
            </w:r>
            <w:r>
              <w:rPr>
                <w:rFonts w:hint="eastAsia"/>
                <w:color w:val="000000"/>
                <w:szCs w:val="21"/>
              </w:rPr>
              <w:t>。生活污水按用水量的</w:t>
            </w:r>
            <w:r>
              <w:rPr>
                <w:color w:val="000000"/>
                <w:szCs w:val="21"/>
              </w:rPr>
              <w:t>85%</w:t>
            </w:r>
            <w:r>
              <w:rPr>
                <w:rFonts w:hint="eastAsia"/>
                <w:color w:val="000000"/>
                <w:szCs w:val="21"/>
              </w:rPr>
              <w:t>计，则生活污水排放量为</w:t>
            </w:r>
            <w:r>
              <w:rPr>
                <w:rFonts w:hint="eastAsia"/>
                <w:color w:val="000000"/>
                <w:szCs w:val="21"/>
                <w:lang w:val="en-US" w:eastAsia="zh-CN"/>
              </w:rPr>
              <w:t>459</w:t>
            </w:r>
            <w:r>
              <w:rPr>
                <w:color w:val="000000"/>
                <w:szCs w:val="21"/>
              </w:rPr>
              <w:t>t/a</w:t>
            </w:r>
            <w:r>
              <w:rPr>
                <w:rFonts w:hint="eastAsia"/>
                <w:color w:val="000000"/>
                <w:szCs w:val="21"/>
              </w:rPr>
              <w:t>。生活污水</w:t>
            </w:r>
            <w:r>
              <w:rPr>
                <w:rFonts w:hint="eastAsia"/>
                <w:color w:val="000000"/>
                <w:szCs w:val="21"/>
                <w:lang w:eastAsia="zh-CN"/>
              </w:rPr>
              <w:t>接管</w:t>
            </w:r>
            <w:r>
              <w:rPr>
                <w:rFonts w:hint="eastAsia"/>
                <w:color w:val="000000"/>
                <w:szCs w:val="21"/>
              </w:rPr>
              <w:t>至苏州市吴江桃源生活污水处理有限公司处理。</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 xml:space="preserve">4-2  </w:t>
            </w:r>
            <w:r>
              <w:rPr>
                <w:rFonts w:hint="eastAsia"/>
                <w:b/>
                <w:snapToGrid w:val="0"/>
                <w:color w:val="000000"/>
                <w:szCs w:val="21"/>
                <w:lang w:val="en-US" w:eastAsia="zh-CN"/>
              </w:rPr>
              <w:t>技改后全厂</w:t>
            </w:r>
            <w:r>
              <w:rPr>
                <w:rFonts w:hint="eastAsia"/>
                <w:b/>
                <w:snapToGrid w:val="0"/>
                <w:color w:val="000000"/>
                <w:szCs w:val="21"/>
              </w:rPr>
              <w:t>废水产生及排放情况</w:t>
            </w:r>
          </w:p>
          <w:tbl>
            <w:tblPr>
              <w:tblStyle w:val="23"/>
              <w:tblW w:w="8079"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
            <w:tblGrid>
              <w:gridCol w:w="377"/>
              <w:gridCol w:w="585"/>
              <w:gridCol w:w="615"/>
              <w:gridCol w:w="600"/>
              <w:gridCol w:w="540"/>
              <w:gridCol w:w="1050"/>
              <w:gridCol w:w="600"/>
              <w:gridCol w:w="600"/>
              <w:gridCol w:w="525"/>
              <w:gridCol w:w="600"/>
              <w:gridCol w:w="690"/>
              <w:gridCol w:w="1297"/>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cantSplit/>
                <w:trHeight w:val="225" w:hRule="atLeast"/>
                <w:jc w:val="center"/>
              </w:trPr>
              <w:tc>
                <w:tcPr>
                  <w:tcW w:w="377" w:type="dxa"/>
                  <w:vMerge w:val="restart"/>
                  <w:tcBorders>
                    <w:tl2br w:val="nil"/>
                    <w:tr2bl w:val="nil"/>
                  </w:tcBorders>
                  <w:vAlign w:val="center"/>
                </w:tcPr>
                <w:p>
                  <w:pPr>
                    <w:pStyle w:val="87"/>
                    <w:adjustRightInd w:val="0"/>
                    <w:snapToGrid w:val="0"/>
                    <w:textAlignment w:val="center"/>
                    <w:rPr>
                      <w:bCs/>
                      <w:color w:val="000000"/>
                      <w:sz w:val="18"/>
                      <w:szCs w:val="18"/>
                    </w:rPr>
                  </w:pPr>
                  <w:r>
                    <w:rPr>
                      <w:rFonts w:hint="eastAsia"/>
                      <w:bCs/>
                      <w:color w:val="000000"/>
                      <w:sz w:val="18"/>
                      <w:szCs w:val="18"/>
                    </w:rPr>
                    <w:t>污染源名称</w:t>
                  </w:r>
                </w:p>
              </w:tc>
              <w:tc>
                <w:tcPr>
                  <w:tcW w:w="2340" w:type="dxa"/>
                  <w:gridSpan w:val="4"/>
                  <w:tcBorders>
                    <w:tl2br w:val="nil"/>
                    <w:tr2bl w:val="nil"/>
                  </w:tcBorders>
                  <w:vAlign w:val="center"/>
                </w:tcPr>
                <w:p>
                  <w:pPr>
                    <w:pStyle w:val="87"/>
                    <w:adjustRightInd w:val="0"/>
                    <w:snapToGrid w:val="0"/>
                    <w:textAlignment w:val="center"/>
                    <w:rPr>
                      <w:bCs/>
                      <w:color w:val="000000"/>
                      <w:sz w:val="18"/>
                      <w:szCs w:val="18"/>
                    </w:rPr>
                  </w:pPr>
                  <w:r>
                    <w:rPr>
                      <w:rFonts w:hint="eastAsia"/>
                      <w:bCs/>
                      <w:color w:val="000000"/>
                      <w:sz w:val="18"/>
                      <w:szCs w:val="18"/>
                    </w:rPr>
                    <w:t>产生</w:t>
                  </w:r>
                </w:p>
              </w:tc>
              <w:tc>
                <w:tcPr>
                  <w:tcW w:w="1050" w:type="dxa"/>
                  <w:vMerge w:val="restart"/>
                  <w:tcBorders>
                    <w:tl2br w:val="nil"/>
                    <w:tr2bl w:val="nil"/>
                  </w:tcBorders>
                  <w:vAlign w:val="center"/>
                </w:tcPr>
                <w:p>
                  <w:pPr>
                    <w:pStyle w:val="87"/>
                    <w:adjustRightInd w:val="0"/>
                    <w:snapToGrid w:val="0"/>
                    <w:textAlignment w:val="center"/>
                    <w:rPr>
                      <w:bCs/>
                      <w:color w:val="000000"/>
                      <w:sz w:val="18"/>
                      <w:szCs w:val="18"/>
                    </w:rPr>
                  </w:pPr>
                  <w:r>
                    <w:rPr>
                      <w:rFonts w:hint="eastAsia"/>
                      <w:bCs/>
                      <w:color w:val="000000"/>
                      <w:sz w:val="18"/>
                      <w:szCs w:val="18"/>
                    </w:rPr>
                    <w:t>治理</w:t>
                  </w:r>
                </w:p>
                <w:p>
                  <w:pPr>
                    <w:pStyle w:val="87"/>
                    <w:adjustRightInd w:val="0"/>
                    <w:snapToGrid w:val="0"/>
                    <w:textAlignment w:val="center"/>
                    <w:rPr>
                      <w:bCs/>
                      <w:color w:val="000000"/>
                      <w:sz w:val="18"/>
                      <w:szCs w:val="18"/>
                    </w:rPr>
                  </w:pPr>
                  <w:r>
                    <w:rPr>
                      <w:rFonts w:hint="eastAsia"/>
                      <w:bCs/>
                      <w:color w:val="000000"/>
                      <w:sz w:val="18"/>
                      <w:szCs w:val="18"/>
                    </w:rPr>
                    <w:t>措施</w:t>
                  </w:r>
                </w:p>
              </w:tc>
              <w:tc>
                <w:tcPr>
                  <w:tcW w:w="2325" w:type="dxa"/>
                  <w:gridSpan w:val="4"/>
                  <w:tcBorders>
                    <w:tl2br w:val="nil"/>
                    <w:tr2bl w:val="nil"/>
                  </w:tcBorders>
                  <w:vAlign w:val="center"/>
                </w:tcPr>
                <w:p>
                  <w:pPr>
                    <w:pStyle w:val="87"/>
                    <w:adjustRightInd w:val="0"/>
                    <w:snapToGrid w:val="0"/>
                    <w:textAlignment w:val="center"/>
                    <w:rPr>
                      <w:bCs/>
                      <w:color w:val="000000"/>
                      <w:sz w:val="18"/>
                      <w:szCs w:val="18"/>
                    </w:rPr>
                  </w:pPr>
                  <w:r>
                    <w:rPr>
                      <w:rFonts w:hint="eastAsia"/>
                      <w:bCs/>
                      <w:color w:val="000000"/>
                      <w:sz w:val="18"/>
                      <w:szCs w:val="18"/>
                    </w:rPr>
                    <w:t>排放</w:t>
                  </w:r>
                </w:p>
              </w:tc>
              <w:tc>
                <w:tcPr>
                  <w:tcW w:w="690" w:type="dxa"/>
                  <w:vMerge w:val="restart"/>
                  <w:tcBorders>
                    <w:tl2br w:val="nil"/>
                    <w:tr2bl w:val="nil"/>
                  </w:tcBorders>
                  <w:vAlign w:val="center"/>
                </w:tcPr>
                <w:p>
                  <w:pPr>
                    <w:pStyle w:val="87"/>
                    <w:adjustRightInd w:val="0"/>
                    <w:snapToGrid w:val="0"/>
                    <w:textAlignment w:val="center"/>
                    <w:rPr>
                      <w:bCs/>
                      <w:color w:val="000000"/>
                      <w:sz w:val="18"/>
                      <w:szCs w:val="18"/>
                    </w:rPr>
                  </w:pPr>
                  <w:r>
                    <w:rPr>
                      <w:rFonts w:hint="eastAsia"/>
                      <w:bCs/>
                      <w:color w:val="000000"/>
                      <w:sz w:val="18"/>
                      <w:szCs w:val="18"/>
                    </w:rPr>
                    <w:t>标准浓度限值</w:t>
                  </w:r>
                </w:p>
                <w:p>
                  <w:pPr>
                    <w:pStyle w:val="87"/>
                    <w:adjustRightInd w:val="0"/>
                    <w:snapToGrid w:val="0"/>
                    <w:textAlignment w:val="center"/>
                    <w:rPr>
                      <w:bCs/>
                      <w:color w:val="000000"/>
                      <w:sz w:val="18"/>
                      <w:szCs w:val="18"/>
                    </w:rPr>
                  </w:pPr>
                  <w:r>
                    <w:rPr>
                      <w:bCs/>
                      <w:color w:val="000000"/>
                      <w:sz w:val="18"/>
                      <w:szCs w:val="18"/>
                    </w:rPr>
                    <w:t>(mg/L)</w:t>
                  </w:r>
                </w:p>
              </w:tc>
              <w:tc>
                <w:tcPr>
                  <w:tcW w:w="1297" w:type="dxa"/>
                  <w:vMerge w:val="restart"/>
                  <w:tcBorders>
                    <w:tl2br w:val="nil"/>
                    <w:tr2bl w:val="nil"/>
                  </w:tcBorders>
                  <w:vAlign w:val="center"/>
                </w:tcPr>
                <w:p>
                  <w:pPr>
                    <w:pStyle w:val="87"/>
                    <w:adjustRightInd w:val="0"/>
                    <w:snapToGrid w:val="0"/>
                    <w:textAlignment w:val="center"/>
                    <w:rPr>
                      <w:bCs/>
                      <w:color w:val="000000"/>
                      <w:sz w:val="18"/>
                      <w:szCs w:val="18"/>
                    </w:rPr>
                  </w:pPr>
                  <w:r>
                    <w:rPr>
                      <w:rFonts w:hint="eastAsia"/>
                      <w:bCs/>
                      <w:color w:val="000000"/>
                      <w:sz w:val="18"/>
                      <w:szCs w:val="18"/>
                    </w:rPr>
                    <w:t>排放方式与去向</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cantSplit/>
                <w:trHeight w:val="455" w:hRule="atLeast"/>
                <w:jc w:val="center"/>
              </w:trPr>
              <w:tc>
                <w:tcPr>
                  <w:tcW w:w="377" w:type="dxa"/>
                  <w:vMerge w:val="continue"/>
                  <w:tcBorders>
                    <w:tl2br w:val="nil"/>
                    <w:tr2bl w:val="nil"/>
                  </w:tcBorders>
                  <w:vAlign w:val="center"/>
                </w:tcPr>
                <w:p>
                  <w:pPr>
                    <w:pStyle w:val="87"/>
                    <w:adjustRightInd w:val="0"/>
                    <w:snapToGrid w:val="0"/>
                    <w:textAlignment w:val="center"/>
                    <w:rPr>
                      <w:bCs/>
                      <w:color w:val="000000"/>
                      <w:sz w:val="18"/>
                      <w:szCs w:val="18"/>
                    </w:rPr>
                  </w:pPr>
                </w:p>
              </w:tc>
              <w:tc>
                <w:tcPr>
                  <w:tcW w:w="585" w:type="dxa"/>
                  <w:tcBorders>
                    <w:tl2br w:val="nil"/>
                    <w:tr2bl w:val="nil"/>
                  </w:tcBorders>
                  <w:vAlign w:val="center"/>
                </w:tcPr>
                <w:p>
                  <w:pPr>
                    <w:pStyle w:val="87"/>
                    <w:adjustRightInd w:val="0"/>
                    <w:snapToGrid w:val="0"/>
                    <w:textAlignment w:val="center"/>
                    <w:rPr>
                      <w:bCs/>
                      <w:color w:val="000000"/>
                      <w:sz w:val="18"/>
                      <w:szCs w:val="18"/>
                    </w:rPr>
                  </w:pPr>
                  <w:r>
                    <w:rPr>
                      <w:rFonts w:hint="eastAsia"/>
                      <w:bCs/>
                      <w:color w:val="000000"/>
                      <w:sz w:val="18"/>
                      <w:szCs w:val="18"/>
                    </w:rPr>
                    <w:t>水量</w:t>
                  </w:r>
                </w:p>
                <w:p>
                  <w:pPr>
                    <w:pStyle w:val="87"/>
                    <w:adjustRightInd w:val="0"/>
                    <w:snapToGrid w:val="0"/>
                    <w:textAlignment w:val="center"/>
                    <w:rPr>
                      <w:bCs/>
                      <w:color w:val="000000"/>
                      <w:sz w:val="18"/>
                      <w:szCs w:val="18"/>
                    </w:rPr>
                  </w:pPr>
                  <w:r>
                    <w:rPr>
                      <w:bCs/>
                      <w:color w:val="000000"/>
                      <w:sz w:val="18"/>
                      <w:szCs w:val="18"/>
                    </w:rPr>
                    <w:t>(m</w:t>
                  </w:r>
                  <w:r>
                    <w:rPr>
                      <w:bCs/>
                      <w:color w:val="000000"/>
                      <w:sz w:val="18"/>
                      <w:szCs w:val="18"/>
                      <w:vertAlign w:val="superscript"/>
                    </w:rPr>
                    <w:t>3</w:t>
                  </w:r>
                  <w:r>
                    <w:rPr>
                      <w:bCs/>
                      <w:color w:val="000000"/>
                      <w:sz w:val="18"/>
                      <w:szCs w:val="18"/>
                    </w:rPr>
                    <w:t>/a)</w:t>
                  </w:r>
                </w:p>
              </w:tc>
              <w:tc>
                <w:tcPr>
                  <w:tcW w:w="615" w:type="dxa"/>
                  <w:tcBorders>
                    <w:tl2br w:val="nil"/>
                    <w:tr2bl w:val="nil"/>
                  </w:tcBorders>
                  <w:vAlign w:val="center"/>
                </w:tcPr>
                <w:p>
                  <w:pPr>
                    <w:pStyle w:val="87"/>
                    <w:adjustRightInd w:val="0"/>
                    <w:snapToGrid w:val="0"/>
                    <w:textAlignment w:val="center"/>
                    <w:rPr>
                      <w:bCs/>
                      <w:color w:val="000000"/>
                      <w:sz w:val="18"/>
                      <w:szCs w:val="18"/>
                    </w:rPr>
                  </w:pPr>
                  <w:r>
                    <w:rPr>
                      <w:rFonts w:hint="eastAsia"/>
                      <w:bCs/>
                      <w:color w:val="000000"/>
                      <w:sz w:val="18"/>
                      <w:szCs w:val="18"/>
                    </w:rPr>
                    <w:t>污染物</w:t>
                  </w:r>
                </w:p>
                <w:p>
                  <w:pPr>
                    <w:pStyle w:val="87"/>
                    <w:adjustRightInd w:val="0"/>
                    <w:snapToGrid w:val="0"/>
                    <w:textAlignment w:val="center"/>
                    <w:rPr>
                      <w:bCs/>
                      <w:color w:val="000000"/>
                      <w:sz w:val="18"/>
                      <w:szCs w:val="18"/>
                    </w:rPr>
                  </w:pPr>
                  <w:r>
                    <w:rPr>
                      <w:rFonts w:hint="eastAsia"/>
                      <w:bCs/>
                      <w:color w:val="000000"/>
                      <w:sz w:val="18"/>
                      <w:szCs w:val="18"/>
                    </w:rPr>
                    <w:t>名称</w:t>
                  </w:r>
                </w:p>
              </w:tc>
              <w:tc>
                <w:tcPr>
                  <w:tcW w:w="600" w:type="dxa"/>
                  <w:tcBorders>
                    <w:tl2br w:val="nil"/>
                    <w:tr2bl w:val="nil"/>
                  </w:tcBorders>
                  <w:vAlign w:val="center"/>
                </w:tcPr>
                <w:p>
                  <w:pPr>
                    <w:pStyle w:val="87"/>
                    <w:adjustRightInd w:val="0"/>
                    <w:snapToGrid w:val="0"/>
                    <w:textAlignment w:val="center"/>
                    <w:rPr>
                      <w:bCs/>
                      <w:color w:val="000000"/>
                      <w:sz w:val="18"/>
                      <w:szCs w:val="18"/>
                    </w:rPr>
                  </w:pPr>
                  <w:r>
                    <w:rPr>
                      <w:rFonts w:hint="eastAsia"/>
                      <w:bCs/>
                      <w:color w:val="000000"/>
                      <w:sz w:val="18"/>
                      <w:szCs w:val="18"/>
                    </w:rPr>
                    <w:t>浓度</w:t>
                  </w:r>
                </w:p>
                <w:p>
                  <w:pPr>
                    <w:pStyle w:val="87"/>
                    <w:adjustRightInd w:val="0"/>
                    <w:snapToGrid w:val="0"/>
                    <w:textAlignment w:val="center"/>
                    <w:rPr>
                      <w:bCs/>
                      <w:color w:val="000000"/>
                      <w:sz w:val="18"/>
                      <w:szCs w:val="18"/>
                    </w:rPr>
                  </w:pPr>
                  <w:r>
                    <w:rPr>
                      <w:bCs/>
                      <w:color w:val="000000"/>
                      <w:sz w:val="18"/>
                      <w:szCs w:val="18"/>
                    </w:rPr>
                    <w:t>(mg/L)</w:t>
                  </w:r>
                </w:p>
              </w:tc>
              <w:tc>
                <w:tcPr>
                  <w:tcW w:w="540" w:type="dxa"/>
                  <w:tcBorders>
                    <w:tl2br w:val="nil"/>
                    <w:tr2bl w:val="nil"/>
                  </w:tcBorders>
                  <w:vAlign w:val="center"/>
                </w:tcPr>
                <w:p>
                  <w:pPr>
                    <w:pStyle w:val="87"/>
                    <w:adjustRightInd w:val="0"/>
                    <w:snapToGrid w:val="0"/>
                    <w:textAlignment w:val="center"/>
                    <w:rPr>
                      <w:bCs/>
                      <w:color w:val="000000"/>
                      <w:sz w:val="18"/>
                      <w:szCs w:val="18"/>
                    </w:rPr>
                  </w:pPr>
                  <w:r>
                    <w:rPr>
                      <w:rFonts w:hint="eastAsia"/>
                      <w:bCs/>
                      <w:color w:val="000000"/>
                      <w:sz w:val="18"/>
                      <w:szCs w:val="18"/>
                    </w:rPr>
                    <w:t>产生量</w:t>
                  </w:r>
                  <w:r>
                    <w:rPr>
                      <w:bCs/>
                      <w:color w:val="000000"/>
                      <w:sz w:val="18"/>
                      <w:szCs w:val="18"/>
                    </w:rPr>
                    <w:t>(t/a)</w:t>
                  </w:r>
                </w:p>
              </w:tc>
              <w:tc>
                <w:tcPr>
                  <w:tcW w:w="1050" w:type="dxa"/>
                  <w:vMerge w:val="continue"/>
                  <w:tcBorders>
                    <w:tl2br w:val="nil"/>
                    <w:tr2bl w:val="nil"/>
                  </w:tcBorders>
                  <w:vAlign w:val="center"/>
                </w:tcPr>
                <w:p>
                  <w:pPr>
                    <w:pStyle w:val="87"/>
                    <w:adjustRightInd w:val="0"/>
                    <w:snapToGrid w:val="0"/>
                    <w:textAlignment w:val="center"/>
                    <w:rPr>
                      <w:bCs/>
                      <w:color w:val="000000"/>
                      <w:sz w:val="18"/>
                      <w:szCs w:val="18"/>
                    </w:rPr>
                  </w:pPr>
                </w:p>
              </w:tc>
              <w:tc>
                <w:tcPr>
                  <w:tcW w:w="600" w:type="dxa"/>
                  <w:tcBorders>
                    <w:tl2br w:val="nil"/>
                    <w:tr2bl w:val="nil"/>
                  </w:tcBorders>
                  <w:vAlign w:val="center"/>
                </w:tcPr>
                <w:p>
                  <w:pPr>
                    <w:pStyle w:val="87"/>
                    <w:adjustRightInd w:val="0"/>
                    <w:snapToGrid w:val="0"/>
                    <w:textAlignment w:val="center"/>
                    <w:rPr>
                      <w:bCs/>
                      <w:color w:val="000000"/>
                      <w:sz w:val="18"/>
                      <w:szCs w:val="18"/>
                    </w:rPr>
                  </w:pPr>
                  <w:r>
                    <w:rPr>
                      <w:rFonts w:hint="eastAsia"/>
                      <w:bCs/>
                      <w:color w:val="000000"/>
                      <w:sz w:val="18"/>
                      <w:szCs w:val="18"/>
                    </w:rPr>
                    <w:t>水量</w:t>
                  </w:r>
                </w:p>
                <w:p>
                  <w:pPr>
                    <w:pStyle w:val="87"/>
                    <w:adjustRightInd w:val="0"/>
                    <w:snapToGrid w:val="0"/>
                    <w:textAlignment w:val="center"/>
                    <w:rPr>
                      <w:bCs/>
                      <w:color w:val="000000"/>
                      <w:sz w:val="18"/>
                      <w:szCs w:val="18"/>
                    </w:rPr>
                  </w:pPr>
                  <w:r>
                    <w:rPr>
                      <w:bCs/>
                      <w:color w:val="000000"/>
                      <w:sz w:val="18"/>
                      <w:szCs w:val="18"/>
                    </w:rPr>
                    <w:t>(m</w:t>
                  </w:r>
                  <w:r>
                    <w:rPr>
                      <w:bCs/>
                      <w:color w:val="000000"/>
                      <w:sz w:val="18"/>
                      <w:szCs w:val="18"/>
                      <w:vertAlign w:val="superscript"/>
                    </w:rPr>
                    <w:t>3</w:t>
                  </w:r>
                  <w:r>
                    <w:rPr>
                      <w:bCs/>
                      <w:color w:val="000000"/>
                      <w:sz w:val="18"/>
                      <w:szCs w:val="18"/>
                    </w:rPr>
                    <w:t>/a)</w:t>
                  </w:r>
                </w:p>
              </w:tc>
              <w:tc>
                <w:tcPr>
                  <w:tcW w:w="600" w:type="dxa"/>
                  <w:tcBorders>
                    <w:tl2br w:val="nil"/>
                    <w:tr2bl w:val="nil"/>
                  </w:tcBorders>
                  <w:vAlign w:val="center"/>
                </w:tcPr>
                <w:p>
                  <w:pPr>
                    <w:pStyle w:val="87"/>
                    <w:adjustRightInd w:val="0"/>
                    <w:snapToGrid w:val="0"/>
                    <w:textAlignment w:val="center"/>
                    <w:rPr>
                      <w:bCs/>
                      <w:color w:val="000000"/>
                      <w:sz w:val="18"/>
                      <w:szCs w:val="18"/>
                    </w:rPr>
                  </w:pPr>
                  <w:r>
                    <w:rPr>
                      <w:rFonts w:hint="eastAsia"/>
                      <w:bCs/>
                      <w:color w:val="000000"/>
                      <w:sz w:val="18"/>
                      <w:szCs w:val="18"/>
                    </w:rPr>
                    <w:t>污染物</w:t>
                  </w:r>
                </w:p>
                <w:p>
                  <w:pPr>
                    <w:pStyle w:val="87"/>
                    <w:adjustRightInd w:val="0"/>
                    <w:snapToGrid w:val="0"/>
                    <w:textAlignment w:val="center"/>
                    <w:rPr>
                      <w:bCs/>
                      <w:color w:val="000000"/>
                      <w:sz w:val="18"/>
                      <w:szCs w:val="18"/>
                    </w:rPr>
                  </w:pPr>
                  <w:r>
                    <w:rPr>
                      <w:rFonts w:hint="eastAsia"/>
                      <w:bCs/>
                      <w:color w:val="000000"/>
                      <w:sz w:val="18"/>
                      <w:szCs w:val="18"/>
                    </w:rPr>
                    <w:t>名称</w:t>
                  </w:r>
                </w:p>
              </w:tc>
              <w:tc>
                <w:tcPr>
                  <w:tcW w:w="525" w:type="dxa"/>
                  <w:tcBorders>
                    <w:tl2br w:val="nil"/>
                    <w:tr2bl w:val="nil"/>
                  </w:tcBorders>
                  <w:vAlign w:val="center"/>
                </w:tcPr>
                <w:p>
                  <w:pPr>
                    <w:pStyle w:val="87"/>
                    <w:adjustRightInd w:val="0"/>
                    <w:snapToGrid w:val="0"/>
                    <w:textAlignment w:val="center"/>
                    <w:rPr>
                      <w:bCs/>
                      <w:color w:val="000000"/>
                      <w:sz w:val="18"/>
                      <w:szCs w:val="18"/>
                    </w:rPr>
                  </w:pPr>
                  <w:r>
                    <w:rPr>
                      <w:rFonts w:hint="eastAsia"/>
                      <w:bCs/>
                      <w:color w:val="000000"/>
                      <w:sz w:val="18"/>
                      <w:szCs w:val="18"/>
                    </w:rPr>
                    <w:t>浓度</w:t>
                  </w:r>
                </w:p>
                <w:p>
                  <w:pPr>
                    <w:pStyle w:val="87"/>
                    <w:adjustRightInd w:val="0"/>
                    <w:snapToGrid w:val="0"/>
                    <w:textAlignment w:val="center"/>
                    <w:rPr>
                      <w:bCs/>
                      <w:color w:val="000000"/>
                      <w:sz w:val="18"/>
                      <w:szCs w:val="18"/>
                    </w:rPr>
                  </w:pPr>
                  <w:r>
                    <w:rPr>
                      <w:bCs/>
                      <w:color w:val="000000"/>
                      <w:sz w:val="18"/>
                      <w:szCs w:val="18"/>
                    </w:rPr>
                    <w:t>(mg/L)</w:t>
                  </w:r>
                </w:p>
              </w:tc>
              <w:tc>
                <w:tcPr>
                  <w:tcW w:w="600" w:type="dxa"/>
                  <w:tcBorders>
                    <w:tl2br w:val="nil"/>
                    <w:tr2bl w:val="nil"/>
                  </w:tcBorders>
                  <w:vAlign w:val="center"/>
                </w:tcPr>
                <w:p>
                  <w:pPr>
                    <w:pStyle w:val="87"/>
                    <w:adjustRightInd w:val="0"/>
                    <w:snapToGrid w:val="0"/>
                    <w:textAlignment w:val="center"/>
                    <w:rPr>
                      <w:bCs/>
                      <w:color w:val="000000"/>
                      <w:sz w:val="18"/>
                      <w:szCs w:val="18"/>
                    </w:rPr>
                  </w:pPr>
                  <w:r>
                    <w:rPr>
                      <w:rFonts w:hint="eastAsia"/>
                      <w:bCs/>
                      <w:color w:val="000000"/>
                      <w:sz w:val="18"/>
                      <w:szCs w:val="18"/>
                    </w:rPr>
                    <w:t>排放量</w:t>
                  </w:r>
                </w:p>
                <w:p>
                  <w:pPr>
                    <w:pStyle w:val="87"/>
                    <w:adjustRightInd w:val="0"/>
                    <w:snapToGrid w:val="0"/>
                    <w:textAlignment w:val="center"/>
                    <w:rPr>
                      <w:bCs/>
                      <w:color w:val="000000"/>
                      <w:sz w:val="18"/>
                      <w:szCs w:val="18"/>
                    </w:rPr>
                  </w:pPr>
                  <w:r>
                    <w:rPr>
                      <w:bCs/>
                      <w:color w:val="000000"/>
                      <w:sz w:val="18"/>
                      <w:szCs w:val="18"/>
                    </w:rPr>
                    <w:t>(t/a)</w:t>
                  </w:r>
                </w:p>
              </w:tc>
              <w:tc>
                <w:tcPr>
                  <w:tcW w:w="690" w:type="dxa"/>
                  <w:vMerge w:val="continue"/>
                  <w:tcBorders>
                    <w:tl2br w:val="nil"/>
                    <w:tr2bl w:val="nil"/>
                  </w:tcBorders>
                  <w:vAlign w:val="center"/>
                </w:tcPr>
                <w:p>
                  <w:pPr>
                    <w:pStyle w:val="87"/>
                    <w:adjustRightInd w:val="0"/>
                    <w:snapToGrid w:val="0"/>
                    <w:textAlignment w:val="center"/>
                    <w:rPr>
                      <w:bCs/>
                      <w:color w:val="000000"/>
                      <w:sz w:val="18"/>
                      <w:szCs w:val="18"/>
                    </w:rPr>
                  </w:pPr>
                </w:p>
              </w:tc>
              <w:tc>
                <w:tcPr>
                  <w:tcW w:w="1297" w:type="dxa"/>
                  <w:vMerge w:val="continue"/>
                  <w:tcBorders>
                    <w:tl2br w:val="nil"/>
                    <w:tr2bl w:val="nil"/>
                  </w:tcBorders>
                  <w:vAlign w:val="center"/>
                </w:tcPr>
                <w:p>
                  <w:pPr>
                    <w:pStyle w:val="87"/>
                    <w:adjustRightInd w:val="0"/>
                    <w:snapToGrid w:val="0"/>
                    <w:textAlignment w:val="center"/>
                    <w:rPr>
                      <w:bCs/>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cantSplit/>
                <w:trHeight w:val="90" w:hRule="atLeast"/>
                <w:jc w:val="center"/>
              </w:trPr>
              <w:tc>
                <w:tcPr>
                  <w:tcW w:w="377" w:type="dxa"/>
                  <w:vMerge w:val="restart"/>
                  <w:tcBorders>
                    <w:tl2br w:val="nil"/>
                    <w:tr2bl w:val="nil"/>
                  </w:tcBorders>
                  <w:vAlign w:val="center"/>
                </w:tcPr>
                <w:p>
                  <w:pPr>
                    <w:pStyle w:val="87"/>
                    <w:adjustRightInd w:val="0"/>
                    <w:snapToGrid w:val="0"/>
                    <w:textAlignment w:val="center"/>
                    <w:rPr>
                      <w:bCs/>
                      <w:color w:val="000000"/>
                      <w:sz w:val="18"/>
                      <w:szCs w:val="18"/>
                    </w:rPr>
                  </w:pPr>
                  <w:r>
                    <w:rPr>
                      <w:rFonts w:hint="eastAsia"/>
                      <w:bCs/>
                      <w:color w:val="000000"/>
                      <w:sz w:val="18"/>
                      <w:szCs w:val="18"/>
                    </w:rPr>
                    <w:t>生活</w:t>
                  </w:r>
                </w:p>
                <w:p>
                  <w:pPr>
                    <w:pStyle w:val="87"/>
                    <w:adjustRightInd w:val="0"/>
                    <w:snapToGrid w:val="0"/>
                    <w:textAlignment w:val="center"/>
                    <w:rPr>
                      <w:bCs/>
                      <w:color w:val="000000"/>
                      <w:sz w:val="18"/>
                      <w:szCs w:val="18"/>
                    </w:rPr>
                  </w:pPr>
                  <w:r>
                    <w:rPr>
                      <w:rFonts w:hint="eastAsia"/>
                      <w:bCs/>
                      <w:color w:val="000000"/>
                      <w:sz w:val="18"/>
                      <w:szCs w:val="18"/>
                    </w:rPr>
                    <w:t>污水</w:t>
                  </w:r>
                </w:p>
              </w:tc>
              <w:tc>
                <w:tcPr>
                  <w:tcW w:w="585" w:type="dxa"/>
                  <w:vMerge w:val="restart"/>
                  <w:tcBorders>
                    <w:tl2br w:val="nil"/>
                    <w:tr2bl w:val="nil"/>
                  </w:tcBorders>
                  <w:vAlign w:val="center"/>
                </w:tcPr>
                <w:p>
                  <w:pPr>
                    <w:pStyle w:val="71"/>
                    <w:spacing w:beforeLines="0" w:afterLines="0"/>
                    <w:ind w:right="0" w:rightChars="0"/>
                    <w:rPr>
                      <w:rFonts w:hint="default" w:eastAsia="宋体"/>
                      <w:bCs/>
                      <w:color w:val="000000"/>
                      <w:sz w:val="18"/>
                      <w:szCs w:val="18"/>
                      <w:lang w:val="en-US" w:eastAsia="zh-CN"/>
                    </w:rPr>
                  </w:pPr>
                  <w:r>
                    <w:rPr>
                      <w:rFonts w:hint="eastAsia"/>
                      <w:bCs/>
                      <w:color w:val="000000"/>
                      <w:sz w:val="18"/>
                      <w:szCs w:val="18"/>
                      <w:lang w:val="en-US" w:eastAsia="zh-CN"/>
                    </w:rPr>
                    <w:t>459</w:t>
                  </w:r>
                </w:p>
              </w:tc>
              <w:tc>
                <w:tcPr>
                  <w:tcW w:w="615" w:type="dxa"/>
                  <w:tcBorders>
                    <w:tl2br w:val="nil"/>
                    <w:tr2bl w:val="nil"/>
                  </w:tcBorders>
                  <w:vAlign w:val="center"/>
                </w:tcPr>
                <w:p>
                  <w:pPr>
                    <w:pStyle w:val="71"/>
                    <w:spacing w:beforeLines="0" w:afterLines="0"/>
                    <w:ind w:right="0" w:rightChars="0"/>
                    <w:rPr>
                      <w:bCs/>
                      <w:color w:val="000000"/>
                      <w:sz w:val="18"/>
                      <w:szCs w:val="18"/>
                    </w:rPr>
                  </w:pPr>
                  <w:r>
                    <w:rPr>
                      <w:bCs/>
                      <w:color w:val="000000"/>
                      <w:sz w:val="18"/>
                      <w:szCs w:val="18"/>
                    </w:rPr>
                    <w:t>COD</w:t>
                  </w:r>
                </w:p>
              </w:tc>
              <w:tc>
                <w:tcPr>
                  <w:tcW w:w="600" w:type="dxa"/>
                  <w:tcBorders>
                    <w:tl2br w:val="nil"/>
                    <w:tr2bl w:val="nil"/>
                  </w:tcBorders>
                  <w:vAlign w:val="center"/>
                </w:tcPr>
                <w:p>
                  <w:pPr>
                    <w:pStyle w:val="71"/>
                    <w:spacing w:beforeLines="0" w:afterLines="0"/>
                    <w:ind w:right="0" w:rightChars="0"/>
                    <w:textAlignment w:val="center"/>
                    <w:rPr>
                      <w:bCs/>
                      <w:color w:val="000000"/>
                      <w:kern w:val="2"/>
                      <w:sz w:val="18"/>
                      <w:szCs w:val="18"/>
                    </w:rPr>
                  </w:pPr>
                  <w:r>
                    <w:rPr>
                      <w:bCs/>
                      <w:color w:val="000000"/>
                      <w:kern w:val="2"/>
                      <w:sz w:val="18"/>
                      <w:szCs w:val="18"/>
                    </w:rPr>
                    <w:t>400</w:t>
                  </w:r>
                </w:p>
              </w:tc>
              <w:tc>
                <w:tcPr>
                  <w:tcW w:w="540" w:type="dxa"/>
                  <w:tcBorders>
                    <w:tl2br w:val="nil"/>
                    <w:tr2bl w:val="nil"/>
                  </w:tcBorders>
                  <w:vAlign w:val="center"/>
                </w:tcPr>
                <w:p>
                  <w:pPr>
                    <w:pStyle w:val="71"/>
                    <w:spacing w:beforeLines="0" w:afterLines="0"/>
                    <w:ind w:right="0" w:rightChars="0"/>
                    <w:textAlignment w:val="center"/>
                    <w:rPr>
                      <w:rFonts w:hint="eastAsia" w:ascii="Times New Roman" w:hAnsi="Times New Roman" w:cs="Times New Roman"/>
                      <w:bCs/>
                      <w:color w:val="000000"/>
                      <w:kern w:val="2"/>
                      <w:sz w:val="18"/>
                      <w:szCs w:val="18"/>
                      <w:lang w:val="en-US" w:eastAsia="zh-CN"/>
                    </w:rPr>
                  </w:pPr>
                  <w:r>
                    <w:rPr>
                      <w:rFonts w:hint="eastAsia" w:ascii="Times New Roman" w:hAnsi="Times New Roman" w:cs="Times New Roman"/>
                      <w:bCs/>
                      <w:color w:val="000000"/>
                      <w:kern w:val="2"/>
                      <w:sz w:val="18"/>
                      <w:szCs w:val="18"/>
                      <w:lang w:val="en-US" w:eastAsia="zh-CN"/>
                    </w:rPr>
                    <w:t>0.161</w:t>
                  </w:r>
                </w:p>
              </w:tc>
              <w:tc>
                <w:tcPr>
                  <w:tcW w:w="1050" w:type="dxa"/>
                  <w:vMerge w:val="restart"/>
                  <w:tcBorders>
                    <w:tl2br w:val="nil"/>
                    <w:tr2bl w:val="nil"/>
                  </w:tcBorders>
                  <w:vAlign w:val="center"/>
                </w:tcPr>
                <w:p>
                  <w:pPr>
                    <w:pStyle w:val="87"/>
                    <w:adjustRightInd w:val="0"/>
                    <w:snapToGrid w:val="0"/>
                    <w:textAlignment w:val="center"/>
                    <w:rPr>
                      <w:bCs/>
                      <w:color w:val="000000"/>
                      <w:sz w:val="18"/>
                      <w:szCs w:val="18"/>
                    </w:rPr>
                  </w:pPr>
                  <w:r>
                    <w:rPr>
                      <w:bCs/>
                      <w:color w:val="000000"/>
                      <w:sz w:val="18"/>
                      <w:szCs w:val="18"/>
                    </w:rPr>
                    <w:t>/</w:t>
                  </w:r>
                </w:p>
              </w:tc>
              <w:tc>
                <w:tcPr>
                  <w:tcW w:w="600" w:type="dxa"/>
                  <w:vMerge w:val="restart"/>
                  <w:tcBorders>
                    <w:tl2br w:val="nil"/>
                    <w:tr2bl w:val="nil"/>
                  </w:tcBorders>
                  <w:vAlign w:val="center"/>
                </w:tcPr>
                <w:p>
                  <w:pPr>
                    <w:pStyle w:val="71"/>
                    <w:spacing w:beforeLines="0" w:afterLines="0"/>
                    <w:ind w:right="0" w:rightChars="0"/>
                    <w:rPr>
                      <w:bCs/>
                      <w:color w:val="000000"/>
                      <w:sz w:val="18"/>
                      <w:szCs w:val="18"/>
                    </w:rPr>
                  </w:pPr>
                  <w:r>
                    <w:rPr>
                      <w:rFonts w:hint="eastAsia"/>
                      <w:bCs/>
                      <w:color w:val="000000"/>
                      <w:sz w:val="18"/>
                      <w:szCs w:val="18"/>
                      <w:lang w:val="en-US" w:eastAsia="zh-CN"/>
                    </w:rPr>
                    <w:t>459</w:t>
                  </w:r>
                </w:p>
              </w:tc>
              <w:tc>
                <w:tcPr>
                  <w:tcW w:w="600" w:type="dxa"/>
                  <w:tcBorders>
                    <w:tl2br w:val="nil"/>
                    <w:tr2bl w:val="nil"/>
                  </w:tcBorders>
                  <w:vAlign w:val="center"/>
                </w:tcPr>
                <w:p>
                  <w:pPr>
                    <w:pStyle w:val="71"/>
                    <w:spacing w:beforeLines="0" w:afterLines="0"/>
                    <w:ind w:right="0" w:rightChars="0"/>
                    <w:rPr>
                      <w:bCs/>
                      <w:color w:val="000000"/>
                      <w:sz w:val="18"/>
                      <w:szCs w:val="18"/>
                    </w:rPr>
                  </w:pPr>
                  <w:r>
                    <w:rPr>
                      <w:bCs/>
                      <w:color w:val="000000"/>
                      <w:sz w:val="18"/>
                      <w:szCs w:val="18"/>
                    </w:rPr>
                    <w:t>COD</w:t>
                  </w:r>
                </w:p>
              </w:tc>
              <w:tc>
                <w:tcPr>
                  <w:tcW w:w="525" w:type="dxa"/>
                  <w:tcBorders>
                    <w:tl2br w:val="nil"/>
                    <w:tr2bl w:val="nil"/>
                  </w:tcBorders>
                  <w:vAlign w:val="center"/>
                </w:tcPr>
                <w:p>
                  <w:pPr>
                    <w:pStyle w:val="71"/>
                    <w:spacing w:beforeLines="0" w:afterLines="0"/>
                    <w:ind w:right="0" w:rightChars="0"/>
                    <w:textAlignment w:val="center"/>
                    <w:rPr>
                      <w:bCs/>
                      <w:color w:val="000000"/>
                      <w:kern w:val="2"/>
                      <w:sz w:val="18"/>
                      <w:szCs w:val="18"/>
                    </w:rPr>
                  </w:pPr>
                  <w:r>
                    <w:rPr>
                      <w:bCs/>
                      <w:color w:val="000000"/>
                      <w:kern w:val="2"/>
                      <w:sz w:val="18"/>
                      <w:szCs w:val="18"/>
                    </w:rPr>
                    <w:t>400</w:t>
                  </w:r>
                </w:p>
              </w:tc>
              <w:tc>
                <w:tcPr>
                  <w:tcW w:w="600" w:type="dxa"/>
                  <w:tcBorders>
                    <w:tl2br w:val="nil"/>
                    <w:tr2bl w:val="nil"/>
                  </w:tcBorders>
                  <w:vAlign w:val="center"/>
                </w:tcPr>
                <w:p>
                  <w:pPr>
                    <w:pStyle w:val="71"/>
                    <w:spacing w:beforeLines="0" w:afterLines="0"/>
                    <w:ind w:right="0" w:rightChars="0"/>
                    <w:textAlignment w:val="center"/>
                    <w:rPr>
                      <w:rFonts w:hint="eastAsia" w:ascii="Times New Roman" w:hAnsi="Times New Roman" w:eastAsia="宋体" w:cs="Times New Roman"/>
                      <w:bCs/>
                      <w:color w:val="000000"/>
                      <w:kern w:val="2"/>
                      <w:sz w:val="18"/>
                      <w:szCs w:val="18"/>
                      <w:lang w:val="en-US" w:eastAsia="zh-CN" w:bidi="ar-SA"/>
                    </w:rPr>
                  </w:pPr>
                  <w:r>
                    <w:rPr>
                      <w:rFonts w:hint="eastAsia" w:ascii="Times New Roman" w:hAnsi="Times New Roman" w:cs="Times New Roman"/>
                      <w:bCs/>
                      <w:color w:val="000000"/>
                      <w:kern w:val="2"/>
                      <w:sz w:val="18"/>
                      <w:szCs w:val="18"/>
                      <w:lang w:val="en-US" w:eastAsia="zh-CN"/>
                    </w:rPr>
                    <w:t>0.161</w:t>
                  </w:r>
                </w:p>
              </w:tc>
              <w:tc>
                <w:tcPr>
                  <w:tcW w:w="690" w:type="dxa"/>
                  <w:tcBorders>
                    <w:tl2br w:val="nil"/>
                    <w:tr2bl w:val="nil"/>
                  </w:tcBorders>
                  <w:vAlign w:val="center"/>
                </w:tcPr>
                <w:p>
                  <w:pPr>
                    <w:pStyle w:val="87"/>
                    <w:adjustRightInd w:val="0"/>
                    <w:snapToGrid w:val="0"/>
                    <w:textAlignment w:val="center"/>
                    <w:rPr>
                      <w:bCs/>
                      <w:color w:val="000000"/>
                      <w:sz w:val="18"/>
                      <w:szCs w:val="18"/>
                    </w:rPr>
                  </w:pPr>
                  <w:r>
                    <w:rPr>
                      <w:bCs/>
                      <w:color w:val="000000"/>
                      <w:sz w:val="18"/>
                      <w:szCs w:val="18"/>
                    </w:rPr>
                    <w:t>500</w:t>
                  </w:r>
                </w:p>
              </w:tc>
              <w:tc>
                <w:tcPr>
                  <w:tcW w:w="1297" w:type="dxa"/>
                  <w:vMerge w:val="restart"/>
                  <w:tcBorders>
                    <w:tl2br w:val="nil"/>
                    <w:tr2bl w:val="nil"/>
                  </w:tcBorders>
                  <w:vAlign w:val="center"/>
                </w:tcPr>
                <w:p>
                  <w:pPr>
                    <w:pStyle w:val="87"/>
                    <w:adjustRightInd w:val="0"/>
                    <w:snapToGrid w:val="0"/>
                    <w:textAlignment w:val="center"/>
                    <w:rPr>
                      <w:bCs/>
                      <w:color w:val="000000"/>
                      <w:sz w:val="18"/>
                      <w:szCs w:val="18"/>
                    </w:rPr>
                  </w:pPr>
                  <w:r>
                    <w:rPr>
                      <w:rFonts w:hint="eastAsia"/>
                      <w:color w:val="000000"/>
                      <w:sz w:val="18"/>
                      <w:szCs w:val="18"/>
                      <w:lang w:eastAsia="zh-CN"/>
                    </w:rPr>
                    <w:t>接管</w:t>
                  </w:r>
                  <w:r>
                    <w:rPr>
                      <w:rFonts w:hint="eastAsia"/>
                      <w:color w:val="000000"/>
                      <w:sz w:val="18"/>
                      <w:szCs w:val="18"/>
                    </w:rPr>
                    <w:t>至苏州市吴江桃源生活污水处理有限公司</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cantSplit/>
                <w:trHeight w:val="90" w:hRule="atLeast"/>
                <w:jc w:val="center"/>
              </w:trPr>
              <w:tc>
                <w:tcPr>
                  <w:tcW w:w="377" w:type="dxa"/>
                  <w:vMerge w:val="continue"/>
                  <w:tcBorders>
                    <w:tl2br w:val="nil"/>
                    <w:tr2bl w:val="nil"/>
                  </w:tcBorders>
                  <w:vAlign w:val="center"/>
                </w:tcPr>
                <w:p>
                  <w:pPr>
                    <w:pStyle w:val="87"/>
                    <w:adjustRightInd w:val="0"/>
                    <w:snapToGrid w:val="0"/>
                    <w:textAlignment w:val="center"/>
                    <w:rPr>
                      <w:bCs/>
                      <w:color w:val="000000"/>
                      <w:sz w:val="18"/>
                      <w:szCs w:val="18"/>
                    </w:rPr>
                  </w:pPr>
                </w:p>
              </w:tc>
              <w:tc>
                <w:tcPr>
                  <w:tcW w:w="585" w:type="dxa"/>
                  <w:vMerge w:val="continue"/>
                  <w:tcBorders>
                    <w:tl2br w:val="nil"/>
                    <w:tr2bl w:val="nil"/>
                  </w:tcBorders>
                  <w:vAlign w:val="center"/>
                </w:tcPr>
                <w:p>
                  <w:pPr>
                    <w:snapToGrid w:val="0"/>
                    <w:jc w:val="center"/>
                    <w:rPr>
                      <w:bCs/>
                      <w:color w:val="000000"/>
                      <w:sz w:val="18"/>
                      <w:szCs w:val="18"/>
                    </w:rPr>
                  </w:pPr>
                </w:p>
              </w:tc>
              <w:tc>
                <w:tcPr>
                  <w:tcW w:w="615" w:type="dxa"/>
                  <w:tcBorders>
                    <w:tl2br w:val="nil"/>
                    <w:tr2bl w:val="nil"/>
                  </w:tcBorders>
                  <w:vAlign w:val="center"/>
                </w:tcPr>
                <w:p>
                  <w:pPr>
                    <w:snapToGrid w:val="0"/>
                    <w:jc w:val="center"/>
                    <w:rPr>
                      <w:bCs/>
                      <w:color w:val="000000"/>
                      <w:sz w:val="18"/>
                      <w:szCs w:val="18"/>
                    </w:rPr>
                  </w:pPr>
                  <w:r>
                    <w:rPr>
                      <w:bCs/>
                      <w:color w:val="000000"/>
                      <w:sz w:val="18"/>
                      <w:szCs w:val="18"/>
                    </w:rPr>
                    <w:t>SS</w:t>
                  </w:r>
                </w:p>
              </w:tc>
              <w:tc>
                <w:tcPr>
                  <w:tcW w:w="600" w:type="dxa"/>
                  <w:tcBorders>
                    <w:tl2br w:val="nil"/>
                    <w:tr2bl w:val="nil"/>
                  </w:tcBorders>
                  <w:vAlign w:val="center"/>
                </w:tcPr>
                <w:p>
                  <w:pPr>
                    <w:pStyle w:val="71"/>
                    <w:spacing w:beforeLines="0" w:afterLines="0"/>
                    <w:ind w:right="0" w:rightChars="0"/>
                    <w:textAlignment w:val="center"/>
                    <w:rPr>
                      <w:bCs/>
                      <w:color w:val="000000"/>
                      <w:kern w:val="2"/>
                      <w:sz w:val="18"/>
                      <w:szCs w:val="18"/>
                    </w:rPr>
                  </w:pPr>
                  <w:r>
                    <w:rPr>
                      <w:bCs/>
                      <w:color w:val="000000"/>
                      <w:kern w:val="2"/>
                      <w:sz w:val="18"/>
                      <w:szCs w:val="18"/>
                    </w:rPr>
                    <w:t>300</w:t>
                  </w:r>
                </w:p>
              </w:tc>
              <w:tc>
                <w:tcPr>
                  <w:tcW w:w="540" w:type="dxa"/>
                  <w:tcBorders>
                    <w:tl2br w:val="nil"/>
                    <w:tr2bl w:val="nil"/>
                  </w:tcBorders>
                  <w:vAlign w:val="center"/>
                </w:tcPr>
                <w:p>
                  <w:pPr>
                    <w:pStyle w:val="71"/>
                    <w:spacing w:beforeLines="0" w:afterLines="0"/>
                    <w:ind w:right="0" w:rightChars="0"/>
                    <w:textAlignment w:val="center"/>
                    <w:rPr>
                      <w:rFonts w:hint="eastAsia" w:ascii="Times New Roman" w:hAnsi="Times New Roman" w:cs="Times New Roman"/>
                      <w:bCs/>
                      <w:color w:val="000000"/>
                      <w:kern w:val="2"/>
                      <w:sz w:val="18"/>
                      <w:szCs w:val="18"/>
                      <w:lang w:val="en-US" w:eastAsia="zh-CN"/>
                    </w:rPr>
                  </w:pPr>
                  <w:r>
                    <w:rPr>
                      <w:rFonts w:hint="eastAsia" w:ascii="Times New Roman" w:hAnsi="Times New Roman" w:cs="Times New Roman"/>
                      <w:bCs/>
                      <w:color w:val="000000"/>
                      <w:kern w:val="2"/>
                      <w:sz w:val="18"/>
                      <w:szCs w:val="18"/>
                      <w:lang w:val="en-US" w:eastAsia="zh-CN"/>
                    </w:rPr>
                    <w:t>0.101</w:t>
                  </w:r>
                </w:p>
              </w:tc>
              <w:tc>
                <w:tcPr>
                  <w:tcW w:w="1050" w:type="dxa"/>
                  <w:vMerge w:val="continue"/>
                  <w:tcBorders>
                    <w:tl2br w:val="nil"/>
                    <w:tr2bl w:val="nil"/>
                  </w:tcBorders>
                  <w:vAlign w:val="center"/>
                </w:tcPr>
                <w:p>
                  <w:pPr>
                    <w:pStyle w:val="87"/>
                    <w:adjustRightInd w:val="0"/>
                    <w:snapToGrid w:val="0"/>
                    <w:textAlignment w:val="center"/>
                    <w:rPr>
                      <w:bCs/>
                      <w:color w:val="000000"/>
                      <w:sz w:val="18"/>
                      <w:szCs w:val="18"/>
                    </w:rPr>
                  </w:pPr>
                </w:p>
              </w:tc>
              <w:tc>
                <w:tcPr>
                  <w:tcW w:w="600" w:type="dxa"/>
                  <w:vMerge w:val="continue"/>
                  <w:tcBorders>
                    <w:tl2br w:val="nil"/>
                    <w:tr2bl w:val="nil"/>
                  </w:tcBorders>
                  <w:vAlign w:val="center"/>
                </w:tcPr>
                <w:p>
                  <w:pPr>
                    <w:snapToGrid w:val="0"/>
                    <w:jc w:val="center"/>
                    <w:rPr>
                      <w:bCs/>
                      <w:color w:val="000000"/>
                      <w:sz w:val="18"/>
                      <w:szCs w:val="18"/>
                    </w:rPr>
                  </w:pPr>
                </w:p>
              </w:tc>
              <w:tc>
                <w:tcPr>
                  <w:tcW w:w="600" w:type="dxa"/>
                  <w:tcBorders>
                    <w:tl2br w:val="nil"/>
                    <w:tr2bl w:val="nil"/>
                  </w:tcBorders>
                  <w:vAlign w:val="center"/>
                </w:tcPr>
                <w:p>
                  <w:pPr>
                    <w:snapToGrid w:val="0"/>
                    <w:jc w:val="center"/>
                    <w:rPr>
                      <w:bCs/>
                      <w:color w:val="000000"/>
                      <w:sz w:val="18"/>
                      <w:szCs w:val="18"/>
                    </w:rPr>
                  </w:pPr>
                  <w:r>
                    <w:rPr>
                      <w:bCs/>
                      <w:color w:val="000000"/>
                      <w:sz w:val="18"/>
                      <w:szCs w:val="18"/>
                    </w:rPr>
                    <w:t>SS</w:t>
                  </w:r>
                </w:p>
              </w:tc>
              <w:tc>
                <w:tcPr>
                  <w:tcW w:w="525" w:type="dxa"/>
                  <w:tcBorders>
                    <w:tl2br w:val="nil"/>
                    <w:tr2bl w:val="nil"/>
                  </w:tcBorders>
                  <w:vAlign w:val="center"/>
                </w:tcPr>
                <w:p>
                  <w:pPr>
                    <w:pStyle w:val="71"/>
                    <w:spacing w:beforeLines="0" w:afterLines="0"/>
                    <w:ind w:right="0" w:rightChars="0"/>
                    <w:textAlignment w:val="center"/>
                    <w:rPr>
                      <w:bCs/>
                      <w:color w:val="000000"/>
                      <w:kern w:val="2"/>
                      <w:sz w:val="18"/>
                      <w:szCs w:val="18"/>
                    </w:rPr>
                  </w:pPr>
                  <w:r>
                    <w:rPr>
                      <w:bCs/>
                      <w:color w:val="000000"/>
                      <w:kern w:val="2"/>
                      <w:sz w:val="18"/>
                      <w:szCs w:val="18"/>
                    </w:rPr>
                    <w:t>300</w:t>
                  </w:r>
                </w:p>
              </w:tc>
              <w:tc>
                <w:tcPr>
                  <w:tcW w:w="600" w:type="dxa"/>
                  <w:tcBorders>
                    <w:tl2br w:val="nil"/>
                    <w:tr2bl w:val="nil"/>
                  </w:tcBorders>
                  <w:vAlign w:val="center"/>
                </w:tcPr>
                <w:p>
                  <w:pPr>
                    <w:pStyle w:val="71"/>
                    <w:spacing w:beforeLines="0" w:afterLines="0"/>
                    <w:ind w:right="0" w:rightChars="0"/>
                    <w:textAlignment w:val="center"/>
                    <w:rPr>
                      <w:rFonts w:hint="eastAsia" w:ascii="Times New Roman" w:hAnsi="Times New Roman" w:eastAsia="宋体" w:cs="Times New Roman"/>
                      <w:bCs/>
                      <w:color w:val="000000"/>
                      <w:kern w:val="2"/>
                      <w:sz w:val="18"/>
                      <w:szCs w:val="18"/>
                      <w:lang w:val="en-US" w:eastAsia="zh-CN" w:bidi="ar-SA"/>
                    </w:rPr>
                  </w:pPr>
                  <w:r>
                    <w:rPr>
                      <w:rFonts w:hint="eastAsia" w:ascii="Times New Roman" w:hAnsi="Times New Roman" w:cs="Times New Roman"/>
                      <w:bCs/>
                      <w:color w:val="000000"/>
                      <w:kern w:val="2"/>
                      <w:sz w:val="18"/>
                      <w:szCs w:val="18"/>
                      <w:lang w:val="en-US" w:eastAsia="zh-CN"/>
                    </w:rPr>
                    <w:t>0.101</w:t>
                  </w:r>
                </w:p>
              </w:tc>
              <w:tc>
                <w:tcPr>
                  <w:tcW w:w="690" w:type="dxa"/>
                  <w:tcBorders>
                    <w:tl2br w:val="nil"/>
                    <w:tr2bl w:val="nil"/>
                  </w:tcBorders>
                  <w:vAlign w:val="center"/>
                </w:tcPr>
                <w:p>
                  <w:pPr>
                    <w:pStyle w:val="87"/>
                    <w:adjustRightInd w:val="0"/>
                    <w:snapToGrid w:val="0"/>
                    <w:textAlignment w:val="center"/>
                    <w:rPr>
                      <w:bCs/>
                      <w:color w:val="000000"/>
                      <w:sz w:val="18"/>
                      <w:szCs w:val="18"/>
                    </w:rPr>
                  </w:pPr>
                  <w:r>
                    <w:rPr>
                      <w:bCs/>
                      <w:color w:val="000000"/>
                      <w:sz w:val="18"/>
                      <w:szCs w:val="18"/>
                    </w:rPr>
                    <w:t>400</w:t>
                  </w:r>
                </w:p>
              </w:tc>
              <w:tc>
                <w:tcPr>
                  <w:tcW w:w="1297" w:type="dxa"/>
                  <w:vMerge w:val="continue"/>
                  <w:tcBorders>
                    <w:tl2br w:val="nil"/>
                    <w:tr2bl w:val="nil"/>
                  </w:tcBorders>
                  <w:vAlign w:val="center"/>
                </w:tcPr>
                <w:p>
                  <w:pPr>
                    <w:pStyle w:val="87"/>
                    <w:adjustRightInd w:val="0"/>
                    <w:snapToGrid w:val="0"/>
                    <w:textAlignment w:val="center"/>
                    <w:rPr>
                      <w:bCs/>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cantSplit/>
                <w:trHeight w:val="90" w:hRule="atLeast"/>
                <w:jc w:val="center"/>
              </w:trPr>
              <w:tc>
                <w:tcPr>
                  <w:tcW w:w="377" w:type="dxa"/>
                  <w:vMerge w:val="continue"/>
                  <w:tcBorders>
                    <w:tl2br w:val="nil"/>
                    <w:tr2bl w:val="nil"/>
                  </w:tcBorders>
                  <w:vAlign w:val="center"/>
                </w:tcPr>
                <w:p>
                  <w:pPr>
                    <w:pStyle w:val="87"/>
                    <w:adjustRightInd w:val="0"/>
                    <w:snapToGrid w:val="0"/>
                    <w:textAlignment w:val="center"/>
                    <w:rPr>
                      <w:bCs/>
                      <w:color w:val="000000"/>
                      <w:sz w:val="18"/>
                      <w:szCs w:val="18"/>
                    </w:rPr>
                  </w:pPr>
                </w:p>
              </w:tc>
              <w:tc>
                <w:tcPr>
                  <w:tcW w:w="585" w:type="dxa"/>
                  <w:vMerge w:val="continue"/>
                  <w:tcBorders>
                    <w:tl2br w:val="nil"/>
                    <w:tr2bl w:val="nil"/>
                  </w:tcBorders>
                  <w:vAlign w:val="center"/>
                </w:tcPr>
                <w:p>
                  <w:pPr>
                    <w:pStyle w:val="71"/>
                    <w:spacing w:beforeLines="0" w:afterLines="0"/>
                    <w:ind w:right="0" w:rightChars="0"/>
                    <w:rPr>
                      <w:bCs/>
                      <w:color w:val="000000"/>
                      <w:sz w:val="18"/>
                      <w:szCs w:val="18"/>
                    </w:rPr>
                  </w:pPr>
                </w:p>
              </w:tc>
              <w:tc>
                <w:tcPr>
                  <w:tcW w:w="615" w:type="dxa"/>
                  <w:tcBorders>
                    <w:tl2br w:val="nil"/>
                    <w:tr2bl w:val="nil"/>
                  </w:tcBorders>
                  <w:vAlign w:val="center"/>
                </w:tcPr>
                <w:p>
                  <w:pPr>
                    <w:pStyle w:val="71"/>
                    <w:spacing w:beforeLines="0" w:afterLines="0"/>
                    <w:ind w:right="0" w:rightChars="0"/>
                    <w:rPr>
                      <w:bCs/>
                      <w:color w:val="000000"/>
                      <w:sz w:val="18"/>
                      <w:szCs w:val="18"/>
                    </w:rPr>
                  </w:pPr>
                  <w:r>
                    <w:rPr>
                      <w:bCs/>
                      <w:color w:val="000000"/>
                      <w:sz w:val="18"/>
                      <w:szCs w:val="18"/>
                    </w:rPr>
                    <w:t>NH</w:t>
                  </w:r>
                  <w:r>
                    <w:rPr>
                      <w:bCs/>
                      <w:color w:val="000000"/>
                      <w:sz w:val="18"/>
                      <w:szCs w:val="18"/>
                      <w:vertAlign w:val="subscript"/>
                    </w:rPr>
                    <w:t>3</w:t>
                  </w:r>
                  <w:r>
                    <w:rPr>
                      <w:bCs/>
                      <w:color w:val="000000"/>
                      <w:sz w:val="18"/>
                      <w:szCs w:val="18"/>
                    </w:rPr>
                    <w:t>-N</w:t>
                  </w:r>
                </w:p>
              </w:tc>
              <w:tc>
                <w:tcPr>
                  <w:tcW w:w="600" w:type="dxa"/>
                  <w:tcBorders>
                    <w:tl2br w:val="nil"/>
                    <w:tr2bl w:val="nil"/>
                  </w:tcBorders>
                  <w:vAlign w:val="center"/>
                </w:tcPr>
                <w:p>
                  <w:pPr>
                    <w:pStyle w:val="71"/>
                    <w:spacing w:beforeLines="0" w:afterLines="0"/>
                    <w:ind w:right="0" w:rightChars="0"/>
                    <w:textAlignment w:val="center"/>
                    <w:rPr>
                      <w:bCs/>
                      <w:color w:val="000000"/>
                      <w:kern w:val="2"/>
                      <w:sz w:val="18"/>
                      <w:szCs w:val="18"/>
                    </w:rPr>
                  </w:pPr>
                  <w:r>
                    <w:rPr>
                      <w:bCs/>
                      <w:color w:val="000000"/>
                      <w:kern w:val="2"/>
                      <w:sz w:val="18"/>
                      <w:szCs w:val="18"/>
                    </w:rPr>
                    <w:t>35</w:t>
                  </w:r>
                </w:p>
              </w:tc>
              <w:tc>
                <w:tcPr>
                  <w:tcW w:w="540" w:type="dxa"/>
                  <w:tcBorders>
                    <w:tl2br w:val="nil"/>
                    <w:tr2bl w:val="nil"/>
                  </w:tcBorders>
                  <w:vAlign w:val="center"/>
                </w:tcPr>
                <w:p>
                  <w:pPr>
                    <w:pStyle w:val="71"/>
                    <w:spacing w:beforeLines="0" w:afterLines="0"/>
                    <w:ind w:right="0" w:rightChars="0"/>
                    <w:textAlignment w:val="center"/>
                    <w:rPr>
                      <w:rFonts w:hint="eastAsia" w:ascii="Times New Roman" w:hAnsi="Times New Roman" w:cs="Times New Roman"/>
                      <w:bCs/>
                      <w:color w:val="000000"/>
                      <w:kern w:val="2"/>
                      <w:sz w:val="18"/>
                      <w:szCs w:val="18"/>
                      <w:lang w:val="en-US" w:eastAsia="zh-CN"/>
                    </w:rPr>
                  </w:pPr>
                  <w:r>
                    <w:rPr>
                      <w:rFonts w:hint="eastAsia" w:ascii="Times New Roman" w:hAnsi="Times New Roman" w:cs="Times New Roman"/>
                      <w:bCs/>
                      <w:color w:val="000000"/>
                      <w:kern w:val="2"/>
                      <w:sz w:val="18"/>
                      <w:szCs w:val="18"/>
                      <w:lang w:val="en-US" w:eastAsia="zh-CN"/>
                    </w:rPr>
                    <w:t>0.014</w:t>
                  </w:r>
                </w:p>
              </w:tc>
              <w:tc>
                <w:tcPr>
                  <w:tcW w:w="1050" w:type="dxa"/>
                  <w:vMerge w:val="continue"/>
                  <w:tcBorders>
                    <w:tl2br w:val="nil"/>
                    <w:tr2bl w:val="nil"/>
                  </w:tcBorders>
                  <w:vAlign w:val="center"/>
                </w:tcPr>
                <w:p>
                  <w:pPr>
                    <w:pStyle w:val="87"/>
                    <w:adjustRightInd w:val="0"/>
                    <w:snapToGrid w:val="0"/>
                    <w:textAlignment w:val="center"/>
                    <w:rPr>
                      <w:bCs/>
                      <w:color w:val="000000"/>
                      <w:sz w:val="18"/>
                      <w:szCs w:val="18"/>
                    </w:rPr>
                  </w:pPr>
                </w:p>
              </w:tc>
              <w:tc>
                <w:tcPr>
                  <w:tcW w:w="600" w:type="dxa"/>
                  <w:vMerge w:val="continue"/>
                  <w:tcBorders>
                    <w:tl2br w:val="nil"/>
                    <w:tr2bl w:val="nil"/>
                  </w:tcBorders>
                  <w:vAlign w:val="center"/>
                </w:tcPr>
                <w:p>
                  <w:pPr>
                    <w:pStyle w:val="71"/>
                    <w:spacing w:beforeLines="0" w:afterLines="0"/>
                    <w:ind w:right="0" w:rightChars="0"/>
                    <w:rPr>
                      <w:bCs/>
                      <w:color w:val="000000"/>
                      <w:sz w:val="18"/>
                      <w:szCs w:val="18"/>
                    </w:rPr>
                  </w:pPr>
                </w:p>
              </w:tc>
              <w:tc>
                <w:tcPr>
                  <w:tcW w:w="600" w:type="dxa"/>
                  <w:tcBorders>
                    <w:tl2br w:val="nil"/>
                    <w:tr2bl w:val="nil"/>
                  </w:tcBorders>
                  <w:vAlign w:val="center"/>
                </w:tcPr>
                <w:p>
                  <w:pPr>
                    <w:pStyle w:val="71"/>
                    <w:spacing w:beforeLines="0" w:afterLines="0"/>
                    <w:ind w:right="0" w:rightChars="0"/>
                    <w:rPr>
                      <w:bCs/>
                      <w:color w:val="000000"/>
                      <w:sz w:val="18"/>
                      <w:szCs w:val="18"/>
                    </w:rPr>
                  </w:pPr>
                  <w:r>
                    <w:rPr>
                      <w:bCs/>
                      <w:color w:val="000000"/>
                      <w:sz w:val="18"/>
                      <w:szCs w:val="18"/>
                    </w:rPr>
                    <w:t>NH</w:t>
                  </w:r>
                  <w:r>
                    <w:rPr>
                      <w:bCs/>
                      <w:color w:val="000000"/>
                      <w:sz w:val="18"/>
                      <w:szCs w:val="18"/>
                      <w:vertAlign w:val="subscript"/>
                    </w:rPr>
                    <w:t>3</w:t>
                  </w:r>
                  <w:r>
                    <w:rPr>
                      <w:bCs/>
                      <w:color w:val="000000"/>
                      <w:sz w:val="18"/>
                      <w:szCs w:val="18"/>
                    </w:rPr>
                    <w:t>-N</w:t>
                  </w:r>
                </w:p>
              </w:tc>
              <w:tc>
                <w:tcPr>
                  <w:tcW w:w="525" w:type="dxa"/>
                  <w:tcBorders>
                    <w:tl2br w:val="nil"/>
                    <w:tr2bl w:val="nil"/>
                  </w:tcBorders>
                  <w:vAlign w:val="center"/>
                </w:tcPr>
                <w:p>
                  <w:pPr>
                    <w:pStyle w:val="71"/>
                    <w:spacing w:beforeLines="0" w:afterLines="0"/>
                    <w:ind w:right="0" w:rightChars="0"/>
                    <w:textAlignment w:val="center"/>
                    <w:rPr>
                      <w:bCs/>
                      <w:color w:val="000000"/>
                      <w:kern w:val="2"/>
                      <w:sz w:val="18"/>
                      <w:szCs w:val="18"/>
                    </w:rPr>
                  </w:pPr>
                  <w:r>
                    <w:rPr>
                      <w:bCs/>
                      <w:color w:val="000000"/>
                      <w:kern w:val="2"/>
                      <w:sz w:val="18"/>
                      <w:szCs w:val="18"/>
                    </w:rPr>
                    <w:t>35</w:t>
                  </w:r>
                </w:p>
              </w:tc>
              <w:tc>
                <w:tcPr>
                  <w:tcW w:w="600" w:type="dxa"/>
                  <w:tcBorders>
                    <w:tl2br w:val="nil"/>
                    <w:tr2bl w:val="nil"/>
                  </w:tcBorders>
                  <w:vAlign w:val="center"/>
                </w:tcPr>
                <w:p>
                  <w:pPr>
                    <w:pStyle w:val="71"/>
                    <w:spacing w:beforeLines="0" w:afterLines="0"/>
                    <w:ind w:right="0" w:rightChars="0"/>
                    <w:textAlignment w:val="center"/>
                    <w:rPr>
                      <w:rFonts w:hint="eastAsia" w:ascii="Times New Roman" w:hAnsi="Times New Roman" w:eastAsia="宋体" w:cs="Times New Roman"/>
                      <w:bCs/>
                      <w:color w:val="000000"/>
                      <w:kern w:val="2"/>
                      <w:sz w:val="18"/>
                      <w:szCs w:val="18"/>
                      <w:lang w:val="en-US" w:eastAsia="zh-CN" w:bidi="ar-SA"/>
                    </w:rPr>
                  </w:pPr>
                  <w:r>
                    <w:rPr>
                      <w:rFonts w:hint="eastAsia" w:ascii="Times New Roman" w:hAnsi="Times New Roman" w:cs="Times New Roman"/>
                      <w:bCs/>
                      <w:color w:val="000000"/>
                      <w:kern w:val="2"/>
                      <w:sz w:val="18"/>
                      <w:szCs w:val="18"/>
                      <w:lang w:val="en-US" w:eastAsia="zh-CN"/>
                    </w:rPr>
                    <w:t>0.014</w:t>
                  </w:r>
                </w:p>
              </w:tc>
              <w:tc>
                <w:tcPr>
                  <w:tcW w:w="690" w:type="dxa"/>
                  <w:tcBorders>
                    <w:tl2br w:val="nil"/>
                    <w:tr2bl w:val="nil"/>
                  </w:tcBorders>
                  <w:vAlign w:val="center"/>
                </w:tcPr>
                <w:p>
                  <w:pPr>
                    <w:pStyle w:val="87"/>
                    <w:adjustRightInd w:val="0"/>
                    <w:snapToGrid w:val="0"/>
                    <w:textAlignment w:val="center"/>
                    <w:rPr>
                      <w:bCs/>
                      <w:color w:val="000000"/>
                      <w:sz w:val="18"/>
                      <w:szCs w:val="18"/>
                    </w:rPr>
                  </w:pPr>
                  <w:r>
                    <w:rPr>
                      <w:bCs/>
                      <w:color w:val="000000"/>
                      <w:sz w:val="18"/>
                      <w:szCs w:val="18"/>
                    </w:rPr>
                    <w:t>45</w:t>
                  </w:r>
                </w:p>
              </w:tc>
              <w:tc>
                <w:tcPr>
                  <w:tcW w:w="1297" w:type="dxa"/>
                  <w:vMerge w:val="continue"/>
                  <w:tcBorders>
                    <w:tl2br w:val="nil"/>
                    <w:tr2bl w:val="nil"/>
                  </w:tcBorders>
                  <w:vAlign w:val="center"/>
                </w:tcPr>
                <w:p>
                  <w:pPr>
                    <w:pStyle w:val="87"/>
                    <w:adjustRightInd w:val="0"/>
                    <w:snapToGrid w:val="0"/>
                    <w:textAlignment w:val="center"/>
                    <w:rPr>
                      <w:bCs/>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cantSplit/>
                <w:trHeight w:val="90" w:hRule="atLeast"/>
                <w:jc w:val="center"/>
              </w:trPr>
              <w:tc>
                <w:tcPr>
                  <w:tcW w:w="377" w:type="dxa"/>
                  <w:vMerge w:val="continue"/>
                  <w:tcBorders>
                    <w:tl2br w:val="nil"/>
                    <w:tr2bl w:val="nil"/>
                  </w:tcBorders>
                  <w:vAlign w:val="center"/>
                </w:tcPr>
                <w:p>
                  <w:pPr>
                    <w:pStyle w:val="87"/>
                    <w:adjustRightInd w:val="0"/>
                    <w:snapToGrid w:val="0"/>
                    <w:textAlignment w:val="center"/>
                    <w:rPr>
                      <w:bCs/>
                      <w:color w:val="000000"/>
                      <w:sz w:val="18"/>
                      <w:szCs w:val="18"/>
                    </w:rPr>
                  </w:pPr>
                </w:p>
              </w:tc>
              <w:tc>
                <w:tcPr>
                  <w:tcW w:w="585" w:type="dxa"/>
                  <w:vMerge w:val="continue"/>
                  <w:tcBorders>
                    <w:tl2br w:val="nil"/>
                    <w:tr2bl w:val="nil"/>
                  </w:tcBorders>
                  <w:vAlign w:val="center"/>
                </w:tcPr>
                <w:p>
                  <w:pPr>
                    <w:pStyle w:val="71"/>
                    <w:spacing w:beforeLines="0" w:afterLines="0"/>
                    <w:ind w:right="0" w:rightChars="0"/>
                    <w:rPr>
                      <w:bCs/>
                      <w:color w:val="000000"/>
                      <w:sz w:val="18"/>
                      <w:szCs w:val="18"/>
                    </w:rPr>
                  </w:pPr>
                </w:p>
              </w:tc>
              <w:tc>
                <w:tcPr>
                  <w:tcW w:w="615" w:type="dxa"/>
                  <w:tcBorders>
                    <w:tl2br w:val="nil"/>
                    <w:tr2bl w:val="nil"/>
                  </w:tcBorders>
                  <w:vAlign w:val="center"/>
                </w:tcPr>
                <w:p>
                  <w:pPr>
                    <w:pStyle w:val="71"/>
                    <w:spacing w:beforeLines="0" w:afterLines="0"/>
                    <w:ind w:right="0" w:rightChars="0"/>
                    <w:rPr>
                      <w:bCs/>
                      <w:color w:val="000000"/>
                      <w:sz w:val="18"/>
                      <w:szCs w:val="18"/>
                    </w:rPr>
                  </w:pPr>
                  <w:r>
                    <w:rPr>
                      <w:bCs/>
                      <w:color w:val="000000"/>
                      <w:sz w:val="18"/>
                      <w:szCs w:val="18"/>
                    </w:rPr>
                    <w:t>TP</w:t>
                  </w:r>
                </w:p>
              </w:tc>
              <w:tc>
                <w:tcPr>
                  <w:tcW w:w="600" w:type="dxa"/>
                  <w:tcBorders>
                    <w:tl2br w:val="nil"/>
                    <w:tr2bl w:val="nil"/>
                  </w:tcBorders>
                  <w:vAlign w:val="center"/>
                </w:tcPr>
                <w:p>
                  <w:pPr>
                    <w:pStyle w:val="71"/>
                    <w:spacing w:beforeLines="0" w:afterLines="0"/>
                    <w:ind w:right="0" w:rightChars="0"/>
                    <w:textAlignment w:val="center"/>
                    <w:rPr>
                      <w:bCs/>
                      <w:color w:val="000000"/>
                      <w:kern w:val="2"/>
                      <w:sz w:val="18"/>
                      <w:szCs w:val="18"/>
                    </w:rPr>
                  </w:pPr>
                  <w:r>
                    <w:rPr>
                      <w:bCs/>
                      <w:color w:val="000000"/>
                      <w:kern w:val="2"/>
                      <w:sz w:val="18"/>
                      <w:szCs w:val="18"/>
                    </w:rPr>
                    <w:t>5</w:t>
                  </w:r>
                </w:p>
              </w:tc>
              <w:tc>
                <w:tcPr>
                  <w:tcW w:w="540" w:type="dxa"/>
                  <w:tcBorders>
                    <w:tl2br w:val="nil"/>
                    <w:tr2bl w:val="nil"/>
                  </w:tcBorders>
                  <w:vAlign w:val="center"/>
                </w:tcPr>
                <w:p>
                  <w:pPr>
                    <w:pStyle w:val="71"/>
                    <w:spacing w:beforeLines="0" w:afterLines="0"/>
                    <w:ind w:right="0" w:rightChars="0"/>
                    <w:textAlignment w:val="center"/>
                    <w:rPr>
                      <w:rFonts w:hint="eastAsia" w:ascii="Times New Roman" w:hAnsi="Times New Roman" w:cs="Times New Roman"/>
                      <w:bCs/>
                      <w:color w:val="000000"/>
                      <w:kern w:val="2"/>
                      <w:sz w:val="18"/>
                      <w:szCs w:val="18"/>
                      <w:lang w:val="en-US" w:eastAsia="zh-CN"/>
                    </w:rPr>
                  </w:pPr>
                  <w:r>
                    <w:rPr>
                      <w:rFonts w:hint="eastAsia" w:ascii="Times New Roman" w:hAnsi="Times New Roman" w:cs="Times New Roman"/>
                      <w:bCs/>
                      <w:color w:val="000000"/>
                      <w:kern w:val="2"/>
                      <w:sz w:val="18"/>
                      <w:szCs w:val="18"/>
                      <w:lang w:val="en-US" w:eastAsia="zh-CN"/>
                    </w:rPr>
                    <w:t>0.002</w:t>
                  </w:r>
                </w:p>
              </w:tc>
              <w:tc>
                <w:tcPr>
                  <w:tcW w:w="1050" w:type="dxa"/>
                  <w:vMerge w:val="continue"/>
                  <w:tcBorders>
                    <w:tl2br w:val="nil"/>
                    <w:tr2bl w:val="nil"/>
                  </w:tcBorders>
                  <w:vAlign w:val="center"/>
                </w:tcPr>
                <w:p>
                  <w:pPr>
                    <w:pStyle w:val="87"/>
                    <w:adjustRightInd w:val="0"/>
                    <w:snapToGrid w:val="0"/>
                    <w:textAlignment w:val="center"/>
                    <w:rPr>
                      <w:bCs/>
                      <w:color w:val="000000"/>
                      <w:sz w:val="18"/>
                      <w:szCs w:val="18"/>
                    </w:rPr>
                  </w:pPr>
                </w:p>
              </w:tc>
              <w:tc>
                <w:tcPr>
                  <w:tcW w:w="600" w:type="dxa"/>
                  <w:vMerge w:val="continue"/>
                  <w:tcBorders>
                    <w:tl2br w:val="nil"/>
                    <w:tr2bl w:val="nil"/>
                  </w:tcBorders>
                  <w:vAlign w:val="center"/>
                </w:tcPr>
                <w:p>
                  <w:pPr>
                    <w:pStyle w:val="71"/>
                    <w:spacing w:beforeLines="0" w:afterLines="0"/>
                    <w:ind w:right="0" w:rightChars="0"/>
                    <w:rPr>
                      <w:bCs/>
                      <w:color w:val="000000"/>
                      <w:sz w:val="18"/>
                      <w:szCs w:val="18"/>
                    </w:rPr>
                  </w:pPr>
                </w:p>
              </w:tc>
              <w:tc>
                <w:tcPr>
                  <w:tcW w:w="600" w:type="dxa"/>
                  <w:tcBorders>
                    <w:tl2br w:val="nil"/>
                    <w:tr2bl w:val="nil"/>
                  </w:tcBorders>
                  <w:vAlign w:val="center"/>
                </w:tcPr>
                <w:p>
                  <w:pPr>
                    <w:pStyle w:val="71"/>
                    <w:spacing w:beforeLines="0" w:afterLines="0"/>
                    <w:ind w:right="0" w:rightChars="0"/>
                    <w:rPr>
                      <w:bCs/>
                      <w:color w:val="000000"/>
                      <w:sz w:val="18"/>
                      <w:szCs w:val="18"/>
                    </w:rPr>
                  </w:pPr>
                  <w:r>
                    <w:rPr>
                      <w:bCs/>
                      <w:color w:val="000000"/>
                      <w:sz w:val="18"/>
                      <w:szCs w:val="18"/>
                    </w:rPr>
                    <w:t>TP</w:t>
                  </w:r>
                </w:p>
              </w:tc>
              <w:tc>
                <w:tcPr>
                  <w:tcW w:w="525" w:type="dxa"/>
                  <w:tcBorders>
                    <w:tl2br w:val="nil"/>
                    <w:tr2bl w:val="nil"/>
                  </w:tcBorders>
                  <w:vAlign w:val="center"/>
                </w:tcPr>
                <w:p>
                  <w:pPr>
                    <w:pStyle w:val="71"/>
                    <w:spacing w:beforeLines="0" w:afterLines="0"/>
                    <w:ind w:right="0" w:rightChars="0"/>
                    <w:textAlignment w:val="center"/>
                    <w:rPr>
                      <w:bCs/>
                      <w:color w:val="000000"/>
                      <w:kern w:val="2"/>
                      <w:sz w:val="18"/>
                      <w:szCs w:val="18"/>
                    </w:rPr>
                  </w:pPr>
                  <w:r>
                    <w:rPr>
                      <w:bCs/>
                      <w:color w:val="000000"/>
                      <w:kern w:val="2"/>
                      <w:sz w:val="18"/>
                      <w:szCs w:val="18"/>
                    </w:rPr>
                    <w:t>5</w:t>
                  </w:r>
                </w:p>
              </w:tc>
              <w:tc>
                <w:tcPr>
                  <w:tcW w:w="600" w:type="dxa"/>
                  <w:tcBorders>
                    <w:tl2br w:val="nil"/>
                    <w:tr2bl w:val="nil"/>
                  </w:tcBorders>
                  <w:vAlign w:val="center"/>
                </w:tcPr>
                <w:p>
                  <w:pPr>
                    <w:pStyle w:val="71"/>
                    <w:spacing w:beforeLines="0" w:afterLines="0"/>
                    <w:ind w:right="0" w:rightChars="0"/>
                    <w:textAlignment w:val="center"/>
                    <w:rPr>
                      <w:rFonts w:hint="eastAsia" w:ascii="Times New Roman" w:hAnsi="Times New Roman" w:eastAsia="宋体" w:cs="Times New Roman"/>
                      <w:bCs/>
                      <w:color w:val="000000"/>
                      <w:kern w:val="2"/>
                      <w:sz w:val="18"/>
                      <w:szCs w:val="18"/>
                      <w:lang w:val="en-US" w:eastAsia="zh-CN" w:bidi="ar-SA"/>
                    </w:rPr>
                  </w:pPr>
                  <w:r>
                    <w:rPr>
                      <w:rFonts w:hint="eastAsia" w:ascii="Times New Roman" w:hAnsi="Times New Roman" w:cs="Times New Roman"/>
                      <w:bCs/>
                      <w:color w:val="000000"/>
                      <w:kern w:val="2"/>
                      <w:sz w:val="18"/>
                      <w:szCs w:val="18"/>
                      <w:lang w:val="en-US" w:eastAsia="zh-CN"/>
                    </w:rPr>
                    <w:t>0.002</w:t>
                  </w:r>
                </w:p>
              </w:tc>
              <w:tc>
                <w:tcPr>
                  <w:tcW w:w="690" w:type="dxa"/>
                  <w:tcBorders>
                    <w:tl2br w:val="nil"/>
                    <w:tr2bl w:val="nil"/>
                  </w:tcBorders>
                  <w:vAlign w:val="center"/>
                </w:tcPr>
                <w:p>
                  <w:pPr>
                    <w:pStyle w:val="87"/>
                    <w:adjustRightInd w:val="0"/>
                    <w:snapToGrid w:val="0"/>
                    <w:textAlignment w:val="center"/>
                    <w:rPr>
                      <w:bCs/>
                      <w:color w:val="000000"/>
                      <w:sz w:val="18"/>
                      <w:szCs w:val="18"/>
                    </w:rPr>
                  </w:pPr>
                  <w:r>
                    <w:rPr>
                      <w:bCs/>
                      <w:color w:val="000000"/>
                      <w:sz w:val="18"/>
                      <w:szCs w:val="18"/>
                    </w:rPr>
                    <w:t>8</w:t>
                  </w:r>
                </w:p>
              </w:tc>
              <w:tc>
                <w:tcPr>
                  <w:tcW w:w="1297" w:type="dxa"/>
                  <w:vMerge w:val="continue"/>
                  <w:tcBorders>
                    <w:tl2br w:val="nil"/>
                    <w:tr2bl w:val="nil"/>
                  </w:tcBorders>
                  <w:vAlign w:val="center"/>
                </w:tcPr>
                <w:p>
                  <w:pPr>
                    <w:pStyle w:val="87"/>
                    <w:adjustRightInd w:val="0"/>
                    <w:snapToGrid w:val="0"/>
                    <w:textAlignment w:val="center"/>
                    <w:rPr>
                      <w:bCs/>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cantSplit/>
                <w:trHeight w:val="169" w:hRule="atLeast"/>
                <w:jc w:val="center"/>
              </w:trPr>
              <w:tc>
                <w:tcPr>
                  <w:tcW w:w="377" w:type="dxa"/>
                  <w:vMerge w:val="continue"/>
                  <w:tcBorders>
                    <w:tl2br w:val="nil"/>
                    <w:tr2bl w:val="nil"/>
                  </w:tcBorders>
                  <w:vAlign w:val="center"/>
                </w:tcPr>
                <w:p>
                  <w:pPr>
                    <w:pStyle w:val="87"/>
                    <w:adjustRightInd w:val="0"/>
                    <w:snapToGrid w:val="0"/>
                    <w:textAlignment w:val="center"/>
                    <w:rPr>
                      <w:bCs/>
                      <w:color w:val="000000"/>
                      <w:sz w:val="18"/>
                      <w:szCs w:val="18"/>
                    </w:rPr>
                  </w:pPr>
                </w:p>
              </w:tc>
              <w:tc>
                <w:tcPr>
                  <w:tcW w:w="585" w:type="dxa"/>
                  <w:vMerge w:val="continue"/>
                  <w:tcBorders>
                    <w:tl2br w:val="nil"/>
                    <w:tr2bl w:val="nil"/>
                  </w:tcBorders>
                  <w:vAlign w:val="center"/>
                </w:tcPr>
                <w:p>
                  <w:pPr>
                    <w:pStyle w:val="71"/>
                    <w:spacing w:beforeLines="0" w:afterLines="0"/>
                    <w:ind w:right="0" w:rightChars="0"/>
                    <w:rPr>
                      <w:bCs/>
                      <w:color w:val="000000"/>
                      <w:sz w:val="18"/>
                      <w:szCs w:val="18"/>
                    </w:rPr>
                  </w:pPr>
                </w:p>
              </w:tc>
              <w:tc>
                <w:tcPr>
                  <w:tcW w:w="615" w:type="dxa"/>
                  <w:tcBorders>
                    <w:tl2br w:val="nil"/>
                    <w:tr2bl w:val="nil"/>
                  </w:tcBorders>
                  <w:vAlign w:val="center"/>
                </w:tcPr>
                <w:p>
                  <w:pPr>
                    <w:pStyle w:val="71"/>
                    <w:spacing w:beforeLines="0" w:afterLines="0"/>
                    <w:ind w:right="0" w:rightChars="0"/>
                    <w:rPr>
                      <w:bCs/>
                      <w:color w:val="000000"/>
                      <w:sz w:val="18"/>
                      <w:szCs w:val="18"/>
                    </w:rPr>
                  </w:pPr>
                  <w:r>
                    <w:rPr>
                      <w:bCs/>
                      <w:color w:val="000000"/>
                      <w:sz w:val="18"/>
                      <w:szCs w:val="18"/>
                    </w:rPr>
                    <w:t>TN</w:t>
                  </w:r>
                </w:p>
              </w:tc>
              <w:tc>
                <w:tcPr>
                  <w:tcW w:w="600" w:type="dxa"/>
                  <w:tcBorders>
                    <w:tl2br w:val="nil"/>
                    <w:tr2bl w:val="nil"/>
                  </w:tcBorders>
                  <w:vAlign w:val="center"/>
                </w:tcPr>
                <w:p>
                  <w:pPr>
                    <w:pStyle w:val="71"/>
                    <w:spacing w:beforeLines="0" w:afterLines="0"/>
                    <w:ind w:right="0" w:rightChars="0"/>
                    <w:textAlignment w:val="center"/>
                    <w:rPr>
                      <w:bCs/>
                      <w:color w:val="000000"/>
                      <w:kern w:val="2"/>
                      <w:sz w:val="18"/>
                      <w:szCs w:val="18"/>
                    </w:rPr>
                  </w:pPr>
                  <w:r>
                    <w:rPr>
                      <w:bCs/>
                      <w:color w:val="000000"/>
                      <w:kern w:val="2"/>
                      <w:sz w:val="18"/>
                      <w:szCs w:val="18"/>
                    </w:rPr>
                    <w:t>40</w:t>
                  </w:r>
                </w:p>
              </w:tc>
              <w:tc>
                <w:tcPr>
                  <w:tcW w:w="540" w:type="dxa"/>
                  <w:tcBorders>
                    <w:tl2br w:val="nil"/>
                    <w:tr2bl w:val="nil"/>
                  </w:tcBorders>
                  <w:vAlign w:val="center"/>
                </w:tcPr>
                <w:p>
                  <w:pPr>
                    <w:pStyle w:val="71"/>
                    <w:spacing w:beforeLines="0" w:afterLines="0"/>
                    <w:ind w:right="0" w:rightChars="0"/>
                    <w:textAlignment w:val="center"/>
                    <w:rPr>
                      <w:rFonts w:hint="eastAsia" w:ascii="Times New Roman" w:hAnsi="Times New Roman" w:cs="Times New Roman"/>
                      <w:bCs/>
                      <w:color w:val="000000"/>
                      <w:kern w:val="2"/>
                      <w:sz w:val="18"/>
                      <w:szCs w:val="18"/>
                      <w:lang w:val="en-US" w:eastAsia="zh-CN"/>
                    </w:rPr>
                  </w:pPr>
                  <w:r>
                    <w:rPr>
                      <w:rFonts w:hint="eastAsia" w:ascii="Times New Roman" w:hAnsi="Times New Roman" w:cs="Times New Roman"/>
                      <w:bCs/>
                      <w:color w:val="000000"/>
                      <w:kern w:val="2"/>
                      <w:sz w:val="18"/>
                      <w:szCs w:val="18"/>
                      <w:lang w:val="en-US" w:eastAsia="zh-CN"/>
                    </w:rPr>
                    <w:t>0.018</w:t>
                  </w:r>
                </w:p>
              </w:tc>
              <w:tc>
                <w:tcPr>
                  <w:tcW w:w="1050" w:type="dxa"/>
                  <w:vMerge w:val="continue"/>
                  <w:tcBorders>
                    <w:tl2br w:val="nil"/>
                    <w:tr2bl w:val="nil"/>
                  </w:tcBorders>
                  <w:vAlign w:val="center"/>
                </w:tcPr>
                <w:p>
                  <w:pPr>
                    <w:pStyle w:val="87"/>
                    <w:adjustRightInd w:val="0"/>
                    <w:snapToGrid w:val="0"/>
                    <w:textAlignment w:val="center"/>
                    <w:rPr>
                      <w:bCs/>
                      <w:color w:val="000000"/>
                      <w:sz w:val="18"/>
                      <w:szCs w:val="18"/>
                    </w:rPr>
                  </w:pPr>
                </w:p>
              </w:tc>
              <w:tc>
                <w:tcPr>
                  <w:tcW w:w="600" w:type="dxa"/>
                  <w:vMerge w:val="continue"/>
                  <w:tcBorders>
                    <w:tl2br w:val="nil"/>
                    <w:tr2bl w:val="nil"/>
                  </w:tcBorders>
                  <w:vAlign w:val="center"/>
                </w:tcPr>
                <w:p>
                  <w:pPr>
                    <w:pStyle w:val="71"/>
                    <w:spacing w:beforeLines="0" w:afterLines="0"/>
                    <w:ind w:right="0" w:rightChars="0"/>
                    <w:rPr>
                      <w:bCs/>
                      <w:color w:val="000000"/>
                      <w:sz w:val="18"/>
                      <w:szCs w:val="18"/>
                    </w:rPr>
                  </w:pPr>
                </w:p>
              </w:tc>
              <w:tc>
                <w:tcPr>
                  <w:tcW w:w="600" w:type="dxa"/>
                  <w:tcBorders>
                    <w:tl2br w:val="nil"/>
                    <w:tr2bl w:val="nil"/>
                  </w:tcBorders>
                  <w:vAlign w:val="center"/>
                </w:tcPr>
                <w:p>
                  <w:pPr>
                    <w:pStyle w:val="71"/>
                    <w:spacing w:beforeLines="0" w:afterLines="0"/>
                    <w:ind w:right="0" w:rightChars="0"/>
                    <w:rPr>
                      <w:bCs/>
                      <w:color w:val="000000"/>
                      <w:sz w:val="18"/>
                      <w:szCs w:val="18"/>
                    </w:rPr>
                  </w:pPr>
                  <w:r>
                    <w:rPr>
                      <w:bCs/>
                      <w:color w:val="000000"/>
                      <w:sz w:val="18"/>
                      <w:szCs w:val="18"/>
                    </w:rPr>
                    <w:t>TN</w:t>
                  </w:r>
                </w:p>
              </w:tc>
              <w:tc>
                <w:tcPr>
                  <w:tcW w:w="525" w:type="dxa"/>
                  <w:tcBorders>
                    <w:tl2br w:val="nil"/>
                    <w:tr2bl w:val="nil"/>
                  </w:tcBorders>
                  <w:vAlign w:val="center"/>
                </w:tcPr>
                <w:p>
                  <w:pPr>
                    <w:pStyle w:val="71"/>
                    <w:spacing w:beforeLines="0" w:afterLines="0"/>
                    <w:ind w:right="0" w:rightChars="0"/>
                    <w:textAlignment w:val="center"/>
                    <w:rPr>
                      <w:bCs/>
                      <w:color w:val="000000"/>
                      <w:kern w:val="2"/>
                      <w:sz w:val="18"/>
                      <w:szCs w:val="18"/>
                    </w:rPr>
                  </w:pPr>
                  <w:r>
                    <w:rPr>
                      <w:bCs/>
                      <w:color w:val="000000"/>
                      <w:kern w:val="2"/>
                      <w:sz w:val="18"/>
                      <w:szCs w:val="18"/>
                    </w:rPr>
                    <w:t>40</w:t>
                  </w:r>
                </w:p>
              </w:tc>
              <w:tc>
                <w:tcPr>
                  <w:tcW w:w="600" w:type="dxa"/>
                  <w:tcBorders>
                    <w:tl2br w:val="nil"/>
                    <w:tr2bl w:val="nil"/>
                  </w:tcBorders>
                  <w:vAlign w:val="center"/>
                </w:tcPr>
                <w:p>
                  <w:pPr>
                    <w:pStyle w:val="71"/>
                    <w:spacing w:beforeLines="0" w:afterLines="0"/>
                    <w:ind w:right="0" w:rightChars="0"/>
                    <w:textAlignment w:val="center"/>
                    <w:rPr>
                      <w:rFonts w:hint="eastAsia" w:ascii="Times New Roman" w:hAnsi="Times New Roman" w:eastAsia="宋体" w:cs="Times New Roman"/>
                      <w:bCs/>
                      <w:color w:val="000000"/>
                      <w:kern w:val="2"/>
                      <w:sz w:val="18"/>
                      <w:szCs w:val="18"/>
                      <w:lang w:val="en-US" w:eastAsia="zh-CN" w:bidi="ar-SA"/>
                    </w:rPr>
                  </w:pPr>
                  <w:r>
                    <w:rPr>
                      <w:rFonts w:hint="eastAsia" w:ascii="Times New Roman" w:hAnsi="Times New Roman" w:cs="Times New Roman"/>
                      <w:bCs/>
                      <w:color w:val="000000"/>
                      <w:kern w:val="2"/>
                      <w:sz w:val="18"/>
                      <w:szCs w:val="18"/>
                      <w:lang w:val="en-US" w:eastAsia="zh-CN"/>
                    </w:rPr>
                    <w:t>0.018</w:t>
                  </w:r>
                </w:p>
              </w:tc>
              <w:tc>
                <w:tcPr>
                  <w:tcW w:w="690" w:type="dxa"/>
                  <w:tcBorders>
                    <w:tl2br w:val="nil"/>
                    <w:tr2bl w:val="nil"/>
                  </w:tcBorders>
                  <w:vAlign w:val="center"/>
                </w:tcPr>
                <w:p>
                  <w:pPr>
                    <w:pStyle w:val="87"/>
                    <w:adjustRightInd w:val="0"/>
                    <w:snapToGrid w:val="0"/>
                    <w:textAlignment w:val="center"/>
                    <w:rPr>
                      <w:bCs/>
                      <w:color w:val="000000"/>
                      <w:sz w:val="18"/>
                      <w:szCs w:val="18"/>
                    </w:rPr>
                  </w:pPr>
                  <w:r>
                    <w:rPr>
                      <w:bCs/>
                      <w:color w:val="000000"/>
                      <w:sz w:val="18"/>
                      <w:szCs w:val="18"/>
                    </w:rPr>
                    <w:t>70</w:t>
                  </w:r>
                </w:p>
              </w:tc>
              <w:tc>
                <w:tcPr>
                  <w:tcW w:w="1297" w:type="dxa"/>
                  <w:vMerge w:val="continue"/>
                  <w:tcBorders>
                    <w:tl2br w:val="nil"/>
                    <w:tr2bl w:val="nil"/>
                  </w:tcBorders>
                  <w:vAlign w:val="center"/>
                </w:tcPr>
                <w:p>
                  <w:pPr>
                    <w:pStyle w:val="87"/>
                    <w:adjustRightInd w:val="0"/>
                    <w:snapToGrid w:val="0"/>
                    <w:textAlignment w:val="center"/>
                    <w:rPr>
                      <w:bCs/>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cantSplit/>
                <w:trHeight w:val="90" w:hRule="atLeast"/>
                <w:jc w:val="center"/>
              </w:trPr>
              <w:tc>
                <w:tcPr>
                  <w:tcW w:w="377" w:type="dxa"/>
                  <w:vMerge w:val="restart"/>
                  <w:tcBorders>
                    <w:tl2br w:val="nil"/>
                    <w:tr2bl w:val="nil"/>
                  </w:tcBorders>
                  <w:vAlign w:val="center"/>
                </w:tcPr>
                <w:p>
                  <w:pPr>
                    <w:pStyle w:val="87"/>
                    <w:adjustRightInd w:val="0"/>
                    <w:snapToGrid w:val="0"/>
                    <w:textAlignment w:val="center"/>
                    <w:rPr>
                      <w:bCs/>
                      <w:color w:val="000000"/>
                      <w:sz w:val="18"/>
                      <w:szCs w:val="18"/>
                    </w:rPr>
                  </w:pPr>
                  <w:r>
                    <w:rPr>
                      <w:rFonts w:hint="eastAsia"/>
                      <w:bCs/>
                      <w:color w:val="000000"/>
                      <w:sz w:val="18"/>
                      <w:szCs w:val="18"/>
                    </w:rPr>
                    <w:t>织造废水</w:t>
                  </w:r>
                </w:p>
              </w:tc>
              <w:tc>
                <w:tcPr>
                  <w:tcW w:w="585" w:type="dxa"/>
                  <w:vMerge w:val="restart"/>
                  <w:tcBorders>
                    <w:tl2br w:val="nil"/>
                    <w:tr2bl w:val="nil"/>
                  </w:tcBorders>
                  <w:vAlign w:val="center"/>
                </w:tcPr>
                <w:p>
                  <w:pPr>
                    <w:pStyle w:val="71"/>
                    <w:spacing w:beforeLines="0" w:afterLines="0"/>
                    <w:ind w:right="0" w:rightChars="0"/>
                    <w:rPr>
                      <w:rFonts w:hint="default" w:eastAsia="宋体"/>
                      <w:bCs/>
                      <w:color w:val="000000"/>
                      <w:sz w:val="18"/>
                      <w:szCs w:val="18"/>
                      <w:lang w:val="en-US" w:eastAsia="zh-CN"/>
                    </w:rPr>
                  </w:pPr>
                  <w:r>
                    <w:rPr>
                      <w:rFonts w:hint="eastAsia"/>
                      <w:bCs/>
                      <w:color w:val="000000"/>
                      <w:sz w:val="18"/>
                      <w:szCs w:val="18"/>
                      <w:lang w:val="en-US" w:eastAsia="zh-CN"/>
                    </w:rPr>
                    <w:t>194100</w:t>
                  </w:r>
                </w:p>
              </w:tc>
              <w:tc>
                <w:tcPr>
                  <w:tcW w:w="615" w:type="dxa"/>
                  <w:tcBorders>
                    <w:tl2br w:val="nil"/>
                    <w:tr2bl w:val="nil"/>
                  </w:tcBorders>
                  <w:vAlign w:val="center"/>
                </w:tcPr>
                <w:p>
                  <w:pPr>
                    <w:pStyle w:val="71"/>
                    <w:spacing w:beforeLines="0" w:afterLines="0"/>
                    <w:ind w:right="0" w:rightChars="0"/>
                    <w:rPr>
                      <w:bCs/>
                      <w:color w:val="000000"/>
                      <w:sz w:val="18"/>
                      <w:szCs w:val="18"/>
                    </w:rPr>
                  </w:pPr>
                  <w:r>
                    <w:rPr>
                      <w:bCs/>
                      <w:color w:val="000000"/>
                      <w:sz w:val="18"/>
                      <w:szCs w:val="18"/>
                    </w:rPr>
                    <w:t>COD</w:t>
                  </w:r>
                </w:p>
              </w:tc>
              <w:tc>
                <w:tcPr>
                  <w:tcW w:w="600" w:type="dxa"/>
                  <w:tcBorders>
                    <w:tl2br w:val="nil"/>
                    <w:tr2bl w:val="nil"/>
                  </w:tcBorders>
                  <w:vAlign w:val="center"/>
                </w:tcPr>
                <w:p>
                  <w:pPr>
                    <w:pStyle w:val="101"/>
                    <w:spacing w:before="48" w:after="48"/>
                    <w:rPr>
                      <w:rFonts w:hint="eastAsia" w:ascii="Times New Roman" w:hAnsi="Times New Roman" w:eastAsia="宋体" w:cs="Times New Roman"/>
                      <w:bCs/>
                      <w:color w:val="000000"/>
                      <w:kern w:val="2"/>
                      <w:sz w:val="18"/>
                      <w:szCs w:val="18"/>
                      <w:lang w:val="en-US" w:eastAsia="zh-CN" w:bidi="ar-SA"/>
                    </w:rPr>
                  </w:pPr>
                  <w:r>
                    <w:rPr>
                      <w:rFonts w:hint="eastAsia" w:ascii="Times New Roman" w:hAnsi="Times New Roman" w:cs="Times New Roman"/>
                      <w:bCs/>
                      <w:color w:val="000000"/>
                      <w:kern w:val="2"/>
                      <w:sz w:val="18"/>
                      <w:szCs w:val="18"/>
                      <w:lang w:val="en-US" w:eastAsia="zh-CN" w:bidi="ar-SA"/>
                    </w:rPr>
                    <w:t>187</w:t>
                  </w:r>
                </w:p>
              </w:tc>
              <w:tc>
                <w:tcPr>
                  <w:tcW w:w="540" w:type="dxa"/>
                  <w:tcBorders>
                    <w:tl2br w:val="nil"/>
                    <w:tr2bl w:val="nil"/>
                  </w:tcBorders>
                  <w:vAlign w:val="center"/>
                </w:tcPr>
                <w:p>
                  <w:pPr>
                    <w:pStyle w:val="101"/>
                    <w:spacing w:before="48" w:after="48"/>
                    <w:rPr>
                      <w:rFonts w:hint="default" w:ascii="Times New Roman" w:hAnsi="Times New Roman" w:cs="Times New Roman"/>
                      <w:bCs/>
                      <w:color w:val="000000"/>
                      <w:kern w:val="2"/>
                      <w:sz w:val="18"/>
                      <w:szCs w:val="18"/>
                      <w:lang w:val="en-US" w:eastAsia="zh-CN"/>
                    </w:rPr>
                  </w:pPr>
                  <w:r>
                    <w:rPr>
                      <w:rFonts w:hint="eastAsia" w:ascii="Times New Roman" w:hAnsi="Times New Roman" w:cs="Times New Roman"/>
                      <w:bCs/>
                      <w:color w:val="000000"/>
                      <w:kern w:val="2"/>
                      <w:sz w:val="18"/>
                      <w:szCs w:val="18"/>
                      <w:lang w:val="en-US" w:eastAsia="zh-CN" w:bidi="ar-SA"/>
                    </w:rPr>
                    <w:t>36.297</w:t>
                  </w:r>
                </w:p>
              </w:tc>
              <w:tc>
                <w:tcPr>
                  <w:tcW w:w="1050" w:type="dxa"/>
                  <w:vMerge w:val="restart"/>
                  <w:tcBorders>
                    <w:tl2br w:val="nil"/>
                    <w:tr2bl w:val="nil"/>
                  </w:tcBorders>
                  <w:vAlign w:val="center"/>
                </w:tcPr>
                <w:p>
                  <w:pPr>
                    <w:pStyle w:val="87"/>
                    <w:adjustRightInd w:val="0"/>
                    <w:snapToGrid w:val="0"/>
                    <w:textAlignment w:val="center"/>
                    <w:rPr>
                      <w:rFonts w:hint="default" w:eastAsia="宋体"/>
                      <w:bCs/>
                      <w:color w:val="000000"/>
                      <w:sz w:val="18"/>
                      <w:szCs w:val="18"/>
                      <w:lang w:val="en-US" w:eastAsia="zh-CN"/>
                    </w:rPr>
                  </w:pPr>
                  <w:r>
                    <w:rPr>
                      <w:rFonts w:hint="eastAsia"/>
                      <w:bCs/>
                      <w:color w:val="000000"/>
                      <w:sz w:val="18"/>
                      <w:szCs w:val="18"/>
                      <w:lang w:val="en-US" w:eastAsia="zh-CN"/>
                    </w:rPr>
                    <w:t>/</w:t>
                  </w:r>
                </w:p>
              </w:tc>
              <w:tc>
                <w:tcPr>
                  <w:tcW w:w="600" w:type="dxa"/>
                  <w:vMerge w:val="restart"/>
                  <w:tcBorders>
                    <w:tl2br w:val="nil"/>
                    <w:tr2bl w:val="nil"/>
                  </w:tcBorders>
                  <w:vAlign w:val="center"/>
                </w:tcPr>
                <w:p>
                  <w:pPr>
                    <w:pStyle w:val="71"/>
                    <w:spacing w:beforeLines="0" w:afterLines="0"/>
                    <w:ind w:right="0" w:rightChars="0"/>
                    <w:rPr>
                      <w:rFonts w:hint="default" w:eastAsia="宋体"/>
                      <w:bCs/>
                      <w:color w:val="000000"/>
                      <w:sz w:val="18"/>
                      <w:szCs w:val="18"/>
                      <w:lang w:val="en-US" w:eastAsia="zh-CN"/>
                    </w:rPr>
                  </w:pPr>
                  <w:r>
                    <w:rPr>
                      <w:rFonts w:hint="eastAsia"/>
                      <w:bCs/>
                      <w:color w:val="000000"/>
                      <w:sz w:val="18"/>
                      <w:szCs w:val="18"/>
                      <w:lang w:val="en-US" w:eastAsia="zh-CN"/>
                    </w:rPr>
                    <w:t>194100</w:t>
                  </w:r>
                </w:p>
              </w:tc>
              <w:tc>
                <w:tcPr>
                  <w:tcW w:w="600" w:type="dxa"/>
                  <w:tcBorders>
                    <w:tl2br w:val="nil"/>
                    <w:tr2bl w:val="nil"/>
                  </w:tcBorders>
                  <w:vAlign w:val="center"/>
                </w:tcPr>
                <w:p>
                  <w:pPr>
                    <w:pStyle w:val="71"/>
                    <w:spacing w:beforeLines="0" w:afterLines="0"/>
                    <w:ind w:right="0" w:rightChars="0"/>
                    <w:rPr>
                      <w:bCs/>
                      <w:color w:val="000000"/>
                      <w:sz w:val="18"/>
                      <w:szCs w:val="18"/>
                    </w:rPr>
                  </w:pPr>
                  <w:r>
                    <w:rPr>
                      <w:bCs/>
                      <w:color w:val="000000"/>
                      <w:sz w:val="18"/>
                      <w:szCs w:val="18"/>
                    </w:rPr>
                    <w:t>COD</w:t>
                  </w:r>
                </w:p>
              </w:tc>
              <w:tc>
                <w:tcPr>
                  <w:tcW w:w="525" w:type="dxa"/>
                  <w:tcBorders>
                    <w:tl2br w:val="nil"/>
                    <w:tr2bl w:val="nil"/>
                  </w:tcBorders>
                  <w:vAlign w:val="center"/>
                </w:tcPr>
                <w:p>
                  <w:pPr>
                    <w:pStyle w:val="101"/>
                    <w:spacing w:before="48" w:after="48"/>
                    <w:rPr>
                      <w:rFonts w:hint="default" w:ascii="Times New Roman" w:hAnsi="Times New Roman" w:eastAsia="宋体" w:cs="Times New Roman"/>
                      <w:bCs/>
                      <w:color w:val="000000"/>
                      <w:kern w:val="2"/>
                      <w:sz w:val="18"/>
                      <w:szCs w:val="18"/>
                      <w:lang w:val="en-US" w:eastAsia="zh-CN" w:bidi="ar-SA"/>
                    </w:rPr>
                  </w:pPr>
                  <w:r>
                    <w:rPr>
                      <w:rFonts w:hint="eastAsia" w:ascii="Times New Roman" w:hAnsi="Times New Roman" w:cs="Times New Roman"/>
                      <w:bCs/>
                      <w:color w:val="000000"/>
                      <w:kern w:val="2"/>
                      <w:sz w:val="18"/>
                      <w:szCs w:val="18"/>
                      <w:lang w:val="en-US" w:eastAsia="zh-CN" w:bidi="ar-SA"/>
                    </w:rPr>
                    <w:t>187</w:t>
                  </w:r>
                </w:p>
              </w:tc>
              <w:tc>
                <w:tcPr>
                  <w:tcW w:w="600" w:type="dxa"/>
                  <w:tcBorders>
                    <w:tl2br w:val="nil"/>
                    <w:tr2bl w:val="nil"/>
                  </w:tcBorders>
                  <w:vAlign w:val="center"/>
                </w:tcPr>
                <w:p>
                  <w:pPr>
                    <w:pStyle w:val="101"/>
                    <w:spacing w:before="48" w:after="48"/>
                    <w:rPr>
                      <w:rFonts w:hint="default" w:ascii="Times New Roman" w:hAnsi="Times New Roman" w:cs="Times New Roman"/>
                      <w:bCs/>
                      <w:color w:val="000000"/>
                      <w:kern w:val="2"/>
                      <w:sz w:val="18"/>
                      <w:szCs w:val="18"/>
                      <w:lang w:val="en-US" w:eastAsia="zh-CN" w:bidi="ar-SA"/>
                    </w:rPr>
                  </w:pPr>
                  <w:r>
                    <w:rPr>
                      <w:rFonts w:hint="eastAsia" w:ascii="Times New Roman" w:hAnsi="Times New Roman" w:cs="Times New Roman"/>
                      <w:bCs/>
                      <w:color w:val="000000"/>
                      <w:kern w:val="2"/>
                      <w:sz w:val="18"/>
                      <w:szCs w:val="18"/>
                      <w:lang w:val="en-US" w:eastAsia="zh-CN" w:bidi="ar-SA"/>
                    </w:rPr>
                    <w:t>36.297</w:t>
                  </w:r>
                </w:p>
              </w:tc>
              <w:tc>
                <w:tcPr>
                  <w:tcW w:w="690" w:type="dxa"/>
                  <w:tcBorders>
                    <w:tl2br w:val="nil"/>
                    <w:tr2bl w:val="nil"/>
                  </w:tcBorders>
                  <w:vAlign w:val="center"/>
                </w:tcPr>
                <w:p>
                  <w:pPr>
                    <w:pStyle w:val="87"/>
                    <w:rPr>
                      <w:bCs/>
                      <w:color w:val="000000"/>
                      <w:sz w:val="18"/>
                      <w:szCs w:val="18"/>
                    </w:rPr>
                  </w:pPr>
                  <w:r>
                    <w:rPr>
                      <w:bCs/>
                      <w:color w:val="000000"/>
                      <w:sz w:val="18"/>
                      <w:szCs w:val="18"/>
                    </w:rPr>
                    <w:t>500</w:t>
                  </w:r>
                </w:p>
              </w:tc>
              <w:tc>
                <w:tcPr>
                  <w:tcW w:w="1297" w:type="dxa"/>
                  <w:vMerge w:val="restart"/>
                  <w:tcBorders>
                    <w:tl2br w:val="nil"/>
                    <w:tr2bl w:val="nil"/>
                  </w:tcBorders>
                  <w:vAlign w:val="center"/>
                </w:tcPr>
                <w:p>
                  <w:pPr>
                    <w:pStyle w:val="87"/>
                    <w:adjustRightInd w:val="0"/>
                    <w:snapToGrid w:val="0"/>
                    <w:textAlignment w:val="center"/>
                    <w:rPr>
                      <w:bCs/>
                      <w:color w:val="000000"/>
                      <w:sz w:val="18"/>
                      <w:szCs w:val="18"/>
                    </w:rPr>
                  </w:pPr>
                  <w:r>
                    <w:rPr>
                      <w:rFonts w:hint="eastAsia"/>
                      <w:bCs/>
                      <w:color w:val="000000"/>
                      <w:sz w:val="18"/>
                      <w:szCs w:val="18"/>
                    </w:rPr>
                    <w:t>接管至苏州市桃源富乡污水处理有限公司处理后70%回用，其余达标排入鳑鲏港</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cantSplit/>
                <w:trHeight w:val="491" w:hRule="atLeast"/>
                <w:jc w:val="center"/>
              </w:trPr>
              <w:tc>
                <w:tcPr>
                  <w:tcW w:w="377" w:type="dxa"/>
                  <w:vMerge w:val="continue"/>
                  <w:tcBorders>
                    <w:tl2br w:val="nil"/>
                    <w:tr2bl w:val="nil"/>
                  </w:tcBorders>
                  <w:vAlign w:val="center"/>
                </w:tcPr>
                <w:p>
                  <w:pPr>
                    <w:pStyle w:val="87"/>
                    <w:adjustRightInd w:val="0"/>
                    <w:snapToGrid w:val="0"/>
                    <w:textAlignment w:val="center"/>
                    <w:rPr>
                      <w:bCs/>
                      <w:color w:val="000000"/>
                      <w:sz w:val="18"/>
                      <w:szCs w:val="18"/>
                    </w:rPr>
                  </w:pPr>
                </w:p>
              </w:tc>
              <w:tc>
                <w:tcPr>
                  <w:tcW w:w="585" w:type="dxa"/>
                  <w:vMerge w:val="continue"/>
                  <w:tcBorders>
                    <w:tl2br w:val="nil"/>
                    <w:tr2bl w:val="nil"/>
                  </w:tcBorders>
                  <w:vAlign w:val="center"/>
                </w:tcPr>
                <w:p>
                  <w:pPr>
                    <w:snapToGrid w:val="0"/>
                    <w:jc w:val="center"/>
                    <w:rPr>
                      <w:bCs/>
                      <w:color w:val="000000"/>
                      <w:sz w:val="18"/>
                      <w:szCs w:val="18"/>
                    </w:rPr>
                  </w:pPr>
                </w:p>
              </w:tc>
              <w:tc>
                <w:tcPr>
                  <w:tcW w:w="615" w:type="dxa"/>
                  <w:tcBorders>
                    <w:tl2br w:val="nil"/>
                    <w:tr2bl w:val="nil"/>
                  </w:tcBorders>
                  <w:vAlign w:val="center"/>
                </w:tcPr>
                <w:p>
                  <w:pPr>
                    <w:snapToGrid w:val="0"/>
                    <w:jc w:val="center"/>
                    <w:rPr>
                      <w:bCs/>
                      <w:color w:val="000000"/>
                      <w:sz w:val="18"/>
                      <w:szCs w:val="18"/>
                    </w:rPr>
                  </w:pPr>
                  <w:r>
                    <w:rPr>
                      <w:bCs/>
                      <w:color w:val="000000"/>
                      <w:sz w:val="18"/>
                      <w:szCs w:val="18"/>
                    </w:rPr>
                    <w:t>SS</w:t>
                  </w:r>
                </w:p>
              </w:tc>
              <w:tc>
                <w:tcPr>
                  <w:tcW w:w="600" w:type="dxa"/>
                  <w:tcBorders>
                    <w:tl2br w:val="nil"/>
                    <w:tr2bl w:val="nil"/>
                  </w:tcBorders>
                  <w:vAlign w:val="center"/>
                </w:tcPr>
                <w:p>
                  <w:pPr>
                    <w:pStyle w:val="101"/>
                    <w:spacing w:before="48" w:after="48"/>
                    <w:rPr>
                      <w:rFonts w:hint="eastAsia" w:ascii="Times New Roman" w:hAnsi="Times New Roman" w:eastAsia="宋体" w:cs="Times New Roman"/>
                      <w:bCs/>
                      <w:color w:val="000000"/>
                      <w:kern w:val="2"/>
                      <w:sz w:val="18"/>
                      <w:szCs w:val="18"/>
                      <w:lang w:val="en-US" w:eastAsia="zh-CN" w:bidi="ar-SA"/>
                    </w:rPr>
                  </w:pPr>
                  <w:r>
                    <w:rPr>
                      <w:rFonts w:hint="eastAsia" w:ascii="Times New Roman" w:hAnsi="Times New Roman" w:cs="Times New Roman"/>
                      <w:bCs/>
                      <w:color w:val="000000"/>
                      <w:kern w:val="2"/>
                      <w:sz w:val="18"/>
                      <w:szCs w:val="18"/>
                      <w:lang w:val="en-US" w:eastAsia="zh-CN" w:bidi="ar-SA"/>
                    </w:rPr>
                    <w:t>82</w:t>
                  </w:r>
                </w:p>
              </w:tc>
              <w:tc>
                <w:tcPr>
                  <w:tcW w:w="540" w:type="dxa"/>
                  <w:tcBorders>
                    <w:tl2br w:val="nil"/>
                    <w:tr2bl w:val="nil"/>
                  </w:tcBorders>
                  <w:vAlign w:val="center"/>
                </w:tcPr>
                <w:p>
                  <w:pPr>
                    <w:pStyle w:val="101"/>
                    <w:spacing w:before="48" w:after="48"/>
                    <w:rPr>
                      <w:rFonts w:hint="default" w:ascii="Times New Roman" w:hAnsi="Times New Roman" w:cs="Times New Roman"/>
                      <w:bCs/>
                      <w:color w:val="000000"/>
                      <w:kern w:val="2"/>
                      <w:sz w:val="18"/>
                      <w:szCs w:val="18"/>
                      <w:lang w:val="en-US" w:eastAsia="zh-CN"/>
                    </w:rPr>
                  </w:pPr>
                  <w:r>
                    <w:rPr>
                      <w:rFonts w:hint="eastAsia" w:ascii="Times New Roman" w:hAnsi="Times New Roman" w:cs="Times New Roman"/>
                      <w:bCs/>
                      <w:color w:val="000000"/>
                      <w:kern w:val="2"/>
                      <w:sz w:val="18"/>
                      <w:szCs w:val="18"/>
                      <w:lang w:val="en-US" w:eastAsia="zh-CN" w:bidi="ar-SA"/>
                    </w:rPr>
                    <w:t>15.916</w:t>
                  </w:r>
                </w:p>
              </w:tc>
              <w:tc>
                <w:tcPr>
                  <w:tcW w:w="1050" w:type="dxa"/>
                  <w:vMerge w:val="continue"/>
                  <w:tcBorders>
                    <w:tl2br w:val="nil"/>
                    <w:tr2bl w:val="nil"/>
                  </w:tcBorders>
                  <w:vAlign w:val="center"/>
                </w:tcPr>
                <w:p>
                  <w:pPr>
                    <w:pStyle w:val="87"/>
                    <w:adjustRightInd w:val="0"/>
                    <w:snapToGrid w:val="0"/>
                    <w:textAlignment w:val="center"/>
                    <w:rPr>
                      <w:bCs/>
                      <w:color w:val="000000"/>
                      <w:sz w:val="18"/>
                      <w:szCs w:val="18"/>
                    </w:rPr>
                  </w:pPr>
                </w:p>
              </w:tc>
              <w:tc>
                <w:tcPr>
                  <w:tcW w:w="600" w:type="dxa"/>
                  <w:vMerge w:val="continue"/>
                  <w:tcBorders>
                    <w:tl2br w:val="nil"/>
                    <w:tr2bl w:val="nil"/>
                  </w:tcBorders>
                  <w:vAlign w:val="center"/>
                </w:tcPr>
                <w:p>
                  <w:pPr>
                    <w:snapToGrid w:val="0"/>
                    <w:jc w:val="center"/>
                    <w:rPr>
                      <w:bCs/>
                      <w:color w:val="000000"/>
                      <w:sz w:val="18"/>
                      <w:szCs w:val="18"/>
                    </w:rPr>
                  </w:pPr>
                </w:p>
              </w:tc>
              <w:tc>
                <w:tcPr>
                  <w:tcW w:w="600" w:type="dxa"/>
                  <w:tcBorders>
                    <w:tl2br w:val="nil"/>
                    <w:tr2bl w:val="nil"/>
                  </w:tcBorders>
                  <w:vAlign w:val="center"/>
                </w:tcPr>
                <w:p>
                  <w:pPr>
                    <w:snapToGrid w:val="0"/>
                    <w:jc w:val="center"/>
                    <w:rPr>
                      <w:bCs/>
                      <w:color w:val="000000"/>
                      <w:sz w:val="18"/>
                      <w:szCs w:val="18"/>
                    </w:rPr>
                  </w:pPr>
                  <w:r>
                    <w:rPr>
                      <w:bCs/>
                      <w:color w:val="000000"/>
                      <w:sz w:val="18"/>
                      <w:szCs w:val="18"/>
                    </w:rPr>
                    <w:t>SS</w:t>
                  </w:r>
                </w:p>
              </w:tc>
              <w:tc>
                <w:tcPr>
                  <w:tcW w:w="525" w:type="dxa"/>
                  <w:tcBorders>
                    <w:tl2br w:val="nil"/>
                    <w:tr2bl w:val="nil"/>
                  </w:tcBorders>
                  <w:vAlign w:val="center"/>
                </w:tcPr>
                <w:p>
                  <w:pPr>
                    <w:pStyle w:val="101"/>
                    <w:spacing w:before="48" w:after="48"/>
                    <w:rPr>
                      <w:rFonts w:hint="default" w:ascii="Times New Roman" w:hAnsi="Times New Roman" w:eastAsia="宋体" w:cs="Times New Roman"/>
                      <w:bCs/>
                      <w:color w:val="000000"/>
                      <w:kern w:val="2"/>
                      <w:sz w:val="18"/>
                      <w:szCs w:val="18"/>
                      <w:lang w:val="en-US" w:eastAsia="zh-CN" w:bidi="ar-SA"/>
                    </w:rPr>
                  </w:pPr>
                  <w:r>
                    <w:rPr>
                      <w:rFonts w:hint="eastAsia" w:ascii="Times New Roman" w:hAnsi="Times New Roman" w:cs="Times New Roman"/>
                      <w:bCs/>
                      <w:color w:val="000000"/>
                      <w:kern w:val="2"/>
                      <w:sz w:val="18"/>
                      <w:szCs w:val="18"/>
                      <w:lang w:val="en-US" w:eastAsia="zh-CN" w:bidi="ar-SA"/>
                    </w:rPr>
                    <w:t>82</w:t>
                  </w:r>
                </w:p>
              </w:tc>
              <w:tc>
                <w:tcPr>
                  <w:tcW w:w="600" w:type="dxa"/>
                  <w:tcBorders>
                    <w:tl2br w:val="nil"/>
                    <w:tr2bl w:val="nil"/>
                  </w:tcBorders>
                  <w:vAlign w:val="center"/>
                </w:tcPr>
                <w:p>
                  <w:pPr>
                    <w:pStyle w:val="101"/>
                    <w:spacing w:before="48" w:after="48"/>
                    <w:rPr>
                      <w:rFonts w:hint="default" w:ascii="Times New Roman" w:hAnsi="Times New Roman" w:cs="Times New Roman"/>
                      <w:bCs/>
                      <w:color w:val="000000"/>
                      <w:kern w:val="2"/>
                      <w:sz w:val="18"/>
                      <w:szCs w:val="18"/>
                      <w:lang w:val="en-US" w:eastAsia="zh-CN" w:bidi="ar-SA"/>
                    </w:rPr>
                  </w:pPr>
                  <w:r>
                    <w:rPr>
                      <w:rFonts w:hint="eastAsia" w:ascii="Times New Roman" w:hAnsi="Times New Roman" w:cs="Times New Roman"/>
                      <w:bCs/>
                      <w:color w:val="000000"/>
                      <w:kern w:val="2"/>
                      <w:sz w:val="18"/>
                      <w:szCs w:val="18"/>
                      <w:lang w:val="en-US" w:eastAsia="zh-CN" w:bidi="ar-SA"/>
                    </w:rPr>
                    <w:t>15.916</w:t>
                  </w:r>
                </w:p>
              </w:tc>
              <w:tc>
                <w:tcPr>
                  <w:tcW w:w="690" w:type="dxa"/>
                  <w:tcBorders>
                    <w:tl2br w:val="nil"/>
                    <w:tr2bl w:val="nil"/>
                  </w:tcBorders>
                  <w:vAlign w:val="center"/>
                </w:tcPr>
                <w:p>
                  <w:pPr>
                    <w:pStyle w:val="87"/>
                    <w:rPr>
                      <w:bCs/>
                      <w:color w:val="000000"/>
                      <w:sz w:val="18"/>
                      <w:szCs w:val="18"/>
                    </w:rPr>
                  </w:pPr>
                  <w:r>
                    <w:rPr>
                      <w:bCs/>
                      <w:color w:val="000000"/>
                      <w:sz w:val="18"/>
                      <w:szCs w:val="18"/>
                    </w:rPr>
                    <w:t>400</w:t>
                  </w:r>
                </w:p>
              </w:tc>
              <w:tc>
                <w:tcPr>
                  <w:tcW w:w="1297" w:type="dxa"/>
                  <w:vMerge w:val="continue"/>
                  <w:tcBorders>
                    <w:tl2br w:val="nil"/>
                    <w:tr2bl w:val="nil"/>
                  </w:tcBorders>
                  <w:vAlign w:val="center"/>
                </w:tcPr>
                <w:p>
                  <w:pPr>
                    <w:pStyle w:val="87"/>
                    <w:adjustRightInd w:val="0"/>
                    <w:snapToGrid w:val="0"/>
                    <w:textAlignment w:val="center"/>
                    <w:rPr>
                      <w:bCs/>
                      <w:color w:val="000000"/>
                      <w:sz w:val="18"/>
                      <w:szCs w:val="18"/>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cantSplit/>
                <w:trHeight w:val="491" w:hRule="atLeast"/>
                <w:jc w:val="center"/>
              </w:trPr>
              <w:tc>
                <w:tcPr>
                  <w:tcW w:w="377" w:type="dxa"/>
                  <w:vMerge w:val="continue"/>
                  <w:tcBorders>
                    <w:tl2br w:val="nil"/>
                    <w:tr2bl w:val="nil"/>
                  </w:tcBorders>
                  <w:vAlign w:val="center"/>
                </w:tcPr>
                <w:p>
                  <w:pPr>
                    <w:pStyle w:val="87"/>
                    <w:adjustRightInd w:val="0"/>
                    <w:snapToGrid w:val="0"/>
                    <w:textAlignment w:val="center"/>
                    <w:rPr>
                      <w:bCs/>
                      <w:color w:val="000000"/>
                      <w:sz w:val="18"/>
                      <w:szCs w:val="18"/>
                    </w:rPr>
                  </w:pPr>
                </w:p>
              </w:tc>
              <w:tc>
                <w:tcPr>
                  <w:tcW w:w="585" w:type="dxa"/>
                  <w:vMerge w:val="continue"/>
                  <w:tcBorders>
                    <w:tl2br w:val="nil"/>
                    <w:tr2bl w:val="nil"/>
                  </w:tcBorders>
                  <w:vAlign w:val="center"/>
                </w:tcPr>
                <w:p>
                  <w:pPr>
                    <w:snapToGrid w:val="0"/>
                    <w:jc w:val="center"/>
                    <w:rPr>
                      <w:bCs/>
                      <w:color w:val="000000"/>
                      <w:sz w:val="18"/>
                      <w:szCs w:val="18"/>
                    </w:rPr>
                  </w:pPr>
                </w:p>
              </w:tc>
              <w:tc>
                <w:tcPr>
                  <w:tcW w:w="615" w:type="dxa"/>
                  <w:tcBorders>
                    <w:tl2br w:val="nil"/>
                    <w:tr2bl w:val="nil"/>
                  </w:tcBorders>
                  <w:vAlign w:val="center"/>
                </w:tcPr>
                <w:p>
                  <w:pPr>
                    <w:snapToGrid w:val="0"/>
                    <w:jc w:val="center"/>
                    <w:rPr>
                      <w:bCs/>
                      <w:color w:val="000000"/>
                      <w:sz w:val="18"/>
                      <w:szCs w:val="18"/>
                    </w:rPr>
                  </w:pPr>
                  <w:r>
                    <w:rPr>
                      <w:color w:val="000000"/>
                      <w:sz w:val="18"/>
                      <w:szCs w:val="18"/>
                    </w:rPr>
                    <w:t>NH</w:t>
                  </w:r>
                  <w:r>
                    <w:rPr>
                      <w:color w:val="000000"/>
                      <w:sz w:val="18"/>
                      <w:szCs w:val="18"/>
                      <w:vertAlign w:val="subscript"/>
                    </w:rPr>
                    <w:t>3</w:t>
                  </w:r>
                  <w:r>
                    <w:rPr>
                      <w:color w:val="000000"/>
                      <w:sz w:val="18"/>
                      <w:szCs w:val="18"/>
                    </w:rPr>
                    <w:t>-N</w:t>
                  </w:r>
                </w:p>
              </w:tc>
              <w:tc>
                <w:tcPr>
                  <w:tcW w:w="600" w:type="dxa"/>
                  <w:tcBorders>
                    <w:tl2br w:val="nil"/>
                    <w:tr2bl w:val="nil"/>
                  </w:tcBorders>
                  <w:vAlign w:val="center"/>
                </w:tcPr>
                <w:p>
                  <w:pPr>
                    <w:pStyle w:val="101"/>
                    <w:spacing w:before="48" w:after="48"/>
                    <w:rPr>
                      <w:rFonts w:hint="default" w:ascii="Times New Roman" w:hAnsi="Times New Roman" w:eastAsia="宋体" w:cs="Times New Roman"/>
                      <w:bCs/>
                      <w:color w:val="000000"/>
                      <w:kern w:val="2"/>
                      <w:sz w:val="18"/>
                      <w:szCs w:val="18"/>
                      <w:lang w:val="en-US" w:eastAsia="zh-CN" w:bidi="ar-SA"/>
                    </w:rPr>
                  </w:pPr>
                  <w:r>
                    <w:rPr>
                      <w:rFonts w:hint="eastAsia" w:ascii="Times New Roman" w:hAnsi="Times New Roman" w:cs="Times New Roman"/>
                      <w:bCs/>
                      <w:color w:val="000000"/>
                      <w:kern w:val="2"/>
                      <w:sz w:val="18"/>
                      <w:szCs w:val="18"/>
                      <w:lang w:val="en-US" w:eastAsia="zh-CN" w:bidi="ar-SA"/>
                    </w:rPr>
                    <w:t>6</w:t>
                  </w:r>
                </w:p>
              </w:tc>
              <w:tc>
                <w:tcPr>
                  <w:tcW w:w="540" w:type="dxa"/>
                  <w:tcBorders>
                    <w:tl2br w:val="nil"/>
                    <w:tr2bl w:val="nil"/>
                  </w:tcBorders>
                  <w:vAlign w:val="center"/>
                </w:tcPr>
                <w:p>
                  <w:pPr>
                    <w:pStyle w:val="101"/>
                    <w:spacing w:before="48" w:after="48"/>
                    <w:rPr>
                      <w:rFonts w:hint="default" w:ascii="Times New Roman" w:hAnsi="Times New Roman" w:cs="Times New Roman"/>
                      <w:bCs/>
                      <w:color w:val="000000"/>
                      <w:kern w:val="2"/>
                      <w:sz w:val="18"/>
                      <w:szCs w:val="18"/>
                      <w:lang w:val="en-US" w:eastAsia="zh-CN"/>
                    </w:rPr>
                  </w:pPr>
                  <w:r>
                    <w:rPr>
                      <w:rFonts w:hint="eastAsia" w:ascii="Times New Roman" w:hAnsi="Times New Roman" w:cs="Times New Roman"/>
                      <w:bCs/>
                      <w:color w:val="000000"/>
                      <w:kern w:val="2"/>
                      <w:sz w:val="18"/>
                      <w:szCs w:val="18"/>
                      <w:lang w:val="en-US" w:eastAsia="zh-CN" w:bidi="ar-SA"/>
                    </w:rPr>
                    <w:t>1.165</w:t>
                  </w:r>
                </w:p>
              </w:tc>
              <w:tc>
                <w:tcPr>
                  <w:tcW w:w="1050" w:type="dxa"/>
                  <w:vMerge w:val="continue"/>
                  <w:tcBorders>
                    <w:tl2br w:val="nil"/>
                    <w:tr2bl w:val="nil"/>
                  </w:tcBorders>
                  <w:vAlign w:val="center"/>
                </w:tcPr>
                <w:p>
                  <w:pPr>
                    <w:pStyle w:val="87"/>
                    <w:adjustRightInd w:val="0"/>
                    <w:snapToGrid w:val="0"/>
                    <w:textAlignment w:val="center"/>
                    <w:rPr>
                      <w:bCs/>
                      <w:color w:val="000000"/>
                      <w:sz w:val="18"/>
                      <w:szCs w:val="18"/>
                    </w:rPr>
                  </w:pPr>
                </w:p>
              </w:tc>
              <w:tc>
                <w:tcPr>
                  <w:tcW w:w="600" w:type="dxa"/>
                  <w:vMerge w:val="continue"/>
                  <w:tcBorders>
                    <w:tl2br w:val="nil"/>
                    <w:tr2bl w:val="nil"/>
                  </w:tcBorders>
                  <w:vAlign w:val="center"/>
                </w:tcPr>
                <w:p>
                  <w:pPr>
                    <w:snapToGrid w:val="0"/>
                    <w:jc w:val="center"/>
                    <w:rPr>
                      <w:bCs/>
                      <w:color w:val="000000"/>
                      <w:sz w:val="18"/>
                      <w:szCs w:val="18"/>
                    </w:rPr>
                  </w:pPr>
                </w:p>
              </w:tc>
              <w:tc>
                <w:tcPr>
                  <w:tcW w:w="600" w:type="dxa"/>
                  <w:tcBorders>
                    <w:tl2br w:val="nil"/>
                    <w:tr2bl w:val="nil"/>
                  </w:tcBorders>
                  <w:vAlign w:val="center"/>
                </w:tcPr>
                <w:p>
                  <w:pPr>
                    <w:snapToGrid w:val="0"/>
                    <w:jc w:val="center"/>
                    <w:rPr>
                      <w:bCs/>
                      <w:color w:val="000000"/>
                      <w:sz w:val="18"/>
                      <w:szCs w:val="18"/>
                    </w:rPr>
                  </w:pPr>
                  <w:r>
                    <w:rPr>
                      <w:color w:val="000000"/>
                      <w:sz w:val="18"/>
                      <w:szCs w:val="18"/>
                    </w:rPr>
                    <w:t>NH</w:t>
                  </w:r>
                  <w:r>
                    <w:rPr>
                      <w:color w:val="000000"/>
                      <w:sz w:val="18"/>
                      <w:szCs w:val="18"/>
                      <w:vertAlign w:val="subscript"/>
                    </w:rPr>
                    <w:t>3</w:t>
                  </w:r>
                  <w:r>
                    <w:rPr>
                      <w:color w:val="000000"/>
                      <w:sz w:val="18"/>
                      <w:szCs w:val="18"/>
                    </w:rPr>
                    <w:t>-N</w:t>
                  </w:r>
                </w:p>
              </w:tc>
              <w:tc>
                <w:tcPr>
                  <w:tcW w:w="525" w:type="dxa"/>
                  <w:tcBorders>
                    <w:tl2br w:val="nil"/>
                    <w:tr2bl w:val="nil"/>
                  </w:tcBorders>
                  <w:vAlign w:val="center"/>
                </w:tcPr>
                <w:p>
                  <w:pPr>
                    <w:pStyle w:val="101"/>
                    <w:spacing w:before="48" w:after="48"/>
                    <w:rPr>
                      <w:rFonts w:hint="default" w:ascii="Times New Roman" w:hAnsi="Times New Roman" w:cs="Times New Roman"/>
                      <w:bCs/>
                      <w:color w:val="000000"/>
                      <w:kern w:val="2"/>
                      <w:sz w:val="18"/>
                      <w:szCs w:val="18"/>
                      <w:lang w:val="en-US" w:eastAsia="zh-CN" w:bidi="ar-SA"/>
                    </w:rPr>
                  </w:pPr>
                  <w:r>
                    <w:rPr>
                      <w:rFonts w:hint="eastAsia" w:ascii="Times New Roman" w:hAnsi="Times New Roman" w:cs="Times New Roman"/>
                      <w:bCs/>
                      <w:color w:val="000000"/>
                      <w:kern w:val="2"/>
                      <w:sz w:val="18"/>
                      <w:szCs w:val="18"/>
                      <w:lang w:val="en-US" w:eastAsia="zh-CN" w:bidi="ar-SA"/>
                    </w:rPr>
                    <w:t>6</w:t>
                  </w:r>
                </w:p>
              </w:tc>
              <w:tc>
                <w:tcPr>
                  <w:tcW w:w="600" w:type="dxa"/>
                  <w:tcBorders>
                    <w:tl2br w:val="nil"/>
                    <w:tr2bl w:val="nil"/>
                  </w:tcBorders>
                  <w:vAlign w:val="center"/>
                </w:tcPr>
                <w:p>
                  <w:pPr>
                    <w:pStyle w:val="101"/>
                    <w:spacing w:before="48" w:after="48"/>
                    <w:rPr>
                      <w:rFonts w:hint="default" w:ascii="Times New Roman" w:hAnsi="Times New Roman" w:cs="Times New Roman"/>
                      <w:bCs/>
                      <w:color w:val="000000"/>
                      <w:kern w:val="2"/>
                      <w:sz w:val="18"/>
                      <w:szCs w:val="18"/>
                      <w:lang w:val="en-US" w:eastAsia="zh-CN" w:bidi="ar-SA"/>
                    </w:rPr>
                  </w:pPr>
                  <w:r>
                    <w:rPr>
                      <w:rFonts w:hint="eastAsia" w:ascii="Times New Roman" w:hAnsi="Times New Roman" w:cs="Times New Roman"/>
                      <w:bCs/>
                      <w:color w:val="000000"/>
                      <w:kern w:val="2"/>
                      <w:sz w:val="18"/>
                      <w:szCs w:val="18"/>
                      <w:lang w:val="en-US" w:eastAsia="zh-CN" w:bidi="ar-SA"/>
                    </w:rPr>
                    <w:t>1.165</w:t>
                  </w:r>
                </w:p>
              </w:tc>
              <w:tc>
                <w:tcPr>
                  <w:tcW w:w="690" w:type="dxa"/>
                  <w:tcBorders>
                    <w:tl2br w:val="nil"/>
                    <w:tr2bl w:val="nil"/>
                  </w:tcBorders>
                  <w:vAlign w:val="center"/>
                </w:tcPr>
                <w:p>
                  <w:pPr>
                    <w:pStyle w:val="87"/>
                    <w:rPr>
                      <w:rFonts w:hint="eastAsia" w:eastAsia="宋体"/>
                      <w:bCs/>
                      <w:color w:val="000000"/>
                      <w:sz w:val="18"/>
                      <w:szCs w:val="18"/>
                      <w:lang w:val="en-US" w:eastAsia="zh-CN"/>
                    </w:rPr>
                  </w:pPr>
                  <w:r>
                    <w:rPr>
                      <w:rFonts w:hint="eastAsia"/>
                      <w:bCs/>
                      <w:color w:val="000000"/>
                      <w:sz w:val="18"/>
                      <w:szCs w:val="18"/>
                      <w:lang w:val="en-US" w:eastAsia="zh-CN"/>
                    </w:rPr>
                    <w:t>6</w:t>
                  </w:r>
                </w:p>
              </w:tc>
              <w:tc>
                <w:tcPr>
                  <w:tcW w:w="1297" w:type="dxa"/>
                  <w:vMerge w:val="continue"/>
                  <w:tcBorders>
                    <w:tl2br w:val="nil"/>
                    <w:tr2bl w:val="nil"/>
                  </w:tcBorders>
                  <w:vAlign w:val="center"/>
                </w:tcPr>
                <w:p>
                  <w:pPr>
                    <w:pStyle w:val="87"/>
                    <w:adjustRightInd w:val="0"/>
                    <w:snapToGrid w:val="0"/>
                    <w:textAlignment w:val="center"/>
                    <w:rPr>
                      <w:bCs/>
                      <w:color w:val="000000"/>
                      <w:sz w:val="18"/>
                      <w:szCs w:val="18"/>
                    </w:rPr>
                  </w:pPr>
                </w:p>
              </w:tc>
            </w:tr>
          </w:tbl>
          <w:p>
            <w:pPr>
              <w:autoSpaceDE w:val="0"/>
              <w:autoSpaceDN w:val="0"/>
              <w:adjustRightInd w:val="0"/>
              <w:snapToGrid w:val="0"/>
              <w:spacing w:line="360" w:lineRule="auto"/>
              <w:ind w:firstLine="420" w:firstLineChars="200"/>
              <w:rPr>
                <w:bCs/>
                <w:color w:val="000000"/>
                <w:kern w:val="0"/>
                <w:szCs w:val="21"/>
              </w:rPr>
            </w:pPr>
            <w:r>
              <w:rPr>
                <w:rFonts w:hint="eastAsia"/>
                <w:bCs/>
                <w:color w:val="000000"/>
                <w:kern w:val="0"/>
                <w:szCs w:val="21"/>
              </w:rPr>
              <w:t>（</w:t>
            </w:r>
            <w:r>
              <w:rPr>
                <w:bCs/>
                <w:color w:val="000000"/>
                <w:kern w:val="0"/>
                <w:szCs w:val="21"/>
              </w:rPr>
              <w:t>2</w:t>
            </w:r>
            <w:r>
              <w:rPr>
                <w:rFonts w:hint="eastAsia"/>
                <w:bCs/>
                <w:color w:val="000000"/>
                <w:kern w:val="0"/>
                <w:szCs w:val="21"/>
              </w:rPr>
              <w:t>）废水排放情况</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 xml:space="preserve">4-3  </w:t>
            </w:r>
            <w:r>
              <w:rPr>
                <w:rFonts w:hint="eastAsia"/>
                <w:b/>
                <w:snapToGrid w:val="0"/>
                <w:color w:val="000000"/>
                <w:szCs w:val="21"/>
              </w:rPr>
              <w:t>废水类别、污染物及污染治理设施信息表</w:t>
            </w:r>
          </w:p>
          <w:tbl>
            <w:tblPr>
              <w:tblStyle w:val="23"/>
              <w:tblW w:w="8058"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491"/>
              <w:gridCol w:w="923"/>
              <w:gridCol w:w="878"/>
              <w:gridCol w:w="929"/>
              <w:gridCol w:w="737"/>
              <w:gridCol w:w="788"/>
              <w:gridCol w:w="780"/>
              <w:gridCol w:w="611"/>
              <w:gridCol w:w="588"/>
              <w:gridCol w:w="133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trPr>
              <w:tc>
                <w:tcPr>
                  <w:tcW w:w="491" w:type="dxa"/>
                  <w:vMerge w:val="restart"/>
                  <w:tcBorders>
                    <w:tl2br w:val="nil"/>
                    <w:tr2bl w:val="nil"/>
                  </w:tcBorders>
                  <w:vAlign w:val="center"/>
                </w:tcPr>
                <w:p>
                  <w:pPr>
                    <w:widowControl/>
                    <w:jc w:val="center"/>
                    <w:rPr>
                      <w:color w:val="000000"/>
                      <w:kern w:val="0"/>
                      <w:sz w:val="18"/>
                      <w:szCs w:val="18"/>
                    </w:rPr>
                  </w:pPr>
                  <w:r>
                    <w:rPr>
                      <w:rFonts w:hint="eastAsia"/>
                      <w:color w:val="000000"/>
                      <w:kern w:val="0"/>
                      <w:sz w:val="18"/>
                      <w:szCs w:val="18"/>
                    </w:rPr>
                    <w:t>类别</w:t>
                  </w:r>
                </w:p>
              </w:tc>
              <w:tc>
                <w:tcPr>
                  <w:tcW w:w="923" w:type="dxa"/>
                  <w:vMerge w:val="restart"/>
                  <w:tcBorders>
                    <w:tl2br w:val="nil"/>
                    <w:tr2bl w:val="nil"/>
                  </w:tcBorders>
                  <w:vAlign w:val="center"/>
                </w:tcPr>
                <w:p>
                  <w:pPr>
                    <w:widowControl/>
                    <w:jc w:val="center"/>
                    <w:rPr>
                      <w:color w:val="000000"/>
                      <w:kern w:val="0"/>
                      <w:sz w:val="18"/>
                      <w:szCs w:val="18"/>
                    </w:rPr>
                  </w:pPr>
                  <w:r>
                    <w:rPr>
                      <w:rFonts w:hint="eastAsia"/>
                      <w:color w:val="000000"/>
                      <w:kern w:val="0"/>
                      <w:sz w:val="18"/>
                      <w:szCs w:val="18"/>
                    </w:rPr>
                    <w:t>污染物种类</w:t>
                  </w:r>
                </w:p>
              </w:tc>
              <w:tc>
                <w:tcPr>
                  <w:tcW w:w="878" w:type="dxa"/>
                  <w:vMerge w:val="restart"/>
                  <w:tcBorders>
                    <w:tl2br w:val="nil"/>
                    <w:tr2bl w:val="nil"/>
                  </w:tcBorders>
                  <w:vAlign w:val="center"/>
                </w:tcPr>
                <w:p>
                  <w:pPr>
                    <w:widowControl/>
                    <w:jc w:val="center"/>
                    <w:rPr>
                      <w:color w:val="000000"/>
                      <w:kern w:val="0"/>
                      <w:sz w:val="18"/>
                      <w:szCs w:val="18"/>
                    </w:rPr>
                  </w:pPr>
                  <w:r>
                    <w:rPr>
                      <w:rFonts w:hint="eastAsia"/>
                      <w:color w:val="000000"/>
                      <w:kern w:val="0"/>
                      <w:sz w:val="18"/>
                      <w:szCs w:val="18"/>
                    </w:rPr>
                    <w:t>排放去向</w:t>
                  </w:r>
                </w:p>
              </w:tc>
              <w:tc>
                <w:tcPr>
                  <w:tcW w:w="929" w:type="dxa"/>
                  <w:vMerge w:val="restart"/>
                  <w:tcBorders>
                    <w:tl2br w:val="nil"/>
                    <w:tr2bl w:val="nil"/>
                  </w:tcBorders>
                  <w:vAlign w:val="center"/>
                </w:tcPr>
                <w:p>
                  <w:pPr>
                    <w:widowControl/>
                    <w:jc w:val="center"/>
                    <w:rPr>
                      <w:color w:val="000000"/>
                      <w:kern w:val="0"/>
                      <w:sz w:val="18"/>
                      <w:szCs w:val="18"/>
                    </w:rPr>
                  </w:pPr>
                  <w:r>
                    <w:rPr>
                      <w:rFonts w:hint="eastAsia"/>
                      <w:color w:val="000000"/>
                      <w:kern w:val="0"/>
                      <w:sz w:val="18"/>
                      <w:szCs w:val="18"/>
                    </w:rPr>
                    <w:t>排放规律</w:t>
                  </w:r>
                </w:p>
              </w:tc>
              <w:tc>
                <w:tcPr>
                  <w:tcW w:w="2305" w:type="dxa"/>
                  <w:gridSpan w:val="3"/>
                  <w:tcBorders>
                    <w:tl2br w:val="nil"/>
                    <w:tr2bl w:val="nil"/>
                  </w:tcBorders>
                  <w:vAlign w:val="center"/>
                </w:tcPr>
                <w:p>
                  <w:pPr>
                    <w:widowControl/>
                    <w:jc w:val="center"/>
                    <w:rPr>
                      <w:color w:val="000000"/>
                      <w:kern w:val="0"/>
                      <w:sz w:val="18"/>
                      <w:szCs w:val="18"/>
                    </w:rPr>
                  </w:pPr>
                  <w:r>
                    <w:rPr>
                      <w:rFonts w:hint="eastAsia"/>
                      <w:color w:val="000000"/>
                      <w:kern w:val="0"/>
                      <w:sz w:val="18"/>
                      <w:szCs w:val="18"/>
                    </w:rPr>
                    <w:t>污染治理设施</w:t>
                  </w:r>
                </w:p>
              </w:tc>
              <w:tc>
                <w:tcPr>
                  <w:tcW w:w="611" w:type="dxa"/>
                  <w:vMerge w:val="restart"/>
                  <w:tcBorders>
                    <w:tl2br w:val="nil"/>
                    <w:tr2bl w:val="nil"/>
                  </w:tcBorders>
                  <w:vAlign w:val="center"/>
                </w:tcPr>
                <w:p>
                  <w:pPr>
                    <w:widowControl/>
                    <w:jc w:val="center"/>
                    <w:rPr>
                      <w:color w:val="000000"/>
                      <w:kern w:val="0"/>
                      <w:sz w:val="18"/>
                      <w:szCs w:val="18"/>
                    </w:rPr>
                  </w:pPr>
                  <w:r>
                    <w:rPr>
                      <w:rFonts w:hint="eastAsia"/>
                      <w:color w:val="000000"/>
                      <w:kern w:val="0"/>
                      <w:sz w:val="18"/>
                      <w:szCs w:val="18"/>
                    </w:rPr>
                    <w:t>排放口编号</w:t>
                  </w:r>
                </w:p>
              </w:tc>
              <w:tc>
                <w:tcPr>
                  <w:tcW w:w="588" w:type="dxa"/>
                  <w:vMerge w:val="restart"/>
                  <w:tcBorders>
                    <w:tl2br w:val="nil"/>
                    <w:tr2bl w:val="nil"/>
                  </w:tcBorders>
                  <w:vAlign w:val="center"/>
                </w:tcPr>
                <w:p>
                  <w:pPr>
                    <w:widowControl/>
                    <w:jc w:val="center"/>
                    <w:rPr>
                      <w:color w:val="000000"/>
                      <w:kern w:val="0"/>
                      <w:sz w:val="18"/>
                      <w:szCs w:val="18"/>
                    </w:rPr>
                  </w:pPr>
                  <w:r>
                    <w:rPr>
                      <w:rFonts w:hint="eastAsia"/>
                      <w:color w:val="000000"/>
                      <w:kern w:val="0"/>
                      <w:sz w:val="18"/>
                      <w:szCs w:val="18"/>
                    </w:rPr>
                    <w:t>是否符合要求</w:t>
                  </w:r>
                </w:p>
              </w:tc>
              <w:tc>
                <w:tcPr>
                  <w:tcW w:w="1333" w:type="dxa"/>
                  <w:vMerge w:val="restart"/>
                  <w:tcBorders>
                    <w:tl2br w:val="nil"/>
                    <w:tr2bl w:val="nil"/>
                  </w:tcBorders>
                  <w:vAlign w:val="center"/>
                </w:tcPr>
                <w:p>
                  <w:pPr>
                    <w:widowControl/>
                    <w:jc w:val="center"/>
                    <w:rPr>
                      <w:color w:val="000000"/>
                      <w:kern w:val="0"/>
                      <w:sz w:val="18"/>
                      <w:szCs w:val="18"/>
                    </w:rPr>
                  </w:pPr>
                  <w:r>
                    <w:rPr>
                      <w:rFonts w:hint="eastAsia"/>
                      <w:color w:val="000000"/>
                      <w:kern w:val="0"/>
                      <w:sz w:val="18"/>
                      <w:szCs w:val="18"/>
                    </w:rPr>
                    <w:t>排放口类型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trPr>
              <w:tc>
                <w:tcPr>
                  <w:tcW w:w="491" w:type="dxa"/>
                  <w:vMerge w:val="continue"/>
                  <w:tcBorders>
                    <w:tl2br w:val="nil"/>
                    <w:tr2bl w:val="nil"/>
                  </w:tcBorders>
                  <w:vAlign w:val="center"/>
                </w:tcPr>
                <w:p>
                  <w:pPr>
                    <w:widowControl/>
                    <w:jc w:val="center"/>
                    <w:rPr>
                      <w:color w:val="000000"/>
                      <w:kern w:val="0"/>
                      <w:sz w:val="18"/>
                      <w:szCs w:val="18"/>
                    </w:rPr>
                  </w:pPr>
                </w:p>
              </w:tc>
              <w:tc>
                <w:tcPr>
                  <w:tcW w:w="923" w:type="dxa"/>
                  <w:vMerge w:val="continue"/>
                  <w:tcBorders>
                    <w:tl2br w:val="nil"/>
                    <w:tr2bl w:val="nil"/>
                  </w:tcBorders>
                  <w:vAlign w:val="center"/>
                </w:tcPr>
                <w:p>
                  <w:pPr>
                    <w:widowControl/>
                    <w:jc w:val="center"/>
                    <w:rPr>
                      <w:color w:val="000000"/>
                      <w:kern w:val="0"/>
                      <w:sz w:val="18"/>
                      <w:szCs w:val="18"/>
                    </w:rPr>
                  </w:pPr>
                </w:p>
              </w:tc>
              <w:tc>
                <w:tcPr>
                  <w:tcW w:w="878" w:type="dxa"/>
                  <w:vMerge w:val="continue"/>
                  <w:tcBorders>
                    <w:tl2br w:val="nil"/>
                    <w:tr2bl w:val="nil"/>
                  </w:tcBorders>
                  <w:vAlign w:val="center"/>
                </w:tcPr>
                <w:p>
                  <w:pPr>
                    <w:widowControl/>
                    <w:jc w:val="center"/>
                    <w:rPr>
                      <w:color w:val="000000"/>
                      <w:kern w:val="0"/>
                      <w:sz w:val="18"/>
                      <w:szCs w:val="18"/>
                    </w:rPr>
                  </w:pPr>
                </w:p>
              </w:tc>
              <w:tc>
                <w:tcPr>
                  <w:tcW w:w="929" w:type="dxa"/>
                  <w:vMerge w:val="continue"/>
                  <w:tcBorders>
                    <w:tl2br w:val="nil"/>
                    <w:tr2bl w:val="nil"/>
                  </w:tcBorders>
                  <w:vAlign w:val="center"/>
                </w:tcPr>
                <w:p>
                  <w:pPr>
                    <w:widowControl/>
                    <w:jc w:val="center"/>
                    <w:rPr>
                      <w:color w:val="000000"/>
                      <w:kern w:val="0"/>
                      <w:sz w:val="18"/>
                      <w:szCs w:val="18"/>
                    </w:rPr>
                  </w:pPr>
                </w:p>
              </w:tc>
              <w:tc>
                <w:tcPr>
                  <w:tcW w:w="737" w:type="dxa"/>
                  <w:tcBorders>
                    <w:tl2br w:val="nil"/>
                    <w:tr2bl w:val="nil"/>
                  </w:tcBorders>
                  <w:vAlign w:val="center"/>
                </w:tcPr>
                <w:p>
                  <w:pPr>
                    <w:widowControl/>
                    <w:jc w:val="center"/>
                    <w:rPr>
                      <w:color w:val="000000"/>
                      <w:kern w:val="0"/>
                      <w:sz w:val="18"/>
                      <w:szCs w:val="18"/>
                    </w:rPr>
                  </w:pPr>
                  <w:r>
                    <w:rPr>
                      <w:rFonts w:hint="eastAsia"/>
                      <w:color w:val="000000"/>
                      <w:kern w:val="0"/>
                      <w:sz w:val="18"/>
                      <w:szCs w:val="18"/>
                    </w:rPr>
                    <w:t>污染治理设施编号</w:t>
                  </w:r>
                </w:p>
              </w:tc>
              <w:tc>
                <w:tcPr>
                  <w:tcW w:w="788" w:type="dxa"/>
                  <w:tcBorders>
                    <w:tl2br w:val="nil"/>
                    <w:tr2bl w:val="nil"/>
                  </w:tcBorders>
                  <w:vAlign w:val="center"/>
                </w:tcPr>
                <w:p>
                  <w:pPr>
                    <w:widowControl/>
                    <w:jc w:val="center"/>
                    <w:rPr>
                      <w:color w:val="000000"/>
                      <w:kern w:val="0"/>
                      <w:sz w:val="18"/>
                      <w:szCs w:val="18"/>
                    </w:rPr>
                  </w:pPr>
                  <w:r>
                    <w:rPr>
                      <w:rFonts w:hint="eastAsia"/>
                      <w:color w:val="000000"/>
                      <w:kern w:val="0"/>
                      <w:sz w:val="18"/>
                      <w:szCs w:val="18"/>
                    </w:rPr>
                    <w:t>名称</w:t>
                  </w:r>
                </w:p>
              </w:tc>
              <w:tc>
                <w:tcPr>
                  <w:tcW w:w="780" w:type="dxa"/>
                  <w:tcBorders>
                    <w:tl2br w:val="nil"/>
                    <w:tr2bl w:val="nil"/>
                  </w:tcBorders>
                  <w:vAlign w:val="center"/>
                </w:tcPr>
                <w:p>
                  <w:pPr>
                    <w:widowControl/>
                    <w:jc w:val="center"/>
                    <w:rPr>
                      <w:color w:val="000000"/>
                      <w:kern w:val="0"/>
                      <w:sz w:val="18"/>
                      <w:szCs w:val="18"/>
                    </w:rPr>
                  </w:pPr>
                  <w:r>
                    <w:rPr>
                      <w:rFonts w:hint="eastAsia"/>
                      <w:color w:val="000000"/>
                      <w:kern w:val="0"/>
                      <w:sz w:val="18"/>
                      <w:szCs w:val="18"/>
                    </w:rPr>
                    <w:t>污染治理设施工艺</w:t>
                  </w:r>
                </w:p>
              </w:tc>
              <w:tc>
                <w:tcPr>
                  <w:tcW w:w="611" w:type="dxa"/>
                  <w:vMerge w:val="continue"/>
                  <w:tcBorders>
                    <w:tl2br w:val="nil"/>
                    <w:tr2bl w:val="nil"/>
                  </w:tcBorders>
                  <w:vAlign w:val="center"/>
                </w:tcPr>
                <w:p>
                  <w:pPr>
                    <w:widowControl/>
                    <w:jc w:val="center"/>
                    <w:rPr>
                      <w:color w:val="000000"/>
                      <w:kern w:val="0"/>
                      <w:sz w:val="18"/>
                      <w:szCs w:val="18"/>
                    </w:rPr>
                  </w:pPr>
                </w:p>
              </w:tc>
              <w:tc>
                <w:tcPr>
                  <w:tcW w:w="588" w:type="dxa"/>
                  <w:vMerge w:val="continue"/>
                  <w:tcBorders>
                    <w:tl2br w:val="nil"/>
                    <w:tr2bl w:val="nil"/>
                  </w:tcBorders>
                  <w:vAlign w:val="center"/>
                </w:tcPr>
                <w:p>
                  <w:pPr>
                    <w:widowControl/>
                    <w:jc w:val="center"/>
                    <w:rPr>
                      <w:color w:val="000000"/>
                      <w:kern w:val="0"/>
                      <w:sz w:val="18"/>
                      <w:szCs w:val="18"/>
                    </w:rPr>
                  </w:pPr>
                </w:p>
              </w:tc>
              <w:tc>
                <w:tcPr>
                  <w:tcW w:w="1333" w:type="dxa"/>
                  <w:vMerge w:val="continue"/>
                  <w:tcBorders>
                    <w:tl2br w:val="nil"/>
                    <w:tr2bl w:val="nil"/>
                  </w:tcBorders>
                  <w:vAlign w:val="center"/>
                </w:tcPr>
                <w:p>
                  <w:pPr>
                    <w:widowControl/>
                    <w:jc w:val="center"/>
                    <w:rPr>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trPr>
              <w:tc>
                <w:tcPr>
                  <w:tcW w:w="491" w:type="dxa"/>
                  <w:tcBorders>
                    <w:tl2br w:val="nil"/>
                    <w:tr2bl w:val="nil"/>
                  </w:tcBorders>
                  <w:vAlign w:val="center"/>
                </w:tcPr>
                <w:p>
                  <w:pPr>
                    <w:widowControl/>
                    <w:jc w:val="center"/>
                    <w:rPr>
                      <w:color w:val="000000"/>
                      <w:kern w:val="0"/>
                      <w:sz w:val="18"/>
                      <w:szCs w:val="18"/>
                    </w:rPr>
                  </w:pPr>
                  <w:r>
                    <w:rPr>
                      <w:rFonts w:hint="eastAsia"/>
                      <w:color w:val="000000"/>
                      <w:kern w:val="0"/>
                      <w:sz w:val="18"/>
                      <w:szCs w:val="18"/>
                    </w:rPr>
                    <w:t>生活污水</w:t>
                  </w:r>
                </w:p>
              </w:tc>
              <w:tc>
                <w:tcPr>
                  <w:tcW w:w="923" w:type="dxa"/>
                  <w:tcBorders>
                    <w:tl2br w:val="nil"/>
                    <w:tr2bl w:val="nil"/>
                  </w:tcBorders>
                  <w:vAlign w:val="center"/>
                </w:tcPr>
                <w:p>
                  <w:pPr>
                    <w:snapToGrid w:val="0"/>
                    <w:ind w:left="-78" w:leftChars="-37" w:right="-80" w:rightChars="-38"/>
                    <w:jc w:val="center"/>
                    <w:rPr>
                      <w:bCs/>
                      <w:color w:val="000000"/>
                      <w:sz w:val="18"/>
                      <w:szCs w:val="18"/>
                    </w:rPr>
                  </w:pPr>
                  <w:r>
                    <w:rPr>
                      <w:bCs/>
                      <w:color w:val="000000"/>
                      <w:sz w:val="18"/>
                      <w:szCs w:val="18"/>
                    </w:rPr>
                    <w:t>COD</w:t>
                  </w:r>
                  <w:r>
                    <w:rPr>
                      <w:rFonts w:hint="eastAsia"/>
                      <w:bCs/>
                      <w:color w:val="000000"/>
                      <w:sz w:val="18"/>
                      <w:szCs w:val="18"/>
                    </w:rPr>
                    <w:t>、</w:t>
                  </w:r>
                  <w:r>
                    <w:rPr>
                      <w:bCs/>
                      <w:color w:val="000000"/>
                      <w:sz w:val="18"/>
                      <w:szCs w:val="18"/>
                    </w:rPr>
                    <w:t>SS</w:t>
                  </w:r>
                  <w:r>
                    <w:rPr>
                      <w:rFonts w:hint="eastAsia"/>
                      <w:bCs/>
                      <w:color w:val="000000"/>
                      <w:sz w:val="18"/>
                      <w:szCs w:val="18"/>
                    </w:rPr>
                    <w:t>、</w:t>
                  </w:r>
                </w:p>
                <w:p>
                  <w:pPr>
                    <w:snapToGrid w:val="0"/>
                    <w:ind w:left="-78" w:leftChars="-37" w:right="-80" w:rightChars="-38"/>
                    <w:jc w:val="center"/>
                    <w:rPr>
                      <w:bCs/>
                      <w:color w:val="000000"/>
                      <w:sz w:val="18"/>
                      <w:szCs w:val="18"/>
                    </w:rPr>
                  </w:pPr>
                  <w:r>
                    <w:rPr>
                      <w:bCs/>
                      <w:color w:val="000000"/>
                      <w:sz w:val="18"/>
                      <w:szCs w:val="18"/>
                    </w:rPr>
                    <w:t>NH</w:t>
                  </w:r>
                  <w:r>
                    <w:rPr>
                      <w:bCs/>
                      <w:color w:val="000000"/>
                      <w:sz w:val="18"/>
                      <w:szCs w:val="18"/>
                      <w:vertAlign w:val="subscript"/>
                    </w:rPr>
                    <w:t>3</w:t>
                  </w:r>
                  <w:r>
                    <w:rPr>
                      <w:bCs/>
                      <w:color w:val="000000"/>
                      <w:sz w:val="18"/>
                      <w:szCs w:val="18"/>
                    </w:rPr>
                    <w:t>-N</w:t>
                  </w:r>
                  <w:r>
                    <w:rPr>
                      <w:rFonts w:hint="eastAsia"/>
                      <w:bCs/>
                      <w:color w:val="000000"/>
                      <w:sz w:val="18"/>
                      <w:szCs w:val="18"/>
                    </w:rPr>
                    <w:t>、</w:t>
                  </w:r>
                </w:p>
                <w:p>
                  <w:pPr>
                    <w:snapToGrid w:val="0"/>
                    <w:ind w:left="-78" w:leftChars="-37" w:right="-80" w:rightChars="-38"/>
                    <w:jc w:val="center"/>
                    <w:rPr>
                      <w:color w:val="000000"/>
                      <w:kern w:val="0"/>
                      <w:sz w:val="18"/>
                      <w:szCs w:val="18"/>
                    </w:rPr>
                  </w:pPr>
                  <w:r>
                    <w:rPr>
                      <w:bCs/>
                      <w:color w:val="000000"/>
                      <w:sz w:val="18"/>
                      <w:szCs w:val="18"/>
                    </w:rPr>
                    <w:t>TP</w:t>
                  </w:r>
                  <w:r>
                    <w:rPr>
                      <w:rFonts w:hint="eastAsia"/>
                      <w:bCs/>
                      <w:color w:val="000000"/>
                      <w:sz w:val="18"/>
                      <w:szCs w:val="18"/>
                    </w:rPr>
                    <w:t>、</w:t>
                  </w:r>
                  <w:r>
                    <w:rPr>
                      <w:bCs/>
                      <w:color w:val="000000"/>
                      <w:sz w:val="18"/>
                      <w:szCs w:val="18"/>
                    </w:rPr>
                    <w:t>TN</w:t>
                  </w:r>
                </w:p>
              </w:tc>
              <w:tc>
                <w:tcPr>
                  <w:tcW w:w="878" w:type="dxa"/>
                  <w:tcBorders>
                    <w:tl2br w:val="nil"/>
                    <w:tr2bl w:val="nil"/>
                  </w:tcBorders>
                  <w:vAlign w:val="center"/>
                </w:tcPr>
                <w:p>
                  <w:pPr>
                    <w:widowControl/>
                    <w:jc w:val="center"/>
                    <w:rPr>
                      <w:color w:val="000000"/>
                      <w:kern w:val="0"/>
                      <w:sz w:val="18"/>
                      <w:szCs w:val="18"/>
                    </w:rPr>
                  </w:pPr>
                  <w:r>
                    <w:rPr>
                      <w:rFonts w:hint="eastAsia"/>
                      <w:color w:val="000000"/>
                      <w:kern w:val="0"/>
                      <w:sz w:val="18"/>
                      <w:szCs w:val="18"/>
                    </w:rPr>
                    <w:t>进入城市污水处理厂</w:t>
                  </w:r>
                </w:p>
              </w:tc>
              <w:tc>
                <w:tcPr>
                  <w:tcW w:w="929" w:type="dxa"/>
                  <w:tcBorders>
                    <w:tl2br w:val="nil"/>
                    <w:tr2bl w:val="nil"/>
                  </w:tcBorders>
                  <w:vAlign w:val="center"/>
                </w:tcPr>
                <w:p>
                  <w:pPr>
                    <w:jc w:val="center"/>
                    <w:rPr>
                      <w:color w:val="000000"/>
                      <w:sz w:val="18"/>
                      <w:szCs w:val="18"/>
                    </w:rPr>
                  </w:pPr>
                  <w:r>
                    <w:rPr>
                      <w:rFonts w:hint="eastAsia"/>
                      <w:color w:val="000000"/>
                      <w:sz w:val="18"/>
                      <w:szCs w:val="18"/>
                    </w:rPr>
                    <w:t>间歇排放、排放期间流量不稳定</w:t>
                  </w:r>
                </w:p>
              </w:tc>
              <w:tc>
                <w:tcPr>
                  <w:tcW w:w="737" w:type="dxa"/>
                  <w:tcBorders>
                    <w:tl2br w:val="nil"/>
                    <w:tr2bl w:val="nil"/>
                  </w:tcBorders>
                  <w:vAlign w:val="center"/>
                </w:tcPr>
                <w:p>
                  <w:pPr>
                    <w:jc w:val="center"/>
                    <w:rPr>
                      <w:color w:val="000000"/>
                      <w:sz w:val="18"/>
                      <w:szCs w:val="18"/>
                    </w:rPr>
                  </w:pPr>
                  <w:r>
                    <w:rPr>
                      <w:color w:val="000000"/>
                      <w:sz w:val="18"/>
                      <w:szCs w:val="18"/>
                    </w:rPr>
                    <w:t>/</w:t>
                  </w:r>
                </w:p>
              </w:tc>
              <w:tc>
                <w:tcPr>
                  <w:tcW w:w="788" w:type="dxa"/>
                  <w:tcBorders>
                    <w:tl2br w:val="nil"/>
                    <w:tr2bl w:val="nil"/>
                  </w:tcBorders>
                  <w:vAlign w:val="center"/>
                </w:tcPr>
                <w:p>
                  <w:pPr>
                    <w:jc w:val="center"/>
                    <w:rPr>
                      <w:color w:val="000000"/>
                      <w:sz w:val="18"/>
                      <w:szCs w:val="18"/>
                    </w:rPr>
                  </w:pPr>
                  <w:r>
                    <w:rPr>
                      <w:color w:val="000000"/>
                      <w:sz w:val="18"/>
                      <w:szCs w:val="18"/>
                    </w:rPr>
                    <w:t>/</w:t>
                  </w:r>
                </w:p>
              </w:tc>
              <w:tc>
                <w:tcPr>
                  <w:tcW w:w="780" w:type="dxa"/>
                  <w:tcBorders>
                    <w:tl2br w:val="nil"/>
                    <w:tr2bl w:val="nil"/>
                  </w:tcBorders>
                  <w:vAlign w:val="center"/>
                </w:tcPr>
                <w:p>
                  <w:pPr>
                    <w:jc w:val="center"/>
                    <w:rPr>
                      <w:color w:val="000000"/>
                      <w:sz w:val="18"/>
                      <w:szCs w:val="18"/>
                    </w:rPr>
                  </w:pPr>
                  <w:r>
                    <w:rPr>
                      <w:color w:val="000000"/>
                      <w:sz w:val="18"/>
                      <w:szCs w:val="18"/>
                    </w:rPr>
                    <w:t>/</w:t>
                  </w:r>
                </w:p>
              </w:tc>
              <w:tc>
                <w:tcPr>
                  <w:tcW w:w="611" w:type="dxa"/>
                  <w:tcBorders>
                    <w:tl2br w:val="nil"/>
                    <w:tr2bl w:val="nil"/>
                  </w:tcBorders>
                  <w:vAlign w:val="center"/>
                </w:tcPr>
                <w:p>
                  <w:pPr>
                    <w:jc w:val="center"/>
                    <w:rPr>
                      <w:color w:val="000000"/>
                      <w:sz w:val="18"/>
                      <w:szCs w:val="18"/>
                    </w:rPr>
                  </w:pPr>
                  <w:r>
                    <w:rPr>
                      <w:color w:val="000000"/>
                      <w:sz w:val="18"/>
                      <w:szCs w:val="18"/>
                    </w:rPr>
                    <w:t>DW001</w:t>
                  </w:r>
                </w:p>
              </w:tc>
              <w:tc>
                <w:tcPr>
                  <w:tcW w:w="588" w:type="dxa"/>
                  <w:tcBorders>
                    <w:tl2br w:val="nil"/>
                    <w:tr2bl w:val="nil"/>
                  </w:tcBorders>
                  <w:vAlign w:val="center"/>
                </w:tcPr>
                <w:p>
                  <w:pPr>
                    <w:widowControl/>
                    <w:jc w:val="center"/>
                    <w:rPr>
                      <w:color w:val="000000"/>
                      <w:kern w:val="0"/>
                      <w:sz w:val="18"/>
                      <w:szCs w:val="18"/>
                    </w:rPr>
                  </w:pPr>
                  <w:r>
                    <w:rPr>
                      <w:color w:val="000000"/>
                      <w:kern w:val="0"/>
                      <w:sz w:val="18"/>
                      <w:szCs w:val="18"/>
                    </w:rPr>
                    <w:fldChar w:fldCharType="begin"/>
                  </w:r>
                  <w:r>
                    <w:rPr>
                      <w:color w:val="000000"/>
                      <w:kern w:val="0"/>
                      <w:sz w:val="18"/>
                      <w:szCs w:val="18"/>
                    </w:rPr>
                    <w:instrText xml:space="preserve">eq \o\ac(</w:instrText>
                  </w:r>
                  <w:r>
                    <w:rPr>
                      <w:color w:val="000000"/>
                      <w:kern w:val="0"/>
                      <w:position w:val="-3"/>
                      <w:sz w:val="27"/>
                      <w:szCs w:val="18"/>
                    </w:rPr>
                    <w:instrText xml:space="preserve">□</w:instrText>
                  </w:r>
                  <w:r>
                    <w:rPr>
                      <w:color w:val="000000"/>
                      <w:kern w:val="0"/>
                      <w:sz w:val="18"/>
                      <w:szCs w:val="18"/>
                    </w:rPr>
                    <w:instrText xml:space="preserve">,√)</w:instrText>
                  </w:r>
                  <w:r>
                    <w:rPr>
                      <w:color w:val="000000"/>
                      <w:kern w:val="0"/>
                      <w:sz w:val="18"/>
                      <w:szCs w:val="18"/>
                    </w:rPr>
                    <w:fldChar w:fldCharType="end"/>
                  </w:r>
                  <w:r>
                    <w:rPr>
                      <w:rFonts w:hint="eastAsia"/>
                      <w:color w:val="000000"/>
                      <w:kern w:val="0"/>
                      <w:sz w:val="18"/>
                      <w:szCs w:val="18"/>
                    </w:rPr>
                    <w:t>是</w:t>
                  </w:r>
                </w:p>
                <w:p>
                  <w:pPr>
                    <w:widowControl/>
                    <w:jc w:val="center"/>
                    <w:rPr>
                      <w:color w:val="000000"/>
                      <w:kern w:val="0"/>
                      <w:sz w:val="18"/>
                      <w:szCs w:val="18"/>
                    </w:rPr>
                  </w:pPr>
                  <w:r>
                    <w:rPr>
                      <w:color w:val="000000"/>
                      <w:kern w:val="0"/>
                      <w:sz w:val="18"/>
                      <w:szCs w:val="18"/>
                    </w:rPr>
                    <w:t>□</w:t>
                  </w:r>
                  <w:r>
                    <w:rPr>
                      <w:rFonts w:hint="eastAsia"/>
                      <w:color w:val="000000"/>
                      <w:kern w:val="0"/>
                      <w:sz w:val="18"/>
                      <w:szCs w:val="18"/>
                    </w:rPr>
                    <w:t>否</w:t>
                  </w:r>
                </w:p>
              </w:tc>
              <w:tc>
                <w:tcPr>
                  <w:tcW w:w="1333" w:type="dxa"/>
                  <w:tcBorders>
                    <w:tl2br w:val="nil"/>
                    <w:tr2bl w:val="nil"/>
                  </w:tcBorders>
                  <w:vAlign w:val="center"/>
                </w:tcPr>
                <w:p>
                  <w:pPr>
                    <w:widowControl/>
                    <w:rPr>
                      <w:color w:val="000000"/>
                      <w:kern w:val="0"/>
                      <w:sz w:val="18"/>
                      <w:szCs w:val="18"/>
                    </w:rPr>
                  </w:pPr>
                  <w:r>
                    <w:rPr>
                      <w:color w:val="000000"/>
                      <w:kern w:val="0"/>
                      <w:sz w:val="18"/>
                      <w:szCs w:val="18"/>
                    </w:rPr>
                    <w:fldChar w:fldCharType="begin"/>
                  </w:r>
                  <w:r>
                    <w:rPr>
                      <w:color w:val="000000"/>
                      <w:kern w:val="0"/>
                      <w:sz w:val="18"/>
                      <w:szCs w:val="18"/>
                    </w:rPr>
                    <w:instrText xml:space="preserve">eq \o\ac(</w:instrText>
                  </w:r>
                  <w:r>
                    <w:rPr>
                      <w:color w:val="000000"/>
                      <w:kern w:val="0"/>
                      <w:position w:val="-3"/>
                      <w:sz w:val="27"/>
                      <w:szCs w:val="18"/>
                    </w:rPr>
                    <w:instrText xml:space="preserve">□</w:instrText>
                  </w:r>
                  <w:r>
                    <w:rPr>
                      <w:color w:val="000000"/>
                      <w:kern w:val="0"/>
                      <w:sz w:val="18"/>
                      <w:szCs w:val="18"/>
                    </w:rPr>
                    <w:instrText xml:space="preserve">,√)</w:instrText>
                  </w:r>
                  <w:r>
                    <w:rPr>
                      <w:color w:val="000000"/>
                      <w:kern w:val="0"/>
                      <w:sz w:val="18"/>
                      <w:szCs w:val="18"/>
                    </w:rPr>
                    <w:fldChar w:fldCharType="end"/>
                  </w:r>
                  <w:r>
                    <w:rPr>
                      <w:rFonts w:hint="eastAsia"/>
                      <w:color w:val="000000"/>
                      <w:kern w:val="0"/>
                      <w:sz w:val="18"/>
                      <w:szCs w:val="18"/>
                    </w:rPr>
                    <w:t>企业总排放口</w:t>
                  </w:r>
                </w:p>
                <w:p>
                  <w:pPr>
                    <w:widowControl/>
                    <w:rPr>
                      <w:color w:val="000000"/>
                      <w:kern w:val="0"/>
                      <w:sz w:val="18"/>
                      <w:szCs w:val="18"/>
                    </w:rPr>
                  </w:pPr>
                  <w:r>
                    <w:rPr>
                      <w:color w:val="000000"/>
                      <w:kern w:val="0"/>
                      <w:sz w:val="18"/>
                      <w:szCs w:val="18"/>
                    </w:rPr>
                    <w:t>□</w:t>
                  </w:r>
                  <w:r>
                    <w:rPr>
                      <w:rFonts w:hint="eastAsia"/>
                      <w:color w:val="000000"/>
                      <w:kern w:val="0"/>
                      <w:sz w:val="18"/>
                      <w:szCs w:val="18"/>
                    </w:rPr>
                    <w:t>雨水排放口</w:t>
                  </w:r>
                </w:p>
                <w:p>
                  <w:pPr>
                    <w:widowControl/>
                    <w:rPr>
                      <w:color w:val="000000"/>
                      <w:kern w:val="0"/>
                      <w:sz w:val="18"/>
                      <w:szCs w:val="18"/>
                    </w:rPr>
                  </w:pPr>
                  <w:r>
                    <w:rPr>
                      <w:color w:val="000000"/>
                      <w:kern w:val="0"/>
                      <w:sz w:val="18"/>
                      <w:szCs w:val="18"/>
                    </w:rPr>
                    <w:t>□</w:t>
                  </w:r>
                  <w:r>
                    <w:rPr>
                      <w:rFonts w:hint="eastAsia"/>
                      <w:color w:val="000000"/>
                      <w:kern w:val="0"/>
                      <w:sz w:val="18"/>
                      <w:szCs w:val="18"/>
                    </w:rPr>
                    <w:t>清净下水口</w:t>
                  </w:r>
                </w:p>
                <w:p>
                  <w:pPr>
                    <w:widowControl/>
                    <w:rPr>
                      <w:color w:val="000000"/>
                      <w:kern w:val="0"/>
                      <w:sz w:val="18"/>
                      <w:szCs w:val="18"/>
                    </w:rPr>
                  </w:pPr>
                  <w:r>
                    <w:rPr>
                      <w:color w:val="000000"/>
                      <w:kern w:val="0"/>
                      <w:sz w:val="18"/>
                      <w:szCs w:val="18"/>
                    </w:rPr>
                    <w:t>□</w:t>
                  </w:r>
                  <w:r>
                    <w:rPr>
                      <w:rFonts w:hint="eastAsia"/>
                      <w:color w:val="000000"/>
                      <w:kern w:val="0"/>
                      <w:sz w:val="18"/>
                      <w:szCs w:val="18"/>
                    </w:rPr>
                    <w:t>温排水排放口</w:t>
                  </w:r>
                </w:p>
                <w:p>
                  <w:pPr>
                    <w:widowControl/>
                    <w:rPr>
                      <w:color w:val="000000"/>
                      <w:kern w:val="0"/>
                      <w:sz w:val="18"/>
                      <w:szCs w:val="18"/>
                    </w:rPr>
                  </w:pPr>
                  <w:r>
                    <w:rPr>
                      <w:color w:val="000000"/>
                      <w:kern w:val="0"/>
                      <w:sz w:val="18"/>
                      <w:szCs w:val="18"/>
                    </w:rPr>
                    <w:t>□</w:t>
                  </w:r>
                  <w:r>
                    <w:rPr>
                      <w:rFonts w:hint="eastAsia"/>
                      <w:color w:val="000000"/>
                      <w:kern w:val="0"/>
                      <w:sz w:val="18"/>
                      <w:szCs w:val="18"/>
                    </w:rPr>
                    <w:t>车间或车间处理设施排放口</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trPr>
              <w:tc>
                <w:tcPr>
                  <w:tcW w:w="491" w:type="dxa"/>
                  <w:tcBorders>
                    <w:tl2br w:val="nil"/>
                    <w:tr2bl w:val="nil"/>
                  </w:tcBorders>
                  <w:vAlign w:val="center"/>
                </w:tcPr>
                <w:p>
                  <w:pPr>
                    <w:widowControl/>
                    <w:jc w:val="center"/>
                    <w:rPr>
                      <w:color w:val="000000"/>
                      <w:kern w:val="0"/>
                      <w:sz w:val="18"/>
                      <w:szCs w:val="18"/>
                    </w:rPr>
                  </w:pPr>
                  <w:r>
                    <w:rPr>
                      <w:rFonts w:hint="eastAsia"/>
                      <w:color w:val="000000"/>
                      <w:kern w:val="0"/>
                      <w:sz w:val="18"/>
                      <w:szCs w:val="18"/>
                    </w:rPr>
                    <w:t>织造废水</w:t>
                  </w:r>
                </w:p>
              </w:tc>
              <w:tc>
                <w:tcPr>
                  <w:tcW w:w="923" w:type="dxa"/>
                  <w:tcBorders>
                    <w:tl2br w:val="nil"/>
                    <w:tr2bl w:val="nil"/>
                  </w:tcBorders>
                  <w:vAlign w:val="center"/>
                </w:tcPr>
                <w:p>
                  <w:pPr>
                    <w:snapToGrid w:val="0"/>
                    <w:ind w:left="-78" w:leftChars="-37" w:right="-80" w:rightChars="-38"/>
                    <w:jc w:val="center"/>
                    <w:rPr>
                      <w:bCs/>
                      <w:color w:val="000000"/>
                      <w:sz w:val="18"/>
                      <w:szCs w:val="18"/>
                    </w:rPr>
                  </w:pPr>
                  <w:r>
                    <w:rPr>
                      <w:bCs/>
                      <w:color w:val="000000"/>
                      <w:sz w:val="18"/>
                      <w:szCs w:val="18"/>
                    </w:rPr>
                    <w:t>COD</w:t>
                  </w:r>
                  <w:r>
                    <w:rPr>
                      <w:rFonts w:hint="eastAsia"/>
                      <w:bCs/>
                      <w:color w:val="000000"/>
                      <w:sz w:val="18"/>
                      <w:szCs w:val="18"/>
                    </w:rPr>
                    <w:t>、</w:t>
                  </w:r>
                  <w:r>
                    <w:rPr>
                      <w:bCs/>
                      <w:color w:val="000000"/>
                      <w:sz w:val="18"/>
                      <w:szCs w:val="18"/>
                    </w:rPr>
                    <w:t>SS</w:t>
                  </w:r>
                </w:p>
              </w:tc>
              <w:tc>
                <w:tcPr>
                  <w:tcW w:w="878" w:type="dxa"/>
                  <w:tcBorders>
                    <w:tl2br w:val="nil"/>
                    <w:tr2bl w:val="nil"/>
                  </w:tcBorders>
                  <w:vAlign w:val="center"/>
                </w:tcPr>
                <w:p>
                  <w:pPr>
                    <w:widowControl/>
                    <w:jc w:val="center"/>
                    <w:rPr>
                      <w:color w:val="000000"/>
                      <w:kern w:val="0"/>
                      <w:sz w:val="18"/>
                      <w:szCs w:val="18"/>
                    </w:rPr>
                  </w:pPr>
                  <w:r>
                    <w:rPr>
                      <w:rFonts w:hint="eastAsia"/>
                      <w:color w:val="000000"/>
                      <w:kern w:val="0"/>
                      <w:sz w:val="18"/>
                      <w:szCs w:val="18"/>
                    </w:rPr>
                    <w:t>进入城市污水处理厂</w:t>
                  </w:r>
                </w:p>
              </w:tc>
              <w:tc>
                <w:tcPr>
                  <w:tcW w:w="929" w:type="dxa"/>
                  <w:tcBorders>
                    <w:tl2br w:val="nil"/>
                    <w:tr2bl w:val="nil"/>
                  </w:tcBorders>
                  <w:vAlign w:val="center"/>
                </w:tcPr>
                <w:p>
                  <w:pPr>
                    <w:jc w:val="center"/>
                    <w:rPr>
                      <w:color w:val="000000"/>
                      <w:sz w:val="18"/>
                      <w:szCs w:val="18"/>
                    </w:rPr>
                  </w:pPr>
                  <w:r>
                    <w:rPr>
                      <w:rFonts w:hint="eastAsia"/>
                      <w:color w:val="000000"/>
                      <w:sz w:val="18"/>
                      <w:szCs w:val="18"/>
                    </w:rPr>
                    <w:t>间歇排放、排放期间流量不稳定</w:t>
                  </w:r>
                </w:p>
              </w:tc>
              <w:tc>
                <w:tcPr>
                  <w:tcW w:w="737" w:type="dxa"/>
                  <w:tcBorders>
                    <w:tl2br w:val="nil"/>
                    <w:tr2bl w:val="nil"/>
                  </w:tcBorders>
                  <w:vAlign w:val="center"/>
                </w:tcPr>
                <w:p>
                  <w:pPr>
                    <w:jc w:val="center"/>
                    <w:rPr>
                      <w:color w:val="000000"/>
                      <w:sz w:val="18"/>
                      <w:szCs w:val="18"/>
                    </w:rPr>
                  </w:pPr>
                  <w:r>
                    <w:rPr>
                      <w:color w:val="000000"/>
                      <w:sz w:val="18"/>
                      <w:szCs w:val="18"/>
                    </w:rPr>
                    <w:t>/</w:t>
                  </w:r>
                </w:p>
              </w:tc>
              <w:tc>
                <w:tcPr>
                  <w:tcW w:w="788" w:type="dxa"/>
                  <w:tcBorders>
                    <w:tl2br w:val="nil"/>
                    <w:tr2bl w:val="nil"/>
                  </w:tcBorders>
                  <w:vAlign w:val="center"/>
                </w:tcPr>
                <w:p>
                  <w:pPr>
                    <w:jc w:val="center"/>
                    <w:rPr>
                      <w:rFonts w:hint="eastAsia" w:eastAsia="宋体"/>
                      <w:color w:val="000000"/>
                      <w:sz w:val="18"/>
                      <w:szCs w:val="18"/>
                      <w:lang w:eastAsia="zh-CN"/>
                    </w:rPr>
                  </w:pPr>
                  <w:r>
                    <w:rPr>
                      <w:color w:val="000000"/>
                      <w:sz w:val="18"/>
                      <w:szCs w:val="18"/>
                    </w:rPr>
                    <w:t>/</w:t>
                  </w:r>
                </w:p>
              </w:tc>
              <w:tc>
                <w:tcPr>
                  <w:tcW w:w="780" w:type="dxa"/>
                  <w:tcBorders>
                    <w:tl2br w:val="nil"/>
                    <w:tr2bl w:val="nil"/>
                  </w:tcBorders>
                  <w:vAlign w:val="center"/>
                </w:tcPr>
                <w:p>
                  <w:pPr>
                    <w:jc w:val="center"/>
                    <w:rPr>
                      <w:rFonts w:hint="default" w:eastAsia="宋体"/>
                      <w:color w:val="000000"/>
                      <w:sz w:val="18"/>
                      <w:szCs w:val="18"/>
                      <w:lang w:val="en-US" w:eastAsia="zh-CN"/>
                    </w:rPr>
                  </w:pPr>
                  <w:r>
                    <w:rPr>
                      <w:color w:val="000000"/>
                      <w:sz w:val="18"/>
                      <w:szCs w:val="18"/>
                    </w:rPr>
                    <w:t>/</w:t>
                  </w:r>
                </w:p>
              </w:tc>
              <w:tc>
                <w:tcPr>
                  <w:tcW w:w="611" w:type="dxa"/>
                  <w:tcBorders>
                    <w:tl2br w:val="nil"/>
                    <w:tr2bl w:val="nil"/>
                  </w:tcBorders>
                  <w:vAlign w:val="center"/>
                </w:tcPr>
                <w:p>
                  <w:pPr>
                    <w:jc w:val="center"/>
                    <w:rPr>
                      <w:color w:val="000000"/>
                      <w:sz w:val="18"/>
                      <w:szCs w:val="18"/>
                    </w:rPr>
                  </w:pPr>
                  <w:r>
                    <w:rPr>
                      <w:color w:val="000000"/>
                      <w:sz w:val="18"/>
                      <w:szCs w:val="18"/>
                    </w:rPr>
                    <w:t>DW002</w:t>
                  </w:r>
                </w:p>
              </w:tc>
              <w:tc>
                <w:tcPr>
                  <w:tcW w:w="588" w:type="dxa"/>
                  <w:tcBorders>
                    <w:tl2br w:val="nil"/>
                    <w:tr2bl w:val="nil"/>
                  </w:tcBorders>
                  <w:vAlign w:val="center"/>
                </w:tcPr>
                <w:p>
                  <w:pPr>
                    <w:widowControl/>
                    <w:jc w:val="center"/>
                    <w:rPr>
                      <w:color w:val="000000"/>
                      <w:kern w:val="0"/>
                      <w:sz w:val="18"/>
                      <w:szCs w:val="18"/>
                    </w:rPr>
                  </w:pPr>
                  <w:r>
                    <w:rPr>
                      <w:color w:val="000000"/>
                      <w:kern w:val="0"/>
                      <w:sz w:val="18"/>
                      <w:szCs w:val="18"/>
                    </w:rPr>
                    <w:fldChar w:fldCharType="begin"/>
                  </w:r>
                  <w:r>
                    <w:rPr>
                      <w:color w:val="000000"/>
                      <w:kern w:val="0"/>
                      <w:sz w:val="18"/>
                      <w:szCs w:val="18"/>
                    </w:rPr>
                    <w:instrText xml:space="preserve">eq \o\ac(</w:instrText>
                  </w:r>
                  <w:r>
                    <w:rPr>
                      <w:color w:val="000000"/>
                      <w:kern w:val="0"/>
                      <w:position w:val="-3"/>
                      <w:sz w:val="27"/>
                      <w:szCs w:val="18"/>
                    </w:rPr>
                    <w:instrText xml:space="preserve">□</w:instrText>
                  </w:r>
                  <w:r>
                    <w:rPr>
                      <w:color w:val="000000"/>
                      <w:kern w:val="0"/>
                      <w:sz w:val="18"/>
                      <w:szCs w:val="18"/>
                    </w:rPr>
                    <w:instrText xml:space="preserve">,√)</w:instrText>
                  </w:r>
                  <w:r>
                    <w:rPr>
                      <w:color w:val="000000"/>
                      <w:kern w:val="0"/>
                      <w:sz w:val="18"/>
                      <w:szCs w:val="18"/>
                    </w:rPr>
                    <w:fldChar w:fldCharType="end"/>
                  </w:r>
                  <w:r>
                    <w:rPr>
                      <w:rFonts w:hint="eastAsia"/>
                      <w:color w:val="000000"/>
                      <w:kern w:val="0"/>
                      <w:sz w:val="18"/>
                      <w:szCs w:val="18"/>
                    </w:rPr>
                    <w:t>是</w:t>
                  </w:r>
                </w:p>
                <w:p>
                  <w:pPr>
                    <w:widowControl/>
                    <w:jc w:val="center"/>
                    <w:rPr>
                      <w:color w:val="000000"/>
                      <w:kern w:val="0"/>
                      <w:sz w:val="18"/>
                      <w:szCs w:val="18"/>
                    </w:rPr>
                  </w:pPr>
                  <w:r>
                    <w:rPr>
                      <w:color w:val="000000"/>
                      <w:kern w:val="0"/>
                      <w:sz w:val="18"/>
                      <w:szCs w:val="18"/>
                    </w:rPr>
                    <w:t>□</w:t>
                  </w:r>
                  <w:r>
                    <w:rPr>
                      <w:rFonts w:hint="eastAsia"/>
                      <w:color w:val="000000"/>
                      <w:kern w:val="0"/>
                      <w:sz w:val="18"/>
                      <w:szCs w:val="18"/>
                    </w:rPr>
                    <w:t>否</w:t>
                  </w:r>
                </w:p>
              </w:tc>
              <w:tc>
                <w:tcPr>
                  <w:tcW w:w="1333" w:type="dxa"/>
                  <w:tcBorders>
                    <w:tl2br w:val="nil"/>
                    <w:tr2bl w:val="nil"/>
                  </w:tcBorders>
                  <w:vAlign w:val="center"/>
                </w:tcPr>
                <w:p>
                  <w:pPr>
                    <w:widowControl/>
                    <w:rPr>
                      <w:color w:val="000000"/>
                      <w:kern w:val="0"/>
                      <w:sz w:val="18"/>
                      <w:szCs w:val="18"/>
                    </w:rPr>
                  </w:pPr>
                  <w:r>
                    <w:rPr>
                      <w:color w:val="000000"/>
                      <w:kern w:val="0"/>
                      <w:sz w:val="18"/>
                      <w:szCs w:val="18"/>
                    </w:rPr>
                    <w:fldChar w:fldCharType="begin"/>
                  </w:r>
                  <w:r>
                    <w:rPr>
                      <w:color w:val="000000"/>
                      <w:kern w:val="0"/>
                      <w:sz w:val="18"/>
                      <w:szCs w:val="18"/>
                    </w:rPr>
                    <w:instrText xml:space="preserve">eq \o\ac(</w:instrText>
                  </w:r>
                  <w:r>
                    <w:rPr>
                      <w:color w:val="000000"/>
                      <w:kern w:val="0"/>
                      <w:position w:val="-3"/>
                      <w:sz w:val="27"/>
                      <w:szCs w:val="18"/>
                    </w:rPr>
                    <w:instrText xml:space="preserve">□</w:instrText>
                  </w:r>
                  <w:r>
                    <w:rPr>
                      <w:color w:val="000000"/>
                      <w:kern w:val="0"/>
                      <w:sz w:val="18"/>
                      <w:szCs w:val="18"/>
                    </w:rPr>
                    <w:instrText xml:space="preserve">,√)</w:instrText>
                  </w:r>
                  <w:r>
                    <w:rPr>
                      <w:color w:val="000000"/>
                      <w:kern w:val="0"/>
                      <w:sz w:val="18"/>
                      <w:szCs w:val="18"/>
                    </w:rPr>
                    <w:fldChar w:fldCharType="end"/>
                  </w:r>
                  <w:r>
                    <w:rPr>
                      <w:rFonts w:hint="eastAsia"/>
                      <w:color w:val="000000"/>
                      <w:kern w:val="0"/>
                      <w:sz w:val="18"/>
                      <w:szCs w:val="18"/>
                    </w:rPr>
                    <w:t>企业总排放口</w:t>
                  </w:r>
                </w:p>
                <w:p>
                  <w:pPr>
                    <w:widowControl/>
                    <w:rPr>
                      <w:color w:val="000000"/>
                      <w:kern w:val="0"/>
                      <w:sz w:val="18"/>
                      <w:szCs w:val="18"/>
                    </w:rPr>
                  </w:pPr>
                  <w:r>
                    <w:rPr>
                      <w:color w:val="000000"/>
                      <w:kern w:val="0"/>
                      <w:sz w:val="18"/>
                      <w:szCs w:val="18"/>
                    </w:rPr>
                    <w:t>□</w:t>
                  </w:r>
                  <w:r>
                    <w:rPr>
                      <w:rFonts w:hint="eastAsia"/>
                      <w:color w:val="000000"/>
                      <w:kern w:val="0"/>
                      <w:sz w:val="18"/>
                      <w:szCs w:val="18"/>
                    </w:rPr>
                    <w:t>雨水排放口</w:t>
                  </w:r>
                </w:p>
                <w:p>
                  <w:pPr>
                    <w:widowControl/>
                    <w:rPr>
                      <w:color w:val="000000"/>
                      <w:kern w:val="0"/>
                      <w:sz w:val="18"/>
                      <w:szCs w:val="18"/>
                    </w:rPr>
                  </w:pPr>
                  <w:r>
                    <w:rPr>
                      <w:color w:val="000000"/>
                      <w:kern w:val="0"/>
                      <w:sz w:val="18"/>
                      <w:szCs w:val="18"/>
                    </w:rPr>
                    <w:t>□</w:t>
                  </w:r>
                  <w:r>
                    <w:rPr>
                      <w:rFonts w:hint="eastAsia"/>
                      <w:color w:val="000000"/>
                      <w:kern w:val="0"/>
                      <w:sz w:val="18"/>
                      <w:szCs w:val="18"/>
                    </w:rPr>
                    <w:t>清净下水口</w:t>
                  </w:r>
                </w:p>
                <w:p>
                  <w:pPr>
                    <w:widowControl/>
                    <w:rPr>
                      <w:color w:val="000000"/>
                      <w:kern w:val="0"/>
                      <w:sz w:val="18"/>
                      <w:szCs w:val="18"/>
                    </w:rPr>
                  </w:pPr>
                  <w:r>
                    <w:rPr>
                      <w:color w:val="000000"/>
                      <w:kern w:val="0"/>
                      <w:sz w:val="18"/>
                      <w:szCs w:val="18"/>
                    </w:rPr>
                    <w:t>□</w:t>
                  </w:r>
                  <w:r>
                    <w:rPr>
                      <w:rFonts w:hint="eastAsia"/>
                      <w:color w:val="000000"/>
                      <w:kern w:val="0"/>
                      <w:sz w:val="18"/>
                      <w:szCs w:val="18"/>
                    </w:rPr>
                    <w:t>温排水排放口</w:t>
                  </w:r>
                </w:p>
                <w:p>
                  <w:pPr>
                    <w:widowControl/>
                    <w:rPr>
                      <w:color w:val="000000"/>
                      <w:kern w:val="0"/>
                      <w:sz w:val="18"/>
                      <w:szCs w:val="18"/>
                    </w:rPr>
                  </w:pPr>
                  <w:r>
                    <w:rPr>
                      <w:color w:val="000000"/>
                      <w:kern w:val="0"/>
                      <w:sz w:val="18"/>
                      <w:szCs w:val="18"/>
                    </w:rPr>
                    <w:t>□</w:t>
                  </w:r>
                  <w:r>
                    <w:rPr>
                      <w:rFonts w:hint="eastAsia"/>
                      <w:color w:val="000000"/>
                      <w:kern w:val="0"/>
                      <w:sz w:val="18"/>
                      <w:szCs w:val="18"/>
                    </w:rPr>
                    <w:t>车间或车间处理设施排放口</w:t>
                  </w:r>
                </w:p>
              </w:tc>
            </w:tr>
          </w:tbl>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 xml:space="preserve">4-4  </w:t>
            </w:r>
            <w:r>
              <w:rPr>
                <w:rFonts w:hint="eastAsia"/>
                <w:b/>
                <w:snapToGrid w:val="0"/>
                <w:color w:val="000000"/>
                <w:szCs w:val="21"/>
              </w:rPr>
              <w:t>废水排放口基本情况表</w:t>
            </w:r>
          </w:p>
          <w:tbl>
            <w:tblPr>
              <w:tblStyle w:val="23"/>
              <w:tblW w:w="803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671"/>
              <w:gridCol w:w="901"/>
              <w:gridCol w:w="886"/>
              <w:gridCol w:w="785"/>
              <w:gridCol w:w="563"/>
              <w:gridCol w:w="750"/>
              <w:gridCol w:w="1005"/>
              <w:gridCol w:w="795"/>
              <w:gridCol w:w="168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671" w:type="dxa"/>
                  <w:vMerge w:val="restart"/>
                  <w:tcBorders>
                    <w:tl2br w:val="nil"/>
                    <w:tr2bl w:val="nil"/>
                  </w:tcBorders>
                  <w:vAlign w:val="center"/>
                </w:tcPr>
                <w:p>
                  <w:pPr>
                    <w:widowControl/>
                    <w:jc w:val="center"/>
                    <w:rPr>
                      <w:color w:val="000000"/>
                      <w:kern w:val="0"/>
                      <w:sz w:val="18"/>
                      <w:szCs w:val="18"/>
                    </w:rPr>
                  </w:pPr>
                  <w:r>
                    <w:rPr>
                      <w:rFonts w:hint="eastAsia"/>
                      <w:color w:val="000000"/>
                      <w:kern w:val="0"/>
                      <w:sz w:val="18"/>
                      <w:szCs w:val="18"/>
                    </w:rPr>
                    <w:t>排放口编号</w:t>
                  </w:r>
                </w:p>
              </w:tc>
              <w:tc>
                <w:tcPr>
                  <w:tcW w:w="1787" w:type="dxa"/>
                  <w:gridSpan w:val="2"/>
                  <w:tcBorders>
                    <w:tl2br w:val="nil"/>
                    <w:tr2bl w:val="nil"/>
                  </w:tcBorders>
                  <w:vAlign w:val="center"/>
                </w:tcPr>
                <w:p>
                  <w:pPr>
                    <w:widowControl/>
                    <w:jc w:val="center"/>
                    <w:rPr>
                      <w:color w:val="000000"/>
                      <w:kern w:val="0"/>
                      <w:sz w:val="18"/>
                      <w:szCs w:val="18"/>
                    </w:rPr>
                  </w:pPr>
                  <w:r>
                    <w:rPr>
                      <w:rFonts w:hint="eastAsia"/>
                      <w:color w:val="000000"/>
                      <w:kern w:val="0"/>
                      <w:sz w:val="18"/>
                      <w:szCs w:val="18"/>
                    </w:rPr>
                    <w:t>排放口地理坐标</w:t>
                  </w:r>
                </w:p>
              </w:tc>
              <w:tc>
                <w:tcPr>
                  <w:tcW w:w="785" w:type="dxa"/>
                  <w:vMerge w:val="restart"/>
                  <w:tcBorders>
                    <w:tl2br w:val="nil"/>
                    <w:tr2bl w:val="nil"/>
                  </w:tcBorders>
                  <w:vAlign w:val="center"/>
                </w:tcPr>
                <w:p>
                  <w:pPr>
                    <w:widowControl/>
                    <w:jc w:val="center"/>
                    <w:rPr>
                      <w:color w:val="000000"/>
                      <w:kern w:val="0"/>
                      <w:sz w:val="18"/>
                      <w:szCs w:val="18"/>
                    </w:rPr>
                  </w:pPr>
                  <w:r>
                    <w:rPr>
                      <w:rFonts w:hint="eastAsia"/>
                      <w:color w:val="000000"/>
                      <w:kern w:val="0"/>
                      <w:sz w:val="18"/>
                      <w:szCs w:val="18"/>
                    </w:rPr>
                    <w:t>废水排放量（</w:t>
                  </w:r>
                  <w:r>
                    <w:rPr>
                      <w:color w:val="000000"/>
                      <w:kern w:val="0"/>
                      <w:sz w:val="18"/>
                      <w:szCs w:val="18"/>
                    </w:rPr>
                    <w:t>t/a</w:t>
                  </w:r>
                  <w:r>
                    <w:rPr>
                      <w:rFonts w:hint="eastAsia"/>
                      <w:color w:val="000000"/>
                      <w:kern w:val="0"/>
                      <w:sz w:val="18"/>
                      <w:szCs w:val="18"/>
                    </w:rPr>
                    <w:t>）</w:t>
                  </w:r>
                </w:p>
              </w:tc>
              <w:tc>
                <w:tcPr>
                  <w:tcW w:w="563" w:type="dxa"/>
                  <w:vMerge w:val="restart"/>
                  <w:tcBorders>
                    <w:tl2br w:val="nil"/>
                    <w:tr2bl w:val="nil"/>
                  </w:tcBorders>
                  <w:vAlign w:val="center"/>
                </w:tcPr>
                <w:p>
                  <w:pPr>
                    <w:jc w:val="center"/>
                    <w:rPr>
                      <w:color w:val="000000"/>
                      <w:kern w:val="0"/>
                      <w:sz w:val="18"/>
                      <w:szCs w:val="18"/>
                    </w:rPr>
                  </w:pPr>
                  <w:r>
                    <w:rPr>
                      <w:rFonts w:hint="eastAsia"/>
                      <w:color w:val="000000"/>
                      <w:kern w:val="0"/>
                      <w:sz w:val="18"/>
                      <w:szCs w:val="18"/>
                    </w:rPr>
                    <w:t>排放去向</w:t>
                  </w:r>
                </w:p>
              </w:tc>
              <w:tc>
                <w:tcPr>
                  <w:tcW w:w="750" w:type="dxa"/>
                  <w:vMerge w:val="restart"/>
                  <w:tcBorders>
                    <w:tl2br w:val="nil"/>
                    <w:tr2bl w:val="nil"/>
                  </w:tcBorders>
                  <w:vAlign w:val="center"/>
                </w:tcPr>
                <w:p>
                  <w:pPr>
                    <w:jc w:val="center"/>
                    <w:rPr>
                      <w:color w:val="000000"/>
                      <w:kern w:val="0"/>
                      <w:sz w:val="18"/>
                      <w:szCs w:val="18"/>
                    </w:rPr>
                  </w:pPr>
                  <w:r>
                    <w:rPr>
                      <w:rFonts w:hint="eastAsia"/>
                      <w:color w:val="000000"/>
                      <w:kern w:val="0"/>
                      <w:sz w:val="18"/>
                      <w:szCs w:val="18"/>
                    </w:rPr>
                    <w:t>排放规律</w:t>
                  </w:r>
                </w:p>
              </w:tc>
              <w:tc>
                <w:tcPr>
                  <w:tcW w:w="3482" w:type="dxa"/>
                  <w:gridSpan w:val="3"/>
                  <w:tcBorders>
                    <w:tl2br w:val="nil"/>
                    <w:tr2bl w:val="nil"/>
                  </w:tcBorders>
                  <w:vAlign w:val="center"/>
                </w:tcPr>
                <w:p>
                  <w:pPr>
                    <w:widowControl/>
                    <w:jc w:val="center"/>
                    <w:rPr>
                      <w:color w:val="000000"/>
                      <w:kern w:val="0"/>
                      <w:sz w:val="18"/>
                      <w:szCs w:val="18"/>
                    </w:rPr>
                  </w:pPr>
                  <w:r>
                    <w:rPr>
                      <w:rFonts w:hint="eastAsia"/>
                      <w:color w:val="000000"/>
                      <w:kern w:val="0"/>
                      <w:sz w:val="18"/>
                      <w:szCs w:val="18"/>
                    </w:rPr>
                    <w:t>受纳污水处理厂信息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671" w:type="dxa"/>
                  <w:vMerge w:val="continue"/>
                  <w:tcBorders>
                    <w:tl2br w:val="nil"/>
                    <w:tr2bl w:val="nil"/>
                  </w:tcBorders>
                  <w:vAlign w:val="center"/>
                </w:tcPr>
                <w:p>
                  <w:pPr>
                    <w:widowControl/>
                    <w:jc w:val="center"/>
                    <w:rPr>
                      <w:color w:val="000000"/>
                      <w:kern w:val="0"/>
                      <w:sz w:val="18"/>
                      <w:szCs w:val="18"/>
                    </w:rPr>
                  </w:pPr>
                </w:p>
              </w:tc>
              <w:tc>
                <w:tcPr>
                  <w:tcW w:w="901" w:type="dxa"/>
                  <w:tcBorders>
                    <w:tl2br w:val="nil"/>
                    <w:tr2bl w:val="nil"/>
                  </w:tcBorders>
                  <w:vAlign w:val="center"/>
                </w:tcPr>
                <w:p>
                  <w:pPr>
                    <w:widowControl/>
                    <w:jc w:val="center"/>
                    <w:rPr>
                      <w:color w:val="000000"/>
                      <w:kern w:val="0"/>
                      <w:sz w:val="18"/>
                      <w:szCs w:val="18"/>
                    </w:rPr>
                  </w:pPr>
                  <w:r>
                    <w:rPr>
                      <w:rFonts w:hint="eastAsia"/>
                      <w:color w:val="000000"/>
                      <w:kern w:val="0"/>
                      <w:sz w:val="18"/>
                      <w:szCs w:val="18"/>
                    </w:rPr>
                    <w:t>纬度</w:t>
                  </w:r>
                </w:p>
              </w:tc>
              <w:tc>
                <w:tcPr>
                  <w:tcW w:w="886" w:type="dxa"/>
                  <w:tcBorders>
                    <w:tl2br w:val="nil"/>
                    <w:tr2bl w:val="nil"/>
                  </w:tcBorders>
                  <w:vAlign w:val="center"/>
                </w:tcPr>
                <w:p>
                  <w:pPr>
                    <w:widowControl/>
                    <w:jc w:val="center"/>
                    <w:rPr>
                      <w:color w:val="000000"/>
                      <w:kern w:val="0"/>
                      <w:sz w:val="18"/>
                      <w:szCs w:val="18"/>
                    </w:rPr>
                  </w:pPr>
                  <w:r>
                    <w:rPr>
                      <w:rFonts w:hint="eastAsia"/>
                      <w:color w:val="000000"/>
                      <w:kern w:val="0"/>
                      <w:sz w:val="18"/>
                      <w:szCs w:val="18"/>
                    </w:rPr>
                    <w:t>经度</w:t>
                  </w:r>
                </w:p>
              </w:tc>
              <w:tc>
                <w:tcPr>
                  <w:tcW w:w="785" w:type="dxa"/>
                  <w:vMerge w:val="continue"/>
                  <w:tcBorders>
                    <w:tl2br w:val="nil"/>
                    <w:tr2bl w:val="nil"/>
                  </w:tcBorders>
                  <w:vAlign w:val="center"/>
                </w:tcPr>
                <w:p>
                  <w:pPr>
                    <w:widowControl/>
                    <w:jc w:val="center"/>
                    <w:rPr>
                      <w:color w:val="000000"/>
                      <w:kern w:val="0"/>
                      <w:sz w:val="18"/>
                      <w:szCs w:val="18"/>
                    </w:rPr>
                  </w:pPr>
                </w:p>
              </w:tc>
              <w:tc>
                <w:tcPr>
                  <w:tcW w:w="563" w:type="dxa"/>
                  <w:vMerge w:val="continue"/>
                  <w:tcBorders>
                    <w:tl2br w:val="nil"/>
                    <w:tr2bl w:val="nil"/>
                  </w:tcBorders>
                  <w:vAlign w:val="center"/>
                </w:tcPr>
                <w:p>
                  <w:pPr>
                    <w:widowControl/>
                    <w:jc w:val="center"/>
                    <w:rPr>
                      <w:color w:val="000000"/>
                      <w:kern w:val="0"/>
                      <w:sz w:val="18"/>
                      <w:szCs w:val="18"/>
                    </w:rPr>
                  </w:pPr>
                </w:p>
              </w:tc>
              <w:tc>
                <w:tcPr>
                  <w:tcW w:w="750" w:type="dxa"/>
                  <w:vMerge w:val="continue"/>
                  <w:tcBorders>
                    <w:tl2br w:val="nil"/>
                    <w:tr2bl w:val="nil"/>
                  </w:tcBorders>
                  <w:vAlign w:val="center"/>
                </w:tcPr>
                <w:p>
                  <w:pPr>
                    <w:widowControl/>
                    <w:jc w:val="center"/>
                    <w:rPr>
                      <w:color w:val="000000"/>
                      <w:kern w:val="0"/>
                      <w:sz w:val="18"/>
                      <w:szCs w:val="18"/>
                    </w:rPr>
                  </w:pPr>
                </w:p>
              </w:tc>
              <w:tc>
                <w:tcPr>
                  <w:tcW w:w="1005" w:type="dxa"/>
                  <w:tcBorders>
                    <w:tl2br w:val="nil"/>
                    <w:tr2bl w:val="nil"/>
                  </w:tcBorders>
                  <w:vAlign w:val="center"/>
                </w:tcPr>
                <w:p>
                  <w:pPr>
                    <w:widowControl/>
                    <w:jc w:val="center"/>
                    <w:rPr>
                      <w:color w:val="000000"/>
                      <w:kern w:val="0"/>
                      <w:sz w:val="18"/>
                      <w:szCs w:val="18"/>
                    </w:rPr>
                  </w:pPr>
                  <w:r>
                    <w:rPr>
                      <w:rFonts w:hint="eastAsia"/>
                      <w:color w:val="000000"/>
                      <w:kern w:val="0"/>
                      <w:sz w:val="18"/>
                      <w:szCs w:val="18"/>
                    </w:rPr>
                    <w:t>名称</w:t>
                  </w:r>
                </w:p>
              </w:tc>
              <w:tc>
                <w:tcPr>
                  <w:tcW w:w="795" w:type="dxa"/>
                  <w:tcBorders>
                    <w:tl2br w:val="nil"/>
                    <w:tr2bl w:val="nil"/>
                  </w:tcBorders>
                  <w:vAlign w:val="center"/>
                </w:tcPr>
                <w:p>
                  <w:pPr>
                    <w:widowControl/>
                    <w:jc w:val="center"/>
                    <w:rPr>
                      <w:color w:val="000000"/>
                      <w:kern w:val="0"/>
                      <w:sz w:val="18"/>
                      <w:szCs w:val="18"/>
                    </w:rPr>
                  </w:pPr>
                  <w:r>
                    <w:rPr>
                      <w:rFonts w:hint="eastAsia"/>
                      <w:color w:val="000000"/>
                      <w:kern w:val="0"/>
                      <w:sz w:val="18"/>
                      <w:szCs w:val="18"/>
                    </w:rPr>
                    <w:t>污染物种类</w:t>
                  </w:r>
                </w:p>
              </w:tc>
              <w:tc>
                <w:tcPr>
                  <w:tcW w:w="1682" w:type="dxa"/>
                  <w:tcBorders>
                    <w:tl2br w:val="nil"/>
                    <w:tr2bl w:val="nil"/>
                  </w:tcBorders>
                  <w:vAlign w:val="center"/>
                </w:tcPr>
                <w:p>
                  <w:pPr>
                    <w:widowControl/>
                    <w:jc w:val="center"/>
                    <w:rPr>
                      <w:color w:val="000000"/>
                      <w:kern w:val="0"/>
                      <w:sz w:val="18"/>
                      <w:szCs w:val="18"/>
                    </w:rPr>
                  </w:pPr>
                  <w:r>
                    <w:rPr>
                      <w:rFonts w:hint="eastAsia"/>
                      <w:color w:val="000000"/>
                      <w:kern w:val="0"/>
                      <w:sz w:val="18"/>
                      <w:szCs w:val="18"/>
                    </w:rPr>
                    <w:t>国家或地方污染物排放标准限值（</w:t>
                  </w:r>
                  <w:r>
                    <w:rPr>
                      <w:color w:val="000000"/>
                      <w:kern w:val="0"/>
                      <w:sz w:val="18"/>
                      <w:szCs w:val="18"/>
                    </w:rPr>
                    <w:t>mg/L</w:t>
                  </w:r>
                  <w:r>
                    <w:rPr>
                      <w:rFonts w:hint="eastAsia"/>
                      <w:color w:val="000000"/>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71" w:type="dxa"/>
                  <w:vMerge w:val="restart"/>
                  <w:tcBorders>
                    <w:tl2br w:val="nil"/>
                    <w:tr2bl w:val="nil"/>
                  </w:tcBorders>
                  <w:vAlign w:val="center"/>
                </w:tcPr>
                <w:p>
                  <w:pPr>
                    <w:widowControl/>
                    <w:jc w:val="center"/>
                    <w:rPr>
                      <w:color w:val="000000"/>
                      <w:kern w:val="0"/>
                      <w:sz w:val="18"/>
                      <w:szCs w:val="18"/>
                    </w:rPr>
                  </w:pPr>
                  <w:r>
                    <w:rPr>
                      <w:color w:val="000000"/>
                      <w:kern w:val="0"/>
                      <w:sz w:val="18"/>
                      <w:szCs w:val="18"/>
                    </w:rPr>
                    <w:t>DW001</w:t>
                  </w:r>
                </w:p>
              </w:tc>
              <w:tc>
                <w:tcPr>
                  <w:tcW w:w="901" w:type="dxa"/>
                  <w:vMerge w:val="restart"/>
                  <w:tcBorders>
                    <w:tl2br w:val="nil"/>
                    <w:tr2bl w:val="nil"/>
                  </w:tcBorders>
                  <w:vAlign w:val="center"/>
                </w:tcPr>
                <w:p>
                  <w:pPr>
                    <w:jc w:val="center"/>
                    <w:rPr>
                      <w:rFonts w:hint="default" w:eastAsia="宋体"/>
                      <w:color w:val="000000"/>
                      <w:kern w:val="0"/>
                      <w:sz w:val="18"/>
                      <w:szCs w:val="18"/>
                      <w:lang w:val="en-US" w:eastAsia="zh-CN"/>
                    </w:rPr>
                  </w:pPr>
                  <w:r>
                    <w:rPr>
                      <w:color w:val="000000"/>
                      <w:kern w:val="0"/>
                      <w:sz w:val="18"/>
                      <w:szCs w:val="18"/>
                    </w:rPr>
                    <w:t>30.</w:t>
                  </w:r>
                  <w:r>
                    <w:rPr>
                      <w:rFonts w:hint="eastAsia"/>
                      <w:color w:val="000000"/>
                      <w:kern w:val="0"/>
                      <w:sz w:val="18"/>
                      <w:szCs w:val="18"/>
                      <w:lang w:val="en-US" w:eastAsia="zh-CN"/>
                    </w:rPr>
                    <w:t>8532</w:t>
                  </w:r>
                </w:p>
              </w:tc>
              <w:tc>
                <w:tcPr>
                  <w:tcW w:w="886" w:type="dxa"/>
                  <w:vMerge w:val="restart"/>
                  <w:tcBorders>
                    <w:tl2br w:val="nil"/>
                    <w:tr2bl w:val="nil"/>
                  </w:tcBorders>
                  <w:vAlign w:val="center"/>
                </w:tcPr>
                <w:p>
                  <w:pPr>
                    <w:jc w:val="center"/>
                    <w:rPr>
                      <w:rFonts w:hint="default" w:eastAsia="宋体"/>
                      <w:color w:val="000000"/>
                      <w:kern w:val="0"/>
                      <w:sz w:val="18"/>
                      <w:szCs w:val="18"/>
                      <w:lang w:val="en-US" w:eastAsia="zh-CN"/>
                    </w:rPr>
                  </w:pPr>
                  <w:r>
                    <w:rPr>
                      <w:color w:val="000000"/>
                      <w:kern w:val="0"/>
                      <w:sz w:val="18"/>
                      <w:szCs w:val="18"/>
                    </w:rPr>
                    <w:t>120.</w:t>
                  </w:r>
                  <w:r>
                    <w:rPr>
                      <w:rFonts w:hint="eastAsia"/>
                      <w:color w:val="000000"/>
                      <w:kern w:val="0"/>
                      <w:sz w:val="18"/>
                      <w:szCs w:val="18"/>
                      <w:lang w:val="en-US" w:eastAsia="zh-CN"/>
                    </w:rPr>
                    <w:t>5232</w:t>
                  </w:r>
                </w:p>
              </w:tc>
              <w:tc>
                <w:tcPr>
                  <w:tcW w:w="785" w:type="dxa"/>
                  <w:vMerge w:val="restart"/>
                  <w:tcBorders>
                    <w:tl2br w:val="nil"/>
                    <w:tr2bl w:val="nil"/>
                  </w:tcBorders>
                  <w:vAlign w:val="center"/>
                </w:tcPr>
                <w:p>
                  <w:pPr>
                    <w:widowControl/>
                    <w:jc w:val="center"/>
                    <w:rPr>
                      <w:color w:val="000000"/>
                      <w:kern w:val="0"/>
                      <w:sz w:val="18"/>
                      <w:szCs w:val="18"/>
                    </w:rPr>
                  </w:pPr>
                  <w:r>
                    <w:rPr>
                      <w:rFonts w:hint="eastAsia"/>
                      <w:color w:val="000000"/>
                      <w:kern w:val="0"/>
                      <w:sz w:val="18"/>
                      <w:szCs w:val="18"/>
                      <w:lang w:val="en-US" w:eastAsia="zh-CN"/>
                    </w:rPr>
                    <w:t>459</w:t>
                  </w:r>
                </w:p>
              </w:tc>
              <w:tc>
                <w:tcPr>
                  <w:tcW w:w="563" w:type="dxa"/>
                  <w:vMerge w:val="restart"/>
                  <w:tcBorders>
                    <w:tl2br w:val="nil"/>
                    <w:tr2bl w:val="nil"/>
                  </w:tcBorders>
                  <w:vAlign w:val="center"/>
                </w:tcPr>
                <w:p>
                  <w:pPr>
                    <w:widowControl/>
                    <w:jc w:val="center"/>
                    <w:rPr>
                      <w:color w:val="000000"/>
                      <w:kern w:val="0"/>
                      <w:sz w:val="18"/>
                      <w:szCs w:val="18"/>
                    </w:rPr>
                  </w:pPr>
                  <w:r>
                    <w:rPr>
                      <w:rFonts w:hint="eastAsia"/>
                      <w:color w:val="000000"/>
                      <w:kern w:val="0"/>
                      <w:sz w:val="18"/>
                      <w:szCs w:val="18"/>
                    </w:rPr>
                    <w:t>进入城市污水处理厂</w:t>
                  </w:r>
                </w:p>
              </w:tc>
              <w:tc>
                <w:tcPr>
                  <w:tcW w:w="750" w:type="dxa"/>
                  <w:vMerge w:val="restart"/>
                  <w:tcBorders>
                    <w:tl2br w:val="nil"/>
                    <w:tr2bl w:val="nil"/>
                  </w:tcBorders>
                  <w:vAlign w:val="center"/>
                </w:tcPr>
                <w:p>
                  <w:pPr>
                    <w:widowControl/>
                    <w:jc w:val="center"/>
                    <w:rPr>
                      <w:color w:val="000000"/>
                      <w:kern w:val="0"/>
                      <w:sz w:val="18"/>
                      <w:szCs w:val="18"/>
                    </w:rPr>
                  </w:pPr>
                  <w:r>
                    <w:rPr>
                      <w:rFonts w:hint="eastAsia"/>
                      <w:color w:val="000000"/>
                      <w:kern w:val="0"/>
                      <w:sz w:val="18"/>
                      <w:szCs w:val="18"/>
                    </w:rPr>
                    <w:t>间歇排放、排放期间流量不稳定</w:t>
                  </w:r>
                </w:p>
              </w:tc>
              <w:tc>
                <w:tcPr>
                  <w:tcW w:w="1005" w:type="dxa"/>
                  <w:vMerge w:val="restart"/>
                  <w:tcBorders>
                    <w:tl2br w:val="nil"/>
                    <w:tr2bl w:val="nil"/>
                  </w:tcBorders>
                  <w:vAlign w:val="center"/>
                </w:tcPr>
                <w:p>
                  <w:pPr>
                    <w:widowControl/>
                    <w:jc w:val="center"/>
                    <w:rPr>
                      <w:color w:val="000000"/>
                      <w:kern w:val="0"/>
                      <w:sz w:val="18"/>
                      <w:szCs w:val="18"/>
                    </w:rPr>
                  </w:pPr>
                  <w:r>
                    <w:rPr>
                      <w:rFonts w:hint="eastAsia"/>
                      <w:color w:val="000000"/>
                      <w:sz w:val="18"/>
                      <w:szCs w:val="18"/>
                    </w:rPr>
                    <w:t>苏州市吴江桃源生活污水处理有限公司</w:t>
                  </w:r>
                </w:p>
              </w:tc>
              <w:tc>
                <w:tcPr>
                  <w:tcW w:w="795" w:type="dxa"/>
                  <w:tcBorders>
                    <w:tl2br w:val="nil"/>
                    <w:tr2bl w:val="nil"/>
                  </w:tcBorders>
                  <w:vAlign w:val="center"/>
                </w:tcPr>
                <w:p>
                  <w:pPr>
                    <w:pStyle w:val="9"/>
                    <w:spacing w:before="0" w:after="0"/>
                    <w:ind w:right="0"/>
                    <w:jc w:val="center"/>
                    <w:rPr>
                      <w:bCs/>
                      <w:color w:val="000000"/>
                      <w:szCs w:val="18"/>
                    </w:rPr>
                  </w:pPr>
                  <w:r>
                    <w:rPr>
                      <w:bCs/>
                      <w:color w:val="000000"/>
                      <w:szCs w:val="18"/>
                    </w:rPr>
                    <w:t>COD</w:t>
                  </w:r>
                </w:p>
              </w:tc>
              <w:tc>
                <w:tcPr>
                  <w:tcW w:w="1682" w:type="dxa"/>
                  <w:tcBorders>
                    <w:tl2br w:val="nil"/>
                    <w:tr2bl w:val="nil"/>
                  </w:tcBorders>
                  <w:vAlign w:val="center"/>
                </w:tcPr>
                <w:p>
                  <w:pPr>
                    <w:adjustRightInd w:val="0"/>
                    <w:snapToGrid w:val="0"/>
                    <w:jc w:val="center"/>
                    <w:rPr>
                      <w:color w:val="000000"/>
                      <w:sz w:val="18"/>
                      <w:szCs w:val="18"/>
                    </w:rPr>
                  </w:pPr>
                  <w:r>
                    <w:rPr>
                      <w:color w:val="000000"/>
                      <w:sz w:val="18"/>
                      <w:szCs w:val="18"/>
                    </w:rPr>
                    <w:t>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71" w:type="dxa"/>
                  <w:vMerge w:val="continue"/>
                  <w:tcBorders>
                    <w:tl2br w:val="nil"/>
                    <w:tr2bl w:val="nil"/>
                  </w:tcBorders>
                  <w:vAlign w:val="center"/>
                </w:tcPr>
                <w:p>
                  <w:pPr>
                    <w:widowControl/>
                    <w:spacing w:line="400" w:lineRule="atLeast"/>
                    <w:jc w:val="center"/>
                    <w:rPr>
                      <w:color w:val="000000"/>
                      <w:kern w:val="0"/>
                      <w:sz w:val="18"/>
                      <w:szCs w:val="18"/>
                    </w:rPr>
                  </w:pPr>
                </w:p>
              </w:tc>
              <w:tc>
                <w:tcPr>
                  <w:tcW w:w="901" w:type="dxa"/>
                  <w:vMerge w:val="continue"/>
                  <w:tcBorders>
                    <w:tl2br w:val="nil"/>
                    <w:tr2bl w:val="nil"/>
                  </w:tcBorders>
                  <w:vAlign w:val="center"/>
                </w:tcPr>
                <w:p>
                  <w:pPr>
                    <w:widowControl/>
                    <w:spacing w:line="400" w:lineRule="atLeast"/>
                    <w:jc w:val="center"/>
                    <w:rPr>
                      <w:color w:val="000000"/>
                      <w:kern w:val="0"/>
                      <w:sz w:val="18"/>
                      <w:szCs w:val="18"/>
                    </w:rPr>
                  </w:pPr>
                </w:p>
              </w:tc>
              <w:tc>
                <w:tcPr>
                  <w:tcW w:w="886" w:type="dxa"/>
                  <w:vMerge w:val="continue"/>
                  <w:tcBorders>
                    <w:tl2br w:val="nil"/>
                    <w:tr2bl w:val="nil"/>
                  </w:tcBorders>
                  <w:vAlign w:val="center"/>
                </w:tcPr>
                <w:p>
                  <w:pPr>
                    <w:widowControl/>
                    <w:spacing w:line="400" w:lineRule="atLeast"/>
                    <w:jc w:val="center"/>
                    <w:rPr>
                      <w:color w:val="000000"/>
                      <w:kern w:val="0"/>
                      <w:sz w:val="18"/>
                      <w:szCs w:val="18"/>
                    </w:rPr>
                  </w:pPr>
                </w:p>
              </w:tc>
              <w:tc>
                <w:tcPr>
                  <w:tcW w:w="785" w:type="dxa"/>
                  <w:vMerge w:val="continue"/>
                  <w:tcBorders>
                    <w:tl2br w:val="nil"/>
                    <w:tr2bl w:val="nil"/>
                  </w:tcBorders>
                  <w:vAlign w:val="center"/>
                </w:tcPr>
                <w:p>
                  <w:pPr>
                    <w:widowControl/>
                    <w:spacing w:line="400" w:lineRule="atLeast"/>
                    <w:jc w:val="center"/>
                    <w:rPr>
                      <w:color w:val="000000"/>
                      <w:kern w:val="0"/>
                      <w:sz w:val="18"/>
                      <w:szCs w:val="18"/>
                    </w:rPr>
                  </w:pPr>
                </w:p>
              </w:tc>
              <w:tc>
                <w:tcPr>
                  <w:tcW w:w="563" w:type="dxa"/>
                  <w:vMerge w:val="continue"/>
                  <w:tcBorders>
                    <w:tl2br w:val="nil"/>
                    <w:tr2bl w:val="nil"/>
                  </w:tcBorders>
                  <w:vAlign w:val="center"/>
                </w:tcPr>
                <w:p>
                  <w:pPr>
                    <w:widowControl/>
                    <w:spacing w:line="400" w:lineRule="atLeast"/>
                    <w:jc w:val="center"/>
                    <w:rPr>
                      <w:color w:val="000000"/>
                      <w:kern w:val="0"/>
                      <w:sz w:val="18"/>
                      <w:szCs w:val="18"/>
                    </w:rPr>
                  </w:pPr>
                </w:p>
              </w:tc>
              <w:tc>
                <w:tcPr>
                  <w:tcW w:w="750" w:type="dxa"/>
                  <w:vMerge w:val="continue"/>
                  <w:tcBorders>
                    <w:tl2br w:val="nil"/>
                    <w:tr2bl w:val="nil"/>
                  </w:tcBorders>
                  <w:vAlign w:val="center"/>
                </w:tcPr>
                <w:p>
                  <w:pPr>
                    <w:widowControl/>
                    <w:spacing w:line="400" w:lineRule="atLeast"/>
                    <w:jc w:val="center"/>
                    <w:rPr>
                      <w:color w:val="000000"/>
                      <w:kern w:val="0"/>
                      <w:sz w:val="18"/>
                      <w:szCs w:val="18"/>
                    </w:rPr>
                  </w:pPr>
                </w:p>
              </w:tc>
              <w:tc>
                <w:tcPr>
                  <w:tcW w:w="1005" w:type="dxa"/>
                  <w:vMerge w:val="continue"/>
                  <w:tcBorders>
                    <w:tl2br w:val="nil"/>
                    <w:tr2bl w:val="nil"/>
                  </w:tcBorders>
                  <w:vAlign w:val="center"/>
                </w:tcPr>
                <w:p>
                  <w:pPr>
                    <w:widowControl/>
                    <w:spacing w:line="400" w:lineRule="atLeast"/>
                    <w:jc w:val="center"/>
                    <w:rPr>
                      <w:color w:val="000000"/>
                      <w:kern w:val="0"/>
                      <w:sz w:val="18"/>
                      <w:szCs w:val="18"/>
                    </w:rPr>
                  </w:pPr>
                </w:p>
              </w:tc>
              <w:tc>
                <w:tcPr>
                  <w:tcW w:w="795" w:type="dxa"/>
                  <w:tcBorders>
                    <w:tl2br w:val="nil"/>
                    <w:tr2bl w:val="nil"/>
                  </w:tcBorders>
                  <w:vAlign w:val="center"/>
                </w:tcPr>
                <w:p>
                  <w:pPr>
                    <w:pStyle w:val="9"/>
                    <w:spacing w:before="0" w:after="0" w:line="240" w:lineRule="auto"/>
                    <w:ind w:right="0"/>
                    <w:jc w:val="center"/>
                    <w:rPr>
                      <w:bCs/>
                      <w:color w:val="000000"/>
                      <w:szCs w:val="18"/>
                    </w:rPr>
                  </w:pPr>
                  <w:r>
                    <w:rPr>
                      <w:bCs/>
                      <w:color w:val="000000"/>
                      <w:szCs w:val="18"/>
                    </w:rPr>
                    <w:t>NH</w:t>
                  </w:r>
                  <w:r>
                    <w:rPr>
                      <w:bCs/>
                      <w:color w:val="000000"/>
                      <w:szCs w:val="18"/>
                      <w:vertAlign w:val="subscript"/>
                    </w:rPr>
                    <w:t>3</w:t>
                  </w:r>
                  <w:r>
                    <w:rPr>
                      <w:bCs/>
                      <w:color w:val="000000"/>
                      <w:szCs w:val="18"/>
                    </w:rPr>
                    <w:t>-N</w:t>
                  </w:r>
                </w:p>
              </w:tc>
              <w:tc>
                <w:tcPr>
                  <w:tcW w:w="1682" w:type="dxa"/>
                  <w:tcBorders>
                    <w:tl2br w:val="nil"/>
                    <w:tr2bl w:val="nil"/>
                  </w:tcBorders>
                  <w:vAlign w:val="center"/>
                </w:tcPr>
                <w:p>
                  <w:pPr>
                    <w:adjustRightInd w:val="0"/>
                    <w:snapToGrid w:val="0"/>
                    <w:jc w:val="center"/>
                    <w:rPr>
                      <w:color w:val="000000"/>
                      <w:sz w:val="18"/>
                      <w:szCs w:val="18"/>
                    </w:rPr>
                  </w:pPr>
                  <w:r>
                    <w:rPr>
                      <w:color w:val="000000"/>
                      <w:sz w:val="18"/>
                      <w:szCs w:val="18"/>
                    </w:rPr>
                    <w:t>1.5</w:t>
                  </w:r>
                  <w:r>
                    <w:rPr>
                      <w:rFonts w:hint="eastAsia"/>
                      <w:color w:val="000000"/>
                      <w:sz w:val="18"/>
                      <w:szCs w:val="18"/>
                    </w:rPr>
                    <w:t>（</w:t>
                  </w:r>
                  <w:r>
                    <w:rPr>
                      <w:color w:val="000000"/>
                      <w:sz w:val="18"/>
                      <w:szCs w:val="18"/>
                    </w:rPr>
                    <w:t>3</w:t>
                  </w:r>
                  <w:r>
                    <w:rPr>
                      <w:rFonts w:hint="eastAsia"/>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71" w:type="dxa"/>
                  <w:vMerge w:val="continue"/>
                  <w:tcBorders>
                    <w:tl2br w:val="nil"/>
                    <w:tr2bl w:val="nil"/>
                  </w:tcBorders>
                  <w:vAlign w:val="center"/>
                </w:tcPr>
                <w:p>
                  <w:pPr>
                    <w:widowControl/>
                    <w:spacing w:line="400" w:lineRule="atLeast"/>
                    <w:jc w:val="center"/>
                    <w:rPr>
                      <w:color w:val="000000"/>
                      <w:kern w:val="0"/>
                      <w:sz w:val="18"/>
                      <w:szCs w:val="18"/>
                    </w:rPr>
                  </w:pPr>
                </w:p>
              </w:tc>
              <w:tc>
                <w:tcPr>
                  <w:tcW w:w="901" w:type="dxa"/>
                  <w:vMerge w:val="continue"/>
                  <w:tcBorders>
                    <w:tl2br w:val="nil"/>
                    <w:tr2bl w:val="nil"/>
                  </w:tcBorders>
                  <w:vAlign w:val="center"/>
                </w:tcPr>
                <w:p>
                  <w:pPr>
                    <w:widowControl/>
                    <w:spacing w:line="400" w:lineRule="atLeast"/>
                    <w:jc w:val="center"/>
                    <w:rPr>
                      <w:color w:val="000000"/>
                      <w:kern w:val="0"/>
                      <w:sz w:val="18"/>
                      <w:szCs w:val="18"/>
                    </w:rPr>
                  </w:pPr>
                </w:p>
              </w:tc>
              <w:tc>
                <w:tcPr>
                  <w:tcW w:w="886" w:type="dxa"/>
                  <w:vMerge w:val="continue"/>
                  <w:tcBorders>
                    <w:tl2br w:val="nil"/>
                    <w:tr2bl w:val="nil"/>
                  </w:tcBorders>
                  <w:vAlign w:val="center"/>
                </w:tcPr>
                <w:p>
                  <w:pPr>
                    <w:widowControl/>
                    <w:spacing w:line="400" w:lineRule="atLeast"/>
                    <w:jc w:val="center"/>
                    <w:rPr>
                      <w:color w:val="000000"/>
                      <w:kern w:val="0"/>
                      <w:sz w:val="18"/>
                      <w:szCs w:val="18"/>
                    </w:rPr>
                  </w:pPr>
                </w:p>
              </w:tc>
              <w:tc>
                <w:tcPr>
                  <w:tcW w:w="785" w:type="dxa"/>
                  <w:vMerge w:val="continue"/>
                  <w:tcBorders>
                    <w:tl2br w:val="nil"/>
                    <w:tr2bl w:val="nil"/>
                  </w:tcBorders>
                  <w:vAlign w:val="center"/>
                </w:tcPr>
                <w:p>
                  <w:pPr>
                    <w:widowControl/>
                    <w:spacing w:line="400" w:lineRule="atLeast"/>
                    <w:jc w:val="center"/>
                    <w:rPr>
                      <w:color w:val="000000"/>
                      <w:kern w:val="0"/>
                      <w:sz w:val="18"/>
                      <w:szCs w:val="18"/>
                    </w:rPr>
                  </w:pPr>
                </w:p>
              </w:tc>
              <w:tc>
                <w:tcPr>
                  <w:tcW w:w="563" w:type="dxa"/>
                  <w:vMerge w:val="continue"/>
                  <w:tcBorders>
                    <w:tl2br w:val="nil"/>
                    <w:tr2bl w:val="nil"/>
                  </w:tcBorders>
                  <w:vAlign w:val="center"/>
                </w:tcPr>
                <w:p>
                  <w:pPr>
                    <w:widowControl/>
                    <w:spacing w:line="400" w:lineRule="atLeast"/>
                    <w:jc w:val="center"/>
                    <w:rPr>
                      <w:color w:val="000000"/>
                      <w:kern w:val="0"/>
                      <w:sz w:val="18"/>
                      <w:szCs w:val="18"/>
                    </w:rPr>
                  </w:pPr>
                </w:p>
              </w:tc>
              <w:tc>
                <w:tcPr>
                  <w:tcW w:w="750" w:type="dxa"/>
                  <w:vMerge w:val="continue"/>
                  <w:tcBorders>
                    <w:tl2br w:val="nil"/>
                    <w:tr2bl w:val="nil"/>
                  </w:tcBorders>
                  <w:vAlign w:val="center"/>
                </w:tcPr>
                <w:p>
                  <w:pPr>
                    <w:widowControl/>
                    <w:spacing w:line="400" w:lineRule="atLeast"/>
                    <w:jc w:val="center"/>
                    <w:rPr>
                      <w:color w:val="000000"/>
                      <w:kern w:val="0"/>
                      <w:sz w:val="18"/>
                      <w:szCs w:val="18"/>
                    </w:rPr>
                  </w:pPr>
                </w:p>
              </w:tc>
              <w:tc>
                <w:tcPr>
                  <w:tcW w:w="1005" w:type="dxa"/>
                  <w:vMerge w:val="continue"/>
                  <w:tcBorders>
                    <w:tl2br w:val="nil"/>
                    <w:tr2bl w:val="nil"/>
                  </w:tcBorders>
                  <w:vAlign w:val="center"/>
                </w:tcPr>
                <w:p>
                  <w:pPr>
                    <w:widowControl/>
                    <w:spacing w:line="400" w:lineRule="atLeast"/>
                    <w:jc w:val="center"/>
                    <w:rPr>
                      <w:color w:val="000000"/>
                      <w:kern w:val="0"/>
                      <w:sz w:val="18"/>
                      <w:szCs w:val="18"/>
                    </w:rPr>
                  </w:pPr>
                </w:p>
              </w:tc>
              <w:tc>
                <w:tcPr>
                  <w:tcW w:w="795" w:type="dxa"/>
                  <w:tcBorders>
                    <w:tl2br w:val="nil"/>
                    <w:tr2bl w:val="nil"/>
                  </w:tcBorders>
                  <w:vAlign w:val="center"/>
                </w:tcPr>
                <w:p>
                  <w:pPr>
                    <w:pStyle w:val="6"/>
                    <w:ind w:firstLine="0" w:firstLineChars="0"/>
                    <w:jc w:val="center"/>
                    <w:rPr>
                      <w:bCs/>
                      <w:color w:val="000000"/>
                      <w:sz w:val="18"/>
                      <w:szCs w:val="18"/>
                    </w:rPr>
                  </w:pPr>
                  <w:r>
                    <w:rPr>
                      <w:color w:val="000000"/>
                      <w:sz w:val="18"/>
                      <w:szCs w:val="18"/>
                    </w:rPr>
                    <w:t>TN</w:t>
                  </w:r>
                </w:p>
              </w:tc>
              <w:tc>
                <w:tcPr>
                  <w:tcW w:w="1682" w:type="dxa"/>
                  <w:tcBorders>
                    <w:tl2br w:val="nil"/>
                    <w:tr2bl w:val="nil"/>
                  </w:tcBorders>
                  <w:vAlign w:val="center"/>
                </w:tcPr>
                <w:p>
                  <w:pPr>
                    <w:adjustRightInd w:val="0"/>
                    <w:snapToGrid w:val="0"/>
                    <w:jc w:val="center"/>
                    <w:rPr>
                      <w:bCs/>
                      <w:color w:val="000000"/>
                      <w:sz w:val="18"/>
                      <w:szCs w:val="18"/>
                    </w:rPr>
                  </w:pPr>
                  <w:r>
                    <w:rPr>
                      <w:color w:val="000000"/>
                      <w:sz w:val="18"/>
                      <w:szCs w:val="18"/>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71" w:type="dxa"/>
                  <w:vMerge w:val="continue"/>
                  <w:tcBorders>
                    <w:tl2br w:val="nil"/>
                    <w:tr2bl w:val="nil"/>
                  </w:tcBorders>
                  <w:vAlign w:val="center"/>
                </w:tcPr>
                <w:p>
                  <w:pPr>
                    <w:widowControl/>
                    <w:spacing w:line="400" w:lineRule="atLeast"/>
                    <w:jc w:val="center"/>
                    <w:rPr>
                      <w:color w:val="000000"/>
                      <w:kern w:val="0"/>
                      <w:sz w:val="18"/>
                      <w:szCs w:val="18"/>
                    </w:rPr>
                  </w:pPr>
                </w:p>
              </w:tc>
              <w:tc>
                <w:tcPr>
                  <w:tcW w:w="901" w:type="dxa"/>
                  <w:vMerge w:val="continue"/>
                  <w:tcBorders>
                    <w:tl2br w:val="nil"/>
                    <w:tr2bl w:val="nil"/>
                  </w:tcBorders>
                  <w:vAlign w:val="center"/>
                </w:tcPr>
                <w:p>
                  <w:pPr>
                    <w:widowControl/>
                    <w:spacing w:line="400" w:lineRule="atLeast"/>
                    <w:jc w:val="center"/>
                    <w:rPr>
                      <w:color w:val="000000"/>
                      <w:kern w:val="0"/>
                      <w:sz w:val="18"/>
                      <w:szCs w:val="18"/>
                    </w:rPr>
                  </w:pPr>
                </w:p>
              </w:tc>
              <w:tc>
                <w:tcPr>
                  <w:tcW w:w="886" w:type="dxa"/>
                  <w:vMerge w:val="continue"/>
                  <w:tcBorders>
                    <w:tl2br w:val="nil"/>
                    <w:tr2bl w:val="nil"/>
                  </w:tcBorders>
                  <w:vAlign w:val="center"/>
                </w:tcPr>
                <w:p>
                  <w:pPr>
                    <w:widowControl/>
                    <w:spacing w:line="400" w:lineRule="atLeast"/>
                    <w:jc w:val="center"/>
                    <w:rPr>
                      <w:color w:val="000000"/>
                      <w:kern w:val="0"/>
                      <w:sz w:val="18"/>
                      <w:szCs w:val="18"/>
                    </w:rPr>
                  </w:pPr>
                </w:p>
              </w:tc>
              <w:tc>
                <w:tcPr>
                  <w:tcW w:w="785" w:type="dxa"/>
                  <w:vMerge w:val="continue"/>
                  <w:tcBorders>
                    <w:tl2br w:val="nil"/>
                    <w:tr2bl w:val="nil"/>
                  </w:tcBorders>
                  <w:vAlign w:val="center"/>
                </w:tcPr>
                <w:p>
                  <w:pPr>
                    <w:widowControl/>
                    <w:spacing w:line="400" w:lineRule="atLeast"/>
                    <w:jc w:val="center"/>
                    <w:rPr>
                      <w:color w:val="000000"/>
                      <w:kern w:val="0"/>
                      <w:sz w:val="18"/>
                      <w:szCs w:val="18"/>
                    </w:rPr>
                  </w:pPr>
                </w:p>
              </w:tc>
              <w:tc>
                <w:tcPr>
                  <w:tcW w:w="563" w:type="dxa"/>
                  <w:vMerge w:val="continue"/>
                  <w:tcBorders>
                    <w:tl2br w:val="nil"/>
                    <w:tr2bl w:val="nil"/>
                  </w:tcBorders>
                  <w:vAlign w:val="center"/>
                </w:tcPr>
                <w:p>
                  <w:pPr>
                    <w:widowControl/>
                    <w:spacing w:line="400" w:lineRule="atLeast"/>
                    <w:jc w:val="center"/>
                    <w:rPr>
                      <w:color w:val="000000"/>
                      <w:kern w:val="0"/>
                      <w:sz w:val="18"/>
                      <w:szCs w:val="18"/>
                    </w:rPr>
                  </w:pPr>
                </w:p>
              </w:tc>
              <w:tc>
                <w:tcPr>
                  <w:tcW w:w="750" w:type="dxa"/>
                  <w:vMerge w:val="continue"/>
                  <w:tcBorders>
                    <w:tl2br w:val="nil"/>
                    <w:tr2bl w:val="nil"/>
                  </w:tcBorders>
                  <w:vAlign w:val="center"/>
                </w:tcPr>
                <w:p>
                  <w:pPr>
                    <w:widowControl/>
                    <w:spacing w:line="400" w:lineRule="atLeast"/>
                    <w:jc w:val="center"/>
                    <w:rPr>
                      <w:color w:val="000000"/>
                      <w:kern w:val="0"/>
                      <w:sz w:val="18"/>
                      <w:szCs w:val="18"/>
                    </w:rPr>
                  </w:pPr>
                </w:p>
              </w:tc>
              <w:tc>
                <w:tcPr>
                  <w:tcW w:w="1005" w:type="dxa"/>
                  <w:vMerge w:val="continue"/>
                  <w:tcBorders>
                    <w:tl2br w:val="nil"/>
                    <w:tr2bl w:val="nil"/>
                  </w:tcBorders>
                  <w:vAlign w:val="center"/>
                </w:tcPr>
                <w:p>
                  <w:pPr>
                    <w:widowControl/>
                    <w:spacing w:line="400" w:lineRule="atLeast"/>
                    <w:jc w:val="center"/>
                    <w:rPr>
                      <w:color w:val="000000"/>
                      <w:kern w:val="0"/>
                      <w:sz w:val="18"/>
                      <w:szCs w:val="18"/>
                    </w:rPr>
                  </w:pPr>
                </w:p>
              </w:tc>
              <w:tc>
                <w:tcPr>
                  <w:tcW w:w="795" w:type="dxa"/>
                  <w:tcBorders>
                    <w:tl2br w:val="nil"/>
                    <w:tr2bl w:val="nil"/>
                  </w:tcBorders>
                  <w:vAlign w:val="center"/>
                </w:tcPr>
                <w:p>
                  <w:pPr>
                    <w:pStyle w:val="6"/>
                    <w:ind w:firstLine="0" w:firstLineChars="0"/>
                    <w:jc w:val="center"/>
                    <w:rPr>
                      <w:bCs/>
                      <w:color w:val="000000"/>
                      <w:sz w:val="18"/>
                      <w:szCs w:val="18"/>
                    </w:rPr>
                  </w:pPr>
                  <w:r>
                    <w:rPr>
                      <w:color w:val="000000"/>
                      <w:sz w:val="18"/>
                      <w:szCs w:val="18"/>
                    </w:rPr>
                    <w:t>TP</w:t>
                  </w:r>
                </w:p>
              </w:tc>
              <w:tc>
                <w:tcPr>
                  <w:tcW w:w="1682" w:type="dxa"/>
                  <w:tcBorders>
                    <w:tl2br w:val="nil"/>
                    <w:tr2bl w:val="nil"/>
                  </w:tcBorders>
                  <w:vAlign w:val="center"/>
                </w:tcPr>
                <w:p>
                  <w:pPr>
                    <w:adjustRightInd w:val="0"/>
                    <w:snapToGrid w:val="0"/>
                    <w:jc w:val="center"/>
                    <w:rPr>
                      <w:bCs/>
                      <w:color w:val="000000"/>
                      <w:sz w:val="18"/>
                      <w:szCs w:val="18"/>
                    </w:rPr>
                  </w:pPr>
                  <w:r>
                    <w:rPr>
                      <w:color w:val="000000"/>
                      <w:sz w:val="18"/>
                      <w:szCs w:val="18"/>
                    </w:rPr>
                    <w:t>0.3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71" w:type="dxa"/>
                  <w:vMerge w:val="continue"/>
                  <w:tcBorders>
                    <w:tl2br w:val="nil"/>
                    <w:tr2bl w:val="nil"/>
                  </w:tcBorders>
                  <w:vAlign w:val="center"/>
                </w:tcPr>
                <w:p>
                  <w:pPr>
                    <w:widowControl/>
                    <w:spacing w:line="400" w:lineRule="atLeast"/>
                    <w:jc w:val="center"/>
                    <w:rPr>
                      <w:color w:val="000000"/>
                      <w:kern w:val="0"/>
                      <w:sz w:val="18"/>
                      <w:szCs w:val="18"/>
                    </w:rPr>
                  </w:pPr>
                </w:p>
              </w:tc>
              <w:tc>
                <w:tcPr>
                  <w:tcW w:w="901" w:type="dxa"/>
                  <w:vMerge w:val="continue"/>
                  <w:tcBorders>
                    <w:tl2br w:val="nil"/>
                    <w:tr2bl w:val="nil"/>
                  </w:tcBorders>
                  <w:vAlign w:val="center"/>
                </w:tcPr>
                <w:p>
                  <w:pPr>
                    <w:widowControl/>
                    <w:spacing w:line="400" w:lineRule="atLeast"/>
                    <w:jc w:val="center"/>
                    <w:rPr>
                      <w:color w:val="000000"/>
                      <w:kern w:val="0"/>
                      <w:sz w:val="18"/>
                      <w:szCs w:val="18"/>
                    </w:rPr>
                  </w:pPr>
                </w:p>
              </w:tc>
              <w:tc>
                <w:tcPr>
                  <w:tcW w:w="886" w:type="dxa"/>
                  <w:vMerge w:val="continue"/>
                  <w:tcBorders>
                    <w:tl2br w:val="nil"/>
                    <w:tr2bl w:val="nil"/>
                  </w:tcBorders>
                  <w:vAlign w:val="center"/>
                </w:tcPr>
                <w:p>
                  <w:pPr>
                    <w:widowControl/>
                    <w:spacing w:line="400" w:lineRule="atLeast"/>
                    <w:jc w:val="center"/>
                    <w:rPr>
                      <w:color w:val="000000"/>
                      <w:kern w:val="0"/>
                      <w:sz w:val="18"/>
                      <w:szCs w:val="18"/>
                    </w:rPr>
                  </w:pPr>
                </w:p>
              </w:tc>
              <w:tc>
                <w:tcPr>
                  <w:tcW w:w="785" w:type="dxa"/>
                  <w:vMerge w:val="continue"/>
                  <w:tcBorders>
                    <w:tl2br w:val="nil"/>
                    <w:tr2bl w:val="nil"/>
                  </w:tcBorders>
                  <w:vAlign w:val="center"/>
                </w:tcPr>
                <w:p>
                  <w:pPr>
                    <w:widowControl/>
                    <w:spacing w:line="400" w:lineRule="atLeast"/>
                    <w:jc w:val="center"/>
                    <w:rPr>
                      <w:color w:val="000000"/>
                      <w:kern w:val="0"/>
                      <w:sz w:val="18"/>
                      <w:szCs w:val="18"/>
                    </w:rPr>
                  </w:pPr>
                </w:p>
              </w:tc>
              <w:tc>
                <w:tcPr>
                  <w:tcW w:w="563" w:type="dxa"/>
                  <w:vMerge w:val="continue"/>
                  <w:tcBorders>
                    <w:tl2br w:val="nil"/>
                    <w:tr2bl w:val="nil"/>
                  </w:tcBorders>
                  <w:vAlign w:val="center"/>
                </w:tcPr>
                <w:p>
                  <w:pPr>
                    <w:widowControl/>
                    <w:spacing w:line="400" w:lineRule="atLeast"/>
                    <w:jc w:val="center"/>
                    <w:rPr>
                      <w:color w:val="000000"/>
                      <w:kern w:val="0"/>
                      <w:sz w:val="18"/>
                      <w:szCs w:val="18"/>
                    </w:rPr>
                  </w:pPr>
                </w:p>
              </w:tc>
              <w:tc>
                <w:tcPr>
                  <w:tcW w:w="750" w:type="dxa"/>
                  <w:vMerge w:val="continue"/>
                  <w:tcBorders>
                    <w:tl2br w:val="nil"/>
                    <w:tr2bl w:val="nil"/>
                  </w:tcBorders>
                  <w:vAlign w:val="center"/>
                </w:tcPr>
                <w:p>
                  <w:pPr>
                    <w:widowControl/>
                    <w:spacing w:line="400" w:lineRule="atLeast"/>
                    <w:jc w:val="center"/>
                    <w:rPr>
                      <w:color w:val="000000"/>
                      <w:kern w:val="0"/>
                      <w:sz w:val="18"/>
                      <w:szCs w:val="18"/>
                    </w:rPr>
                  </w:pPr>
                </w:p>
              </w:tc>
              <w:tc>
                <w:tcPr>
                  <w:tcW w:w="1005" w:type="dxa"/>
                  <w:vMerge w:val="continue"/>
                  <w:tcBorders>
                    <w:tl2br w:val="nil"/>
                    <w:tr2bl w:val="nil"/>
                  </w:tcBorders>
                  <w:vAlign w:val="center"/>
                </w:tcPr>
                <w:p>
                  <w:pPr>
                    <w:widowControl/>
                    <w:spacing w:line="400" w:lineRule="atLeast"/>
                    <w:jc w:val="center"/>
                    <w:rPr>
                      <w:color w:val="000000"/>
                      <w:kern w:val="0"/>
                      <w:sz w:val="18"/>
                      <w:szCs w:val="18"/>
                    </w:rPr>
                  </w:pPr>
                </w:p>
              </w:tc>
              <w:tc>
                <w:tcPr>
                  <w:tcW w:w="795" w:type="dxa"/>
                  <w:tcBorders>
                    <w:tl2br w:val="nil"/>
                    <w:tr2bl w:val="nil"/>
                  </w:tcBorders>
                  <w:vAlign w:val="center"/>
                </w:tcPr>
                <w:p>
                  <w:pPr>
                    <w:pStyle w:val="6"/>
                    <w:ind w:firstLine="0" w:firstLineChars="0"/>
                    <w:jc w:val="center"/>
                    <w:rPr>
                      <w:bCs/>
                      <w:color w:val="000000"/>
                      <w:sz w:val="18"/>
                      <w:szCs w:val="18"/>
                    </w:rPr>
                  </w:pPr>
                  <w:r>
                    <w:rPr>
                      <w:color w:val="000000"/>
                      <w:sz w:val="18"/>
                      <w:szCs w:val="18"/>
                    </w:rPr>
                    <w:t>SS</w:t>
                  </w:r>
                </w:p>
              </w:tc>
              <w:tc>
                <w:tcPr>
                  <w:tcW w:w="1682" w:type="dxa"/>
                  <w:tcBorders>
                    <w:tl2br w:val="nil"/>
                    <w:tr2bl w:val="nil"/>
                  </w:tcBorders>
                  <w:vAlign w:val="center"/>
                </w:tcPr>
                <w:p>
                  <w:pPr>
                    <w:pStyle w:val="6"/>
                    <w:ind w:firstLine="0" w:firstLineChars="0"/>
                    <w:jc w:val="center"/>
                    <w:rPr>
                      <w:bCs/>
                      <w:color w:val="000000"/>
                      <w:sz w:val="18"/>
                      <w:szCs w:val="18"/>
                    </w:rPr>
                  </w:pPr>
                  <w:r>
                    <w:rPr>
                      <w:bCs/>
                      <w:color w:val="000000"/>
                      <w:sz w:val="18"/>
                      <w:szCs w:val="18"/>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178" w:hRule="atLeast"/>
                <w:jc w:val="center"/>
              </w:trPr>
              <w:tc>
                <w:tcPr>
                  <w:tcW w:w="671" w:type="dxa"/>
                  <w:vMerge w:val="restart"/>
                  <w:tcBorders>
                    <w:tl2br w:val="nil"/>
                    <w:tr2bl w:val="nil"/>
                  </w:tcBorders>
                  <w:vAlign w:val="center"/>
                </w:tcPr>
                <w:p>
                  <w:pPr>
                    <w:widowControl/>
                    <w:jc w:val="center"/>
                    <w:rPr>
                      <w:color w:val="000000"/>
                      <w:kern w:val="0"/>
                      <w:sz w:val="18"/>
                      <w:szCs w:val="18"/>
                    </w:rPr>
                  </w:pPr>
                  <w:r>
                    <w:rPr>
                      <w:color w:val="000000"/>
                      <w:kern w:val="0"/>
                      <w:sz w:val="18"/>
                      <w:szCs w:val="18"/>
                    </w:rPr>
                    <w:t>DW002</w:t>
                  </w:r>
                </w:p>
              </w:tc>
              <w:tc>
                <w:tcPr>
                  <w:tcW w:w="901" w:type="dxa"/>
                  <w:vMerge w:val="restart"/>
                  <w:tcBorders>
                    <w:tl2br w:val="nil"/>
                    <w:tr2bl w:val="nil"/>
                  </w:tcBorders>
                  <w:vAlign w:val="center"/>
                </w:tcPr>
                <w:p>
                  <w:pPr>
                    <w:widowControl/>
                    <w:jc w:val="center"/>
                    <w:rPr>
                      <w:rFonts w:hint="default" w:eastAsia="宋体"/>
                      <w:color w:val="000000"/>
                      <w:kern w:val="0"/>
                      <w:sz w:val="18"/>
                      <w:szCs w:val="18"/>
                      <w:lang w:val="en-US" w:eastAsia="zh-CN"/>
                    </w:rPr>
                  </w:pPr>
                  <w:r>
                    <w:rPr>
                      <w:color w:val="000000"/>
                      <w:kern w:val="0"/>
                      <w:sz w:val="18"/>
                      <w:szCs w:val="18"/>
                    </w:rPr>
                    <w:t>30.8</w:t>
                  </w:r>
                  <w:r>
                    <w:rPr>
                      <w:rFonts w:hint="eastAsia"/>
                      <w:color w:val="000000"/>
                      <w:kern w:val="0"/>
                      <w:sz w:val="18"/>
                      <w:szCs w:val="18"/>
                      <w:lang w:val="en-US" w:eastAsia="zh-CN"/>
                    </w:rPr>
                    <w:t>532</w:t>
                  </w:r>
                </w:p>
              </w:tc>
              <w:tc>
                <w:tcPr>
                  <w:tcW w:w="886" w:type="dxa"/>
                  <w:vMerge w:val="restart"/>
                  <w:tcBorders>
                    <w:tl2br w:val="nil"/>
                    <w:tr2bl w:val="nil"/>
                  </w:tcBorders>
                  <w:vAlign w:val="center"/>
                </w:tcPr>
                <w:p>
                  <w:pPr>
                    <w:widowControl/>
                    <w:jc w:val="center"/>
                    <w:rPr>
                      <w:rFonts w:hint="default" w:eastAsia="宋体"/>
                      <w:color w:val="000000"/>
                      <w:kern w:val="0"/>
                      <w:sz w:val="18"/>
                      <w:szCs w:val="18"/>
                      <w:lang w:val="en-US" w:eastAsia="zh-CN"/>
                    </w:rPr>
                  </w:pPr>
                  <w:r>
                    <w:rPr>
                      <w:color w:val="000000"/>
                      <w:kern w:val="0"/>
                      <w:sz w:val="18"/>
                      <w:szCs w:val="18"/>
                    </w:rPr>
                    <w:t>120.</w:t>
                  </w:r>
                  <w:r>
                    <w:rPr>
                      <w:rFonts w:hint="eastAsia"/>
                      <w:color w:val="000000"/>
                      <w:kern w:val="0"/>
                      <w:sz w:val="18"/>
                      <w:szCs w:val="18"/>
                      <w:lang w:val="en-US" w:eastAsia="zh-CN"/>
                    </w:rPr>
                    <w:t>5233</w:t>
                  </w:r>
                </w:p>
              </w:tc>
              <w:tc>
                <w:tcPr>
                  <w:tcW w:w="785" w:type="dxa"/>
                  <w:vMerge w:val="restart"/>
                  <w:tcBorders>
                    <w:tl2br w:val="nil"/>
                    <w:tr2bl w:val="nil"/>
                  </w:tcBorders>
                  <w:vAlign w:val="center"/>
                </w:tcPr>
                <w:p>
                  <w:pPr>
                    <w:widowControl/>
                    <w:jc w:val="center"/>
                    <w:rPr>
                      <w:rFonts w:hint="default" w:eastAsia="宋体"/>
                      <w:color w:val="000000"/>
                      <w:kern w:val="0"/>
                      <w:sz w:val="18"/>
                      <w:szCs w:val="18"/>
                      <w:lang w:val="en-US" w:eastAsia="zh-CN"/>
                    </w:rPr>
                  </w:pPr>
                  <w:r>
                    <w:rPr>
                      <w:rFonts w:hint="eastAsia"/>
                      <w:bCs/>
                      <w:color w:val="000000"/>
                      <w:kern w:val="0"/>
                      <w:sz w:val="18"/>
                      <w:szCs w:val="18"/>
                      <w:lang w:val="en-US" w:eastAsia="zh-CN"/>
                    </w:rPr>
                    <w:t>194100</w:t>
                  </w:r>
                </w:p>
              </w:tc>
              <w:tc>
                <w:tcPr>
                  <w:tcW w:w="563" w:type="dxa"/>
                  <w:vMerge w:val="restart"/>
                  <w:tcBorders>
                    <w:tl2br w:val="nil"/>
                    <w:tr2bl w:val="nil"/>
                  </w:tcBorders>
                  <w:vAlign w:val="center"/>
                </w:tcPr>
                <w:p>
                  <w:pPr>
                    <w:widowControl/>
                    <w:jc w:val="center"/>
                    <w:rPr>
                      <w:color w:val="000000"/>
                      <w:kern w:val="0"/>
                      <w:sz w:val="18"/>
                      <w:szCs w:val="18"/>
                    </w:rPr>
                  </w:pPr>
                  <w:r>
                    <w:rPr>
                      <w:rFonts w:hint="eastAsia"/>
                      <w:color w:val="000000"/>
                      <w:kern w:val="0"/>
                      <w:sz w:val="18"/>
                      <w:szCs w:val="18"/>
                    </w:rPr>
                    <w:t>进入城市污水处理厂</w:t>
                  </w:r>
                </w:p>
              </w:tc>
              <w:tc>
                <w:tcPr>
                  <w:tcW w:w="750" w:type="dxa"/>
                  <w:vMerge w:val="restart"/>
                  <w:tcBorders>
                    <w:tl2br w:val="nil"/>
                    <w:tr2bl w:val="nil"/>
                  </w:tcBorders>
                  <w:vAlign w:val="center"/>
                </w:tcPr>
                <w:p>
                  <w:pPr>
                    <w:widowControl/>
                    <w:jc w:val="center"/>
                    <w:rPr>
                      <w:color w:val="000000"/>
                      <w:kern w:val="0"/>
                      <w:sz w:val="18"/>
                      <w:szCs w:val="18"/>
                    </w:rPr>
                  </w:pPr>
                  <w:r>
                    <w:rPr>
                      <w:rFonts w:hint="eastAsia"/>
                      <w:color w:val="000000"/>
                      <w:kern w:val="0"/>
                      <w:sz w:val="18"/>
                      <w:szCs w:val="18"/>
                    </w:rPr>
                    <w:t>间歇排放、排放期间流量不稳定</w:t>
                  </w:r>
                </w:p>
              </w:tc>
              <w:tc>
                <w:tcPr>
                  <w:tcW w:w="1005" w:type="dxa"/>
                  <w:vMerge w:val="restart"/>
                  <w:tcBorders>
                    <w:tl2br w:val="nil"/>
                    <w:tr2bl w:val="nil"/>
                  </w:tcBorders>
                  <w:vAlign w:val="center"/>
                </w:tcPr>
                <w:p>
                  <w:pPr>
                    <w:widowControl/>
                    <w:jc w:val="center"/>
                    <w:rPr>
                      <w:color w:val="000000"/>
                      <w:kern w:val="0"/>
                      <w:sz w:val="18"/>
                      <w:szCs w:val="18"/>
                    </w:rPr>
                  </w:pPr>
                  <w:r>
                    <w:rPr>
                      <w:rFonts w:hint="eastAsia"/>
                      <w:color w:val="000000"/>
                      <w:sz w:val="18"/>
                      <w:szCs w:val="18"/>
                    </w:rPr>
                    <w:t>苏州市桃源富乡污水处理有限公司</w:t>
                  </w:r>
                </w:p>
              </w:tc>
              <w:tc>
                <w:tcPr>
                  <w:tcW w:w="795" w:type="dxa"/>
                  <w:tcBorders>
                    <w:tl2br w:val="nil"/>
                    <w:tr2bl w:val="nil"/>
                  </w:tcBorders>
                  <w:vAlign w:val="center"/>
                </w:tcPr>
                <w:p>
                  <w:pPr>
                    <w:pStyle w:val="9"/>
                    <w:spacing w:before="0" w:after="0"/>
                    <w:ind w:right="0"/>
                    <w:jc w:val="center"/>
                    <w:rPr>
                      <w:bCs/>
                      <w:color w:val="000000"/>
                      <w:szCs w:val="18"/>
                    </w:rPr>
                  </w:pPr>
                  <w:r>
                    <w:rPr>
                      <w:bCs/>
                      <w:color w:val="000000"/>
                      <w:szCs w:val="18"/>
                    </w:rPr>
                    <w:t>COD</w:t>
                  </w:r>
                </w:p>
              </w:tc>
              <w:tc>
                <w:tcPr>
                  <w:tcW w:w="1682" w:type="dxa"/>
                  <w:tcBorders>
                    <w:tl2br w:val="nil"/>
                    <w:tr2bl w:val="nil"/>
                  </w:tcBorders>
                  <w:vAlign w:val="center"/>
                </w:tcPr>
                <w:p>
                  <w:pPr>
                    <w:adjustRightInd w:val="0"/>
                    <w:snapToGrid w:val="0"/>
                    <w:jc w:val="center"/>
                    <w:rPr>
                      <w:color w:val="000000"/>
                      <w:sz w:val="18"/>
                      <w:szCs w:val="18"/>
                    </w:rPr>
                  </w:pPr>
                  <w:r>
                    <w:rPr>
                      <w:color w:val="000000"/>
                      <w:sz w:val="18"/>
                      <w:szCs w:val="18"/>
                    </w:rPr>
                    <w:t>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173" w:hRule="atLeast"/>
                <w:jc w:val="center"/>
              </w:trPr>
              <w:tc>
                <w:tcPr>
                  <w:tcW w:w="671" w:type="dxa"/>
                  <w:vMerge w:val="continue"/>
                  <w:tcBorders>
                    <w:tl2br w:val="nil"/>
                    <w:tr2bl w:val="nil"/>
                  </w:tcBorders>
                  <w:vAlign w:val="center"/>
                </w:tcPr>
                <w:p>
                  <w:pPr>
                    <w:pStyle w:val="6"/>
                    <w:ind w:firstLine="0" w:firstLineChars="0"/>
                    <w:jc w:val="center"/>
                  </w:pPr>
                </w:p>
              </w:tc>
              <w:tc>
                <w:tcPr>
                  <w:tcW w:w="901" w:type="dxa"/>
                  <w:vMerge w:val="continue"/>
                  <w:tcBorders>
                    <w:tl2br w:val="nil"/>
                    <w:tr2bl w:val="nil"/>
                  </w:tcBorders>
                  <w:vAlign w:val="center"/>
                </w:tcPr>
                <w:p>
                  <w:pPr>
                    <w:pStyle w:val="6"/>
                    <w:ind w:firstLine="0" w:firstLineChars="0"/>
                    <w:jc w:val="center"/>
                  </w:pPr>
                </w:p>
              </w:tc>
              <w:tc>
                <w:tcPr>
                  <w:tcW w:w="886" w:type="dxa"/>
                  <w:vMerge w:val="continue"/>
                  <w:tcBorders>
                    <w:tl2br w:val="nil"/>
                    <w:tr2bl w:val="nil"/>
                  </w:tcBorders>
                  <w:vAlign w:val="center"/>
                </w:tcPr>
                <w:p>
                  <w:pPr>
                    <w:pStyle w:val="6"/>
                    <w:ind w:firstLine="0" w:firstLineChars="0"/>
                    <w:jc w:val="center"/>
                  </w:pPr>
                </w:p>
              </w:tc>
              <w:tc>
                <w:tcPr>
                  <w:tcW w:w="785" w:type="dxa"/>
                  <w:vMerge w:val="continue"/>
                  <w:tcBorders>
                    <w:tl2br w:val="nil"/>
                    <w:tr2bl w:val="nil"/>
                  </w:tcBorders>
                  <w:vAlign w:val="center"/>
                </w:tcPr>
                <w:p>
                  <w:pPr>
                    <w:pStyle w:val="6"/>
                    <w:ind w:firstLine="0" w:firstLineChars="0"/>
                    <w:jc w:val="center"/>
                  </w:pPr>
                </w:p>
              </w:tc>
              <w:tc>
                <w:tcPr>
                  <w:tcW w:w="563" w:type="dxa"/>
                  <w:vMerge w:val="continue"/>
                  <w:tcBorders>
                    <w:tl2br w:val="nil"/>
                    <w:tr2bl w:val="nil"/>
                  </w:tcBorders>
                  <w:vAlign w:val="center"/>
                </w:tcPr>
                <w:p>
                  <w:pPr>
                    <w:pStyle w:val="6"/>
                    <w:ind w:firstLine="0" w:firstLineChars="0"/>
                    <w:jc w:val="center"/>
                  </w:pPr>
                </w:p>
              </w:tc>
              <w:tc>
                <w:tcPr>
                  <w:tcW w:w="750" w:type="dxa"/>
                  <w:vMerge w:val="continue"/>
                  <w:tcBorders>
                    <w:tl2br w:val="nil"/>
                    <w:tr2bl w:val="nil"/>
                  </w:tcBorders>
                  <w:vAlign w:val="center"/>
                </w:tcPr>
                <w:p>
                  <w:pPr>
                    <w:pStyle w:val="6"/>
                    <w:ind w:firstLine="0" w:firstLineChars="0"/>
                    <w:jc w:val="center"/>
                  </w:pPr>
                </w:p>
              </w:tc>
              <w:tc>
                <w:tcPr>
                  <w:tcW w:w="1005" w:type="dxa"/>
                  <w:vMerge w:val="continue"/>
                  <w:tcBorders>
                    <w:tl2br w:val="nil"/>
                    <w:tr2bl w:val="nil"/>
                  </w:tcBorders>
                  <w:vAlign w:val="center"/>
                </w:tcPr>
                <w:p>
                  <w:pPr>
                    <w:pStyle w:val="6"/>
                    <w:ind w:firstLine="0" w:firstLineChars="0"/>
                    <w:jc w:val="center"/>
                  </w:pPr>
                </w:p>
              </w:tc>
              <w:tc>
                <w:tcPr>
                  <w:tcW w:w="795" w:type="dxa"/>
                  <w:tcBorders>
                    <w:tl2br w:val="nil"/>
                    <w:tr2bl w:val="nil"/>
                  </w:tcBorders>
                  <w:vAlign w:val="center"/>
                </w:tcPr>
                <w:p>
                  <w:pPr>
                    <w:pStyle w:val="9"/>
                    <w:spacing w:before="0" w:after="0" w:line="240" w:lineRule="auto"/>
                    <w:ind w:right="0"/>
                    <w:jc w:val="center"/>
                    <w:rPr>
                      <w:bCs/>
                      <w:color w:val="000000"/>
                      <w:szCs w:val="18"/>
                    </w:rPr>
                  </w:pPr>
                  <w:r>
                    <w:rPr>
                      <w:bCs/>
                      <w:color w:val="000000"/>
                      <w:szCs w:val="18"/>
                    </w:rPr>
                    <w:t>NH</w:t>
                  </w:r>
                  <w:r>
                    <w:rPr>
                      <w:bCs/>
                      <w:color w:val="000000"/>
                      <w:szCs w:val="18"/>
                      <w:vertAlign w:val="subscript"/>
                    </w:rPr>
                    <w:t>3</w:t>
                  </w:r>
                  <w:r>
                    <w:rPr>
                      <w:bCs/>
                      <w:color w:val="000000"/>
                      <w:szCs w:val="18"/>
                    </w:rPr>
                    <w:t>-N</w:t>
                  </w:r>
                </w:p>
              </w:tc>
              <w:tc>
                <w:tcPr>
                  <w:tcW w:w="1682" w:type="dxa"/>
                  <w:tcBorders>
                    <w:tl2br w:val="nil"/>
                    <w:tr2bl w:val="nil"/>
                  </w:tcBorders>
                  <w:vAlign w:val="center"/>
                </w:tcPr>
                <w:p>
                  <w:pPr>
                    <w:adjustRightInd w:val="0"/>
                    <w:snapToGrid w:val="0"/>
                    <w:jc w:val="center"/>
                    <w:rPr>
                      <w:rFonts w:hint="eastAsia" w:eastAsia="宋体"/>
                      <w:color w:val="000000"/>
                      <w:sz w:val="18"/>
                      <w:szCs w:val="18"/>
                      <w:lang w:eastAsia="zh-CN"/>
                    </w:rPr>
                  </w:pPr>
                  <w:r>
                    <w:rPr>
                      <w:color w:val="000000"/>
                      <w:sz w:val="18"/>
                      <w:szCs w:val="18"/>
                    </w:rPr>
                    <w:t>1.5</w:t>
                  </w:r>
                  <w:r>
                    <w:rPr>
                      <w:rFonts w:hint="eastAsia"/>
                      <w:color w:val="000000"/>
                      <w:sz w:val="18"/>
                      <w:szCs w:val="18"/>
                    </w:rPr>
                    <w:t>（</w:t>
                  </w:r>
                  <w:r>
                    <w:rPr>
                      <w:color w:val="000000"/>
                      <w:sz w:val="18"/>
                      <w:szCs w:val="18"/>
                    </w:rPr>
                    <w:t>3</w:t>
                  </w:r>
                  <w:r>
                    <w:rPr>
                      <w:rFonts w:hint="eastAsia"/>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188" w:hRule="atLeast"/>
                <w:jc w:val="center"/>
              </w:trPr>
              <w:tc>
                <w:tcPr>
                  <w:tcW w:w="671" w:type="dxa"/>
                  <w:vMerge w:val="continue"/>
                  <w:tcBorders>
                    <w:tl2br w:val="nil"/>
                    <w:tr2bl w:val="nil"/>
                  </w:tcBorders>
                  <w:vAlign w:val="center"/>
                </w:tcPr>
                <w:p>
                  <w:pPr>
                    <w:pStyle w:val="6"/>
                    <w:ind w:firstLine="0" w:firstLineChars="0"/>
                    <w:jc w:val="center"/>
                  </w:pPr>
                </w:p>
              </w:tc>
              <w:tc>
                <w:tcPr>
                  <w:tcW w:w="901" w:type="dxa"/>
                  <w:vMerge w:val="continue"/>
                  <w:tcBorders>
                    <w:tl2br w:val="nil"/>
                    <w:tr2bl w:val="nil"/>
                  </w:tcBorders>
                  <w:vAlign w:val="center"/>
                </w:tcPr>
                <w:p>
                  <w:pPr>
                    <w:pStyle w:val="6"/>
                    <w:ind w:firstLine="0" w:firstLineChars="0"/>
                    <w:jc w:val="center"/>
                  </w:pPr>
                </w:p>
              </w:tc>
              <w:tc>
                <w:tcPr>
                  <w:tcW w:w="886" w:type="dxa"/>
                  <w:vMerge w:val="continue"/>
                  <w:tcBorders>
                    <w:tl2br w:val="nil"/>
                    <w:tr2bl w:val="nil"/>
                  </w:tcBorders>
                  <w:vAlign w:val="center"/>
                </w:tcPr>
                <w:p>
                  <w:pPr>
                    <w:pStyle w:val="6"/>
                    <w:ind w:firstLine="0" w:firstLineChars="0"/>
                    <w:jc w:val="center"/>
                  </w:pPr>
                </w:p>
              </w:tc>
              <w:tc>
                <w:tcPr>
                  <w:tcW w:w="785" w:type="dxa"/>
                  <w:vMerge w:val="continue"/>
                  <w:tcBorders>
                    <w:tl2br w:val="nil"/>
                    <w:tr2bl w:val="nil"/>
                  </w:tcBorders>
                  <w:vAlign w:val="center"/>
                </w:tcPr>
                <w:p>
                  <w:pPr>
                    <w:pStyle w:val="6"/>
                    <w:ind w:firstLine="0" w:firstLineChars="0"/>
                    <w:jc w:val="center"/>
                  </w:pPr>
                </w:p>
              </w:tc>
              <w:tc>
                <w:tcPr>
                  <w:tcW w:w="563" w:type="dxa"/>
                  <w:vMerge w:val="continue"/>
                  <w:tcBorders>
                    <w:tl2br w:val="nil"/>
                    <w:tr2bl w:val="nil"/>
                  </w:tcBorders>
                  <w:vAlign w:val="center"/>
                </w:tcPr>
                <w:p>
                  <w:pPr>
                    <w:pStyle w:val="6"/>
                    <w:ind w:firstLine="0" w:firstLineChars="0"/>
                    <w:jc w:val="center"/>
                  </w:pPr>
                </w:p>
              </w:tc>
              <w:tc>
                <w:tcPr>
                  <w:tcW w:w="750" w:type="dxa"/>
                  <w:vMerge w:val="continue"/>
                  <w:tcBorders>
                    <w:tl2br w:val="nil"/>
                    <w:tr2bl w:val="nil"/>
                  </w:tcBorders>
                  <w:vAlign w:val="center"/>
                </w:tcPr>
                <w:p>
                  <w:pPr>
                    <w:pStyle w:val="6"/>
                    <w:ind w:firstLine="0" w:firstLineChars="0"/>
                    <w:jc w:val="center"/>
                  </w:pPr>
                </w:p>
              </w:tc>
              <w:tc>
                <w:tcPr>
                  <w:tcW w:w="1005" w:type="dxa"/>
                  <w:vMerge w:val="continue"/>
                  <w:tcBorders>
                    <w:tl2br w:val="nil"/>
                    <w:tr2bl w:val="nil"/>
                  </w:tcBorders>
                  <w:vAlign w:val="center"/>
                </w:tcPr>
                <w:p>
                  <w:pPr>
                    <w:pStyle w:val="6"/>
                    <w:ind w:firstLine="0" w:firstLineChars="0"/>
                    <w:jc w:val="center"/>
                  </w:pPr>
                </w:p>
              </w:tc>
              <w:tc>
                <w:tcPr>
                  <w:tcW w:w="795" w:type="dxa"/>
                  <w:tcBorders>
                    <w:tl2br w:val="nil"/>
                    <w:tr2bl w:val="nil"/>
                  </w:tcBorders>
                  <w:vAlign w:val="center"/>
                </w:tcPr>
                <w:p>
                  <w:pPr>
                    <w:pStyle w:val="9"/>
                    <w:spacing w:before="0" w:after="0" w:line="240" w:lineRule="auto"/>
                    <w:ind w:right="0"/>
                    <w:jc w:val="center"/>
                    <w:rPr>
                      <w:rFonts w:hint="default" w:eastAsia="宋体"/>
                      <w:bCs/>
                      <w:color w:val="000000"/>
                      <w:szCs w:val="18"/>
                      <w:lang w:val="en-US" w:eastAsia="zh-CN"/>
                    </w:rPr>
                  </w:pPr>
                  <w:r>
                    <w:rPr>
                      <w:rFonts w:hint="eastAsia"/>
                      <w:bCs/>
                      <w:color w:val="000000"/>
                      <w:szCs w:val="18"/>
                      <w:lang w:val="en-US" w:eastAsia="zh-CN"/>
                    </w:rPr>
                    <w:t>TN</w:t>
                  </w:r>
                </w:p>
              </w:tc>
              <w:tc>
                <w:tcPr>
                  <w:tcW w:w="1682" w:type="dxa"/>
                  <w:tcBorders>
                    <w:tl2br w:val="nil"/>
                    <w:tr2bl w:val="nil"/>
                  </w:tcBorders>
                  <w:vAlign w:val="center"/>
                </w:tcPr>
                <w:p>
                  <w:pPr>
                    <w:adjustRightInd w:val="0"/>
                    <w:snapToGrid w:val="0"/>
                    <w:jc w:val="center"/>
                    <w:rPr>
                      <w:rFonts w:hint="default" w:eastAsia="宋体"/>
                      <w:color w:val="000000"/>
                      <w:sz w:val="18"/>
                      <w:szCs w:val="18"/>
                      <w:lang w:val="en-US" w:eastAsia="zh-CN"/>
                    </w:rPr>
                  </w:pPr>
                  <w:r>
                    <w:rPr>
                      <w:color w:val="000000"/>
                      <w:sz w:val="18"/>
                      <w:szCs w:val="18"/>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03" w:hRule="atLeast"/>
                <w:jc w:val="center"/>
              </w:trPr>
              <w:tc>
                <w:tcPr>
                  <w:tcW w:w="671" w:type="dxa"/>
                  <w:vMerge w:val="continue"/>
                  <w:tcBorders>
                    <w:tl2br w:val="nil"/>
                    <w:tr2bl w:val="nil"/>
                  </w:tcBorders>
                  <w:vAlign w:val="center"/>
                </w:tcPr>
                <w:p>
                  <w:pPr>
                    <w:pStyle w:val="6"/>
                    <w:ind w:firstLine="0" w:firstLineChars="0"/>
                    <w:jc w:val="center"/>
                  </w:pPr>
                </w:p>
              </w:tc>
              <w:tc>
                <w:tcPr>
                  <w:tcW w:w="901" w:type="dxa"/>
                  <w:vMerge w:val="continue"/>
                  <w:tcBorders>
                    <w:tl2br w:val="nil"/>
                    <w:tr2bl w:val="nil"/>
                  </w:tcBorders>
                  <w:vAlign w:val="center"/>
                </w:tcPr>
                <w:p>
                  <w:pPr>
                    <w:pStyle w:val="6"/>
                    <w:ind w:firstLine="0" w:firstLineChars="0"/>
                    <w:jc w:val="center"/>
                  </w:pPr>
                </w:p>
              </w:tc>
              <w:tc>
                <w:tcPr>
                  <w:tcW w:w="886" w:type="dxa"/>
                  <w:vMerge w:val="continue"/>
                  <w:tcBorders>
                    <w:tl2br w:val="nil"/>
                    <w:tr2bl w:val="nil"/>
                  </w:tcBorders>
                  <w:vAlign w:val="center"/>
                </w:tcPr>
                <w:p>
                  <w:pPr>
                    <w:pStyle w:val="6"/>
                    <w:ind w:firstLine="0" w:firstLineChars="0"/>
                    <w:jc w:val="center"/>
                  </w:pPr>
                </w:p>
              </w:tc>
              <w:tc>
                <w:tcPr>
                  <w:tcW w:w="785" w:type="dxa"/>
                  <w:vMerge w:val="continue"/>
                  <w:tcBorders>
                    <w:tl2br w:val="nil"/>
                    <w:tr2bl w:val="nil"/>
                  </w:tcBorders>
                  <w:vAlign w:val="center"/>
                </w:tcPr>
                <w:p>
                  <w:pPr>
                    <w:pStyle w:val="6"/>
                    <w:ind w:firstLine="0" w:firstLineChars="0"/>
                    <w:jc w:val="center"/>
                  </w:pPr>
                </w:p>
              </w:tc>
              <w:tc>
                <w:tcPr>
                  <w:tcW w:w="563" w:type="dxa"/>
                  <w:vMerge w:val="continue"/>
                  <w:tcBorders>
                    <w:tl2br w:val="nil"/>
                    <w:tr2bl w:val="nil"/>
                  </w:tcBorders>
                  <w:vAlign w:val="center"/>
                </w:tcPr>
                <w:p>
                  <w:pPr>
                    <w:pStyle w:val="6"/>
                    <w:ind w:firstLine="0" w:firstLineChars="0"/>
                    <w:jc w:val="center"/>
                  </w:pPr>
                </w:p>
              </w:tc>
              <w:tc>
                <w:tcPr>
                  <w:tcW w:w="750" w:type="dxa"/>
                  <w:vMerge w:val="continue"/>
                  <w:tcBorders>
                    <w:tl2br w:val="nil"/>
                    <w:tr2bl w:val="nil"/>
                  </w:tcBorders>
                  <w:vAlign w:val="center"/>
                </w:tcPr>
                <w:p>
                  <w:pPr>
                    <w:pStyle w:val="6"/>
                    <w:ind w:firstLine="0" w:firstLineChars="0"/>
                    <w:jc w:val="center"/>
                  </w:pPr>
                </w:p>
              </w:tc>
              <w:tc>
                <w:tcPr>
                  <w:tcW w:w="1005" w:type="dxa"/>
                  <w:vMerge w:val="continue"/>
                  <w:tcBorders>
                    <w:tl2br w:val="nil"/>
                    <w:tr2bl w:val="nil"/>
                  </w:tcBorders>
                  <w:vAlign w:val="center"/>
                </w:tcPr>
                <w:p>
                  <w:pPr>
                    <w:pStyle w:val="6"/>
                    <w:ind w:firstLine="0" w:firstLineChars="0"/>
                    <w:jc w:val="center"/>
                  </w:pPr>
                </w:p>
              </w:tc>
              <w:tc>
                <w:tcPr>
                  <w:tcW w:w="795" w:type="dxa"/>
                  <w:tcBorders>
                    <w:tl2br w:val="nil"/>
                    <w:tr2bl w:val="nil"/>
                  </w:tcBorders>
                  <w:vAlign w:val="center"/>
                </w:tcPr>
                <w:p>
                  <w:pPr>
                    <w:pStyle w:val="9"/>
                    <w:spacing w:before="0" w:after="0" w:line="240" w:lineRule="auto"/>
                    <w:ind w:right="0"/>
                    <w:jc w:val="center"/>
                    <w:rPr>
                      <w:rFonts w:hint="default" w:eastAsia="宋体"/>
                      <w:bCs/>
                      <w:color w:val="000000"/>
                      <w:szCs w:val="18"/>
                      <w:lang w:val="en-US" w:eastAsia="zh-CN"/>
                    </w:rPr>
                  </w:pPr>
                  <w:r>
                    <w:rPr>
                      <w:rFonts w:hint="eastAsia"/>
                      <w:bCs/>
                      <w:color w:val="000000"/>
                      <w:szCs w:val="18"/>
                      <w:lang w:val="en-US" w:eastAsia="zh-CN"/>
                    </w:rPr>
                    <w:t>TP</w:t>
                  </w:r>
                </w:p>
              </w:tc>
              <w:tc>
                <w:tcPr>
                  <w:tcW w:w="1682" w:type="dxa"/>
                  <w:tcBorders>
                    <w:tl2br w:val="nil"/>
                    <w:tr2bl w:val="nil"/>
                  </w:tcBorders>
                  <w:vAlign w:val="center"/>
                </w:tcPr>
                <w:p>
                  <w:pPr>
                    <w:adjustRightInd w:val="0"/>
                    <w:snapToGrid w:val="0"/>
                    <w:jc w:val="center"/>
                    <w:rPr>
                      <w:rFonts w:hint="default" w:eastAsia="宋体"/>
                      <w:color w:val="000000"/>
                      <w:sz w:val="18"/>
                      <w:szCs w:val="18"/>
                      <w:lang w:val="en-US" w:eastAsia="zh-CN"/>
                    </w:rPr>
                  </w:pPr>
                  <w:r>
                    <w:rPr>
                      <w:color w:val="000000"/>
                      <w:sz w:val="18"/>
                      <w:szCs w:val="18"/>
                    </w:rPr>
                    <w:t>0.3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71" w:type="dxa"/>
                  <w:vMerge w:val="continue"/>
                  <w:tcBorders>
                    <w:tl2br w:val="nil"/>
                    <w:tr2bl w:val="nil"/>
                  </w:tcBorders>
                  <w:vAlign w:val="center"/>
                </w:tcPr>
                <w:p>
                  <w:pPr>
                    <w:pStyle w:val="6"/>
                    <w:ind w:firstLine="0" w:firstLineChars="0"/>
                    <w:jc w:val="center"/>
                    <w:rPr>
                      <w:color w:val="000000"/>
                      <w:sz w:val="18"/>
                      <w:szCs w:val="18"/>
                    </w:rPr>
                  </w:pPr>
                </w:p>
              </w:tc>
              <w:tc>
                <w:tcPr>
                  <w:tcW w:w="901" w:type="dxa"/>
                  <w:vMerge w:val="continue"/>
                  <w:tcBorders>
                    <w:tl2br w:val="nil"/>
                    <w:tr2bl w:val="nil"/>
                  </w:tcBorders>
                  <w:vAlign w:val="center"/>
                </w:tcPr>
                <w:p>
                  <w:pPr>
                    <w:pStyle w:val="6"/>
                    <w:ind w:firstLine="0" w:firstLineChars="0"/>
                    <w:jc w:val="center"/>
                    <w:rPr>
                      <w:color w:val="000000"/>
                      <w:sz w:val="18"/>
                      <w:szCs w:val="18"/>
                    </w:rPr>
                  </w:pPr>
                </w:p>
              </w:tc>
              <w:tc>
                <w:tcPr>
                  <w:tcW w:w="886" w:type="dxa"/>
                  <w:vMerge w:val="continue"/>
                  <w:tcBorders>
                    <w:tl2br w:val="nil"/>
                    <w:tr2bl w:val="nil"/>
                  </w:tcBorders>
                  <w:vAlign w:val="center"/>
                </w:tcPr>
                <w:p>
                  <w:pPr>
                    <w:pStyle w:val="6"/>
                    <w:ind w:firstLine="0" w:firstLineChars="0"/>
                    <w:jc w:val="center"/>
                    <w:rPr>
                      <w:color w:val="000000"/>
                      <w:sz w:val="18"/>
                      <w:szCs w:val="18"/>
                    </w:rPr>
                  </w:pPr>
                </w:p>
              </w:tc>
              <w:tc>
                <w:tcPr>
                  <w:tcW w:w="785" w:type="dxa"/>
                  <w:vMerge w:val="continue"/>
                  <w:tcBorders>
                    <w:tl2br w:val="nil"/>
                    <w:tr2bl w:val="nil"/>
                  </w:tcBorders>
                  <w:vAlign w:val="center"/>
                </w:tcPr>
                <w:p>
                  <w:pPr>
                    <w:pStyle w:val="6"/>
                    <w:ind w:firstLine="0" w:firstLineChars="0"/>
                    <w:jc w:val="center"/>
                    <w:rPr>
                      <w:color w:val="000000"/>
                      <w:sz w:val="18"/>
                      <w:szCs w:val="18"/>
                    </w:rPr>
                  </w:pPr>
                </w:p>
              </w:tc>
              <w:tc>
                <w:tcPr>
                  <w:tcW w:w="563" w:type="dxa"/>
                  <w:vMerge w:val="continue"/>
                  <w:tcBorders>
                    <w:tl2br w:val="nil"/>
                    <w:tr2bl w:val="nil"/>
                  </w:tcBorders>
                  <w:vAlign w:val="center"/>
                </w:tcPr>
                <w:p>
                  <w:pPr>
                    <w:pStyle w:val="6"/>
                    <w:ind w:firstLine="0" w:firstLineChars="0"/>
                    <w:jc w:val="center"/>
                    <w:rPr>
                      <w:color w:val="000000"/>
                      <w:sz w:val="18"/>
                      <w:szCs w:val="18"/>
                    </w:rPr>
                  </w:pPr>
                </w:p>
              </w:tc>
              <w:tc>
                <w:tcPr>
                  <w:tcW w:w="750" w:type="dxa"/>
                  <w:vMerge w:val="continue"/>
                  <w:tcBorders>
                    <w:tl2br w:val="nil"/>
                    <w:tr2bl w:val="nil"/>
                  </w:tcBorders>
                  <w:vAlign w:val="center"/>
                </w:tcPr>
                <w:p>
                  <w:pPr>
                    <w:pStyle w:val="6"/>
                    <w:ind w:firstLine="0" w:firstLineChars="0"/>
                    <w:jc w:val="center"/>
                    <w:rPr>
                      <w:color w:val="000000"/>
                      <w:sz w:val="18"/>
                      <w:szCs w:val="18"/>
                    </w:rPr>
                  </w:pPr>
                </w:p>
              </w:tc>
              <w:tc>
                <w:tcPr>
                  <w:tcW w:w="1005" w:type="dxa"/>
                  <w:vMerge w:val="continue"/>
                  <w:tcBorders>
                    <w:tl2br w:val="nil"/>
                    <w:tr2bl w:val="nil"/>
                  </w:tcBorders>
                  <w:vAlign w:val="center"/>
                </w:tcPr>
                <w:p>
                  <w:pPr>
                    <w:pStyle w:val="6"/>
                    <w:ind w:firstLine="0" w:firstLineChars="0"/>
                    <w:jc w:val="center"/>
                    <w:rPr>
                      <w:color w:val="000000"/>
                      <w:sz w:val="18"/>
                      <w:szCs w:val="18"/>
                    </w:rPr>
                  </w:pPr>
                </w:p>
              </w:tc>
              <w:tc>
                <w:tcPr>
                  <w:tcW w:w="795" w:type="dxa"/>
                  <w:tcBorders>
                    <w:tl2br w:val="nil"/>
                    <w:tr2bl w:val="nil"/>
                  </w:tcBorders>
                  <w:vAlign w:val="center"/>
                </w:tcPr>
                <w:p>
                  <w:pPr>
                    <w:pStyle w:val="6"/>
                    <w:ind w:firstLine="0" w:firstLineChars="0"/>
                    <w:jc w:val="center"/>
                    <w:rPr>
                      <w:bCs/>
                      <w:color w:val="000000"/>
                      <w:sz w:val="18"/>
                      <w:szCs w:val="18"/>
                    </w:rPr>
                  </w:pPr>
                  <w:r>
                    <w:rPr>
                      <w:color w:val="000000"/>
                      <w:sz w:val="18"/>
                      <w:szCs w:val="18"/>
                    </w:rPr>
                    <w:t>SS</w:t>
                  </w:r>
                </w:p>
              </w:tc>
              <w:tc>
                <w:tcPr>
                  <w:tcW w:w="1682" w:type="dxa"/>
                  <w:tcBorders>
                    <w:tl2br w:val="nil"/>
                    <w:tr2bl w:val="nil"/>
                  </w:tcBorders>
                  <w:vAlign w:val="center"/>
                </w:tcPr>
                <w:p>
                  <w:pPr>
                    <w:pStyle w:val="6"/>
                    <w:ind w:firstLine="0" w:firstLineChars="0"/>
                    <w:jc w:val="center"/>
                    <w:rPr>
                      <w:bCs/>
                      <w:color w:val="000000"/>
                      <w:sz w:val="18"/>
                      <w:szCs w:val="18"/>
                    </w:rPr>
                  </w:pPr>
                  <w:r>
                    <w:rPr>
                      <w:bCs/>
                      <w:color w:val="000000"/>
                      <w:sz w:val="18"/>
                      <w:szCs w:val="18"/>
                    </w:rPr>
                    <w:t>10</w:t>
                  </w:r>
                </w:p>
              </w:tc>
            </w:tr>
          </w:tbl>
          <w:p>
            <w:pPr>
              <w:autoSpaceDE w:val="0"/>
              <w:autoSpaceDN w:val="0"/>
              <w:adjustRightInd w:val="0"/>
              <w:snapToGrid w:val="0"/>
              <w:spacing w:line="360" w:lineRule="auto"/>
              <w:ind w:firstLine="420" w:firstLineChars="200"/>
              <w:rPr>
                <w:bCs/>
                <w:color w:val="000000"/>
                <w:kern w:val="0"/>
                <w:szCs w:val="21"/>
              </w:rPr>
            </w:pPr>
            <w:r>
              <w:rPr>
                <w:rFonts w:hint="eastAsia"/>
                <w:bCs/>
                <w:color w:val="000000"/>
                <w:kern w:val="0"/>
                <w:szCs w:val="21"/>
              </w:rPr>
              <w:t>（</w:t>
            </w:r>
            <w:r>
              <w:rPr>
                <w:bCs/>
                <w:color w:val="000000"/>
                <w:kern w:val="0"/>
                <w:szCs w:val="21"/>
              </w:rPr>
              <w:t>3</w:t>
            </w:r>
            <w:r>
              <w:rPr>
                <w:rFonts w:hint="eastAsia"/>
                <w:bCs/>
                <w:color w:val="000000"/>
                <w:kern w:val="0"/>
                <w:szCs w:val="21"/>
              </w:rPr>
              <w:t>）废水防治措施可行性分析</w:t>
            </w:r>
          </w:p>
          <w:p>
            <w:pPr>
              <w:overflowPunct w:val="0"/>
              <w:adjustRightInd w:val="0"/>
              <w:snapToGrid w:val="0"/>
              <w:spacing w:line="360" w:lineRule="auto"/>
              <w:ind w:firstLine="420" w:firstLineChars="200"/>
              <w:jc w:val="left"/>
              <w:rPr>
                <w:color w:val="000000"/>
              </w:rPr>
            </w:pPr>
            <w:r>
              <w:rPr>
                <w:rFonts w:hint="eastAsia"/>
                <w:color w:val="000000"/>
              </w:rPr>
              <w:t>本项目厂区内实行雨污分流制，产生的废水主要为生活污水</w:t>
            </w:r>
            <w:r>
              <w:rPr>
                <w:rFonts w:hint="eastAsia"/>
                <w:color w:val="000000"/>
                <w:lang w:val="en-US" w:eastAsia="zh-CN"/>
              </w:rPr>
              <w:t>和织造废水</w:t>
            </w:r>
            <w:r>
              <w:rPr>
                <w:rFonts w:hint="eastAsia"/>
                <w:color w:val="000000"/>
              </w:rPr>
              <w:t>。本项目生活污水排放量为</w:t>
            </w:r>
            <w:r>
              <w:rPr>
                <w:rFonts w:hint="eastAsia"/>
                <w:color w:val="000000"/>
                <w:lang w:val="en-US" w:eastAsia="zh-CN"/>
              </w:rPr>
              <w:t>459</w:t>
            </w:r>
            <w:r>
              <w:rPr>
                <w:color w:val="000000"/>
              </w:rPr>
              <w:t>t/a</w:t>
            </w:r>
            <w:r>
              <w:rPr>
                <w:rFonts w:hint="eastAsia"/>
                <w:color w:val="000000"/>
              </w:rPr>
              <w:t>，生活污水</w:t>
            </w:r>
            <w:r>
              <w:rPr>
                <w:rFonts w:hint="eastAsia"/>
                <w:color w:val="000000"/>
                <w:lang w:eastAsia="zh-CN"/>
              </w:rPr>
              <w:t>接管</w:t>
            </w:r>
            <w:r>
              <w:rPr>
                <w:rFonts w:hint="eastAsia"/>
                <w:color w:val="000000"/>
              </w:rPr>
              <w:t>至苏州市吴江桃源生活污水处理有限公司处理；织造废水</w:t>
            </w:r>
            <w:r>
              <w:rPr>
                <w:rFonts w:hint="eastAsia"/>
                <w:color w:val="000000"/>
                <w:lang w:val="en-US" w:eastAsia="zh-CN"/>
              </w:rPr>
              <w:t>产生</w:t>
            </w:r>
            <w:r>
              <w:rPr>
                <w:rFonts w:hint="eastAsia"/>
                <w:color w:val="000000"/>
              </w:rPr>
              <w:t>量为</w:t>
            </w:r>
            <w:r>
              <w:rPr>
                <w:rFonts w:hint="eastAsia"/>
                <w:color w:val="000000"/>
                <w:lang w:val="en-US" w:eastAsia="zh-CN"/>
              </w:rPr>
              <w:t>194100</w:t>
            </w:r>
            <w:r>
              <w:rPr>
                <w:color w:val="000000"/>
              </w:rPr>
              <w:t>t/a</w:t>
            </w:r>
            <w:r>
              <w:rPr>
                <w:rFonts w:hint="eastAsia"/>
                <w:color w:val="000000"/>
              </w:rPr>
              <w:t>，接管至苏州市桃源富乡污水处理有限公司处理后70%回用，其余达标排入鳑鲏港。</w:t>
            </w:r>
          </w:p>
          <w:p>
            <w:pPr>
              <w:adjustRightInd w:val="0"/>
              <w:snapToGrid w:val="0"/>
              <w:spacing w:line="360" w:lineRule="auto"/>
              <w:ind w:firstLine="420" w:firstLineChars="200"/>
              <w:rPr>
                <w:color w:val="000000"/>
              </w:rPr>
            </w:pPr>
            <w:r>
              <w:rPr>
                <w:rFonts w:hint="eastAsia"/>
                <w:color w:val="000000"/>
              </w:rPr>
              <w:t>①依托污水处理厂的可行性分析</w:t>
            </w:r>
          </w:p>
          <w:p>
            <w:pPr>
              <w:adjustRightInd w:val="0"/>
              <w:snapToGrid w:val="0"/>
              <w:spacing w:line="360" w:lineRule="auto"/>
              <w:ind w:firstLine="420" w:firstLineChars="200"/>
              <w:rPr>
                <w:rFonts w:hint="eastAsia"/>
                <w:color w:val="000000"/>
              </w:rPr>
            </w:pPr>
            <w:r>
              <w:rPr>
                <w:rFonts w:hint="eastAsia"/>
                <w:color w:val="000000"/>
              </w:rPr>
              <w:t>本项目位于</w:t>
            </w:r>
            <w:r>
              <w:rPr>
                <w:rFonts w:hint="eastAsia"/>
                <w:color w:val="000000"/>
                <w:lang w:eastAsia="zh-CN"/>
              </w:rPr>
              <w:t>吴江区桃源镇商城路1470号</w:t>
            </w:r>
            <w:r>
              <w:rPr>
                <w:rFonts w:hint="eastAsia"/>
                <w:color w:val="000000"/>
              </w:rPr>
              <w:t>，处于苏州市吴江桃源生活污水处理有限公司和苏州市桃源富乡污水处理有限公司的覆盖范围内。</w:t>
            </w:r>
          </w:p>
          <w:p>
            <w:pPr>
              <w:adjustRightInd w:val="0"/>
              <w:snapToGrid w:val="0"/>
              <w:spacing w:line="360" w:lineRule="auto"/>
              <w:ind w:firstLine="420" w:firstLineChars="200"/>
              <w:rPr>
                <w:rFonts w:hint="default" w:eastAsia="宋体"/>
                <w:color w:val="000000"/>
                <w:lang w:val="en-US" w:eastAsia="zh-CN"/>
              </w:rPr>
            </w:pPr>
            <w:r>
              <w:rPr>
                <w:rFonts w:hint="eastAsia"/>
                <w:color w:val="000000"/>
              </w:rPr>
              <w:t>根据《吴江区喷水织造行业(含污水处理厂、站)整治提升行动工作指引》</w:t>
            </w:r>
            <w:r>
              <w:rPr>
                <w:rFonts w:hint="eastAsia"/>
                <w:color w:val="000000"/>
                <w:lang w:eastAsia="zh-CN"/>
              </w:rPr>
              <w:t>（</w:t>
            </w:r>
            <w:r>
              <w:rPr>
                <w:rFonts w:hint="eastAsia"/>
                <w:color w:val="000000"/>
              </w:rPr>
              <w:t>喷组(2023)2号</w:t>
            </w:r>
            <w:r>
              <w:rPr>
                <w:rFonts w:hint="eastAsia"/>
                <w:color w:val="000000"/>
                <w:lang w:eastAsia="zh-CN"/>
              </w:rPr>
              <w:t>）、</w:t>
            </w:r>
            <w:r>
              <w:rPr>
                <w:rFonts w:hint="eastAsia"/>
                <w:color w:val="000000"/>
              </w:rPr>
              <w:t>《吴江区工业废水治理基础设施建设规划》</w:t>
            </w:r>
            <w:r>
              <w:rPr>
                <w:rFonts w:hint="eastAsia"/>
                <w:color w:val="000000"/>
                <w:lang w:eastAsia="zh-CN"/>
              </w:rPr>
              <w:t>（</w:t>
            </w:r>
            <w:r>
              <w:rPr>
                <w:rFonts w:hint="eastAsia"/>
                <w:color w:val="000000"/>
              </w:rPr>
              <w:t>2022-2030</w:t>
            </w:r>
            <w:r>
              <w:rPr>
                <w:rFonts w:hint="eastAsia"/>
                <w:color w:val="000000"/>
                <w:lang w:eastAsia="zh-CN"/>
              </w:rPr>
              <w:t>）</w:t>
            </w:r>
            <w:r>
              <w:rPr>
                <w:rFonts w:hint="eastAsia"/>
                <w:color w:val="000000"/>
              </w:rPr>
              <w:t>，桃源镇保留的1.5万台喷水织机分别接入苏州市桃源富乡污水处理有限公司、联合水务污水厂和企业自行处理后回用。</w:t>
            </w:r>
            <w:r>
              <w:rPr>
                <w:rFonts w:hint="eastAsia"/>
                <w:color w:val="000000"/>
                <w:lang w:val="en-US" w:eastAsia="zh-CN"/>
              </w:rPr>
              <w:t>企业已与</w:t>
            </w:r>
            <w:r>
              <w:rPr>
                <w:rFonts w:hint="eastAsia"/>
                <w:color w:val="000000"/>
              </w:rPr>
              <w:t>苏州市桃源富乡污水处理有限公司</w:t>
            </w:r>
            <w:r>
              <w:rPr>
                <w:rFonts w:hint="eastAsia"/>
                <w:color w:val="000000"/>
                <w:lang w:val="en-US" w:eastAsia="zh-CN"/>
              </w:rPr>
              <w:t>签订纺织污水处理、中水回用协议，详见附件。</w:t>
            </w:r>
          </w:p>
          <w:p>
            <w:pPr>
              <w:adjustRightInd w:val="0"/>
              <w:snapToGrid w:val="0"/>
              <w:spacing w:line="360" w:lineRule="auto"/>
              <w:ind w:firstLine="420" w:firstLineChars="200"/>
              <w:rPr>
                <w:color w:val="000000"/>
              </w:rPr>
            </w:pPr>
            <w:r>
              <w:rPr>
                <w:rFonts w:hint="default"/>
                <w:color w:val="000000"/>
              </w:rPr>
              <w:t>②</w:t>
            </w:r>
            <w:r>
              <w:rPr>
                <w:rFonts w:hint="eastAsia"/>
                <w:color w:val="000000"/>
              </w:rPr>
              <w:t>污水处理厂废水处理工艺可行性分析</w:t>
            </w:r>
          </w:p>
          <w:p>
            <w:pPr>
              <w:adjustRightInd w:val="0"/>
              <w:snapToGrid w:val="0"/>
              <w:spacing w:line="360" w:lineRule="auto"/>
              <w:ind w:firstLine="420" w:firstLineChars="200"/>
              <w:rPr>
                <w:color w:val="000000"/>
              </w:rPr>
            </w:pPr>
            <w:r>
              <w:rPr>
                <w:rFonts w:hint="eastAsia"/>
                <w:color w:val="000000"/>
              </w:rPr>
              <w:t>苏州市桃源富乡污水处理有限公司的处理工艺为“</w:t>
            </w:r>
            <w:r>
              <w:rPr>
                <w:rFonts w:hint="eastAsia"/>
                <w:color w:val="000000"/>
                <w:lang w:val="en-US" w:eastAsia="zh-CN"/>
              </w:rPr>
              <w:t>细格栅+隔油</w:t>
            </w:r>
            <w:r>
              <w:rPr>
                <w:rFonts w:hint="eastAsia"/>
                <w:color w:val="000000"/>
              </w:rPr>
              <w:t>调节</w:t>
            </w:r>
            <w:r>
              <w:rPr>
                <w:color w:val="000000"/>
              </w:rPr>
              <w:t>+</w:t>
            </w:r>
            <w:r>
              <w:rPr>
                <w:rFonts w:hint="eastAsia"/>
                <w:color w:val="000000"/>
                <w:lang w:val="en-US" w:eastAsia="zh-CN"/>
              </w:rPr>
              <w:t>一级</w:t>
            </w:r>
            <w:r>
              <w:rPr>
                <w:rFonts w:hint="eastAsia"/>
                <w:color w:val="000000"/>
              </w:rPr>
              <w:t>气浮</w:t>
            </w:r>
            <w:r>
              <w:rPr>
                <w:color w:val="000000"/>
              </w:rPr>
              <w:t>+</w:t>
            </w:r>
            <w:r>
              <w:rPr>
                <w:rFonts w:hint="eastAsia"/>
                <w:color w:val="000000"/>
                <w:lang w:val="en-US" w:eastAsia="zh-CN"/>
              </w:rPr>
              <w:t>生化+二沉+二级气浮+</w:t>
            </w:r>
            <w:r>
              <w:rPr>
                <w:rFonts w:hint="eastAsia"/>
                <w:color w:val="000000"/>
              </w:rPr>
              <w:t>过滤”</w:t>
            </w:r>
            <w:r>
              <w:rPr>
                <w:rFonts w:hint="eastAsia"/>
                <w:color w:val="000000"/>
                <w:lang w:val="en-US" w:eastAsia="zh-CN"/>
              </w:rPr>
              <w:t>和“细格栅+隔油</w:t>
            </w:r>
            <w:r>
              <w:rPr>
                <w:rFonts w:hint="eastAsia"/>
                <w:color w:val="000000"/>
              </w:rPr>
              <w:t>调节</w:t>
            </w:r>
            <w:r>
              <w:rPr>
                <w:color w:val="000000"/>
              </w:rPr>
              <w:t>+</w:t>
            </w:r>
            <w:r>
              <w:rPr>
                <w:rFonts w:hint="eastAsia"/>
                <w:color w:val="000000"/>
                <w:lang w:val="en-US" w:eastAsia="zh-CN"/>
              </w:rPr>
              <w:t>一级</w:t>
            </w:r>
            <w:r>
              <w:rPr>
                <w:rFonts w:hint="eastAsia"/>
                <w:color w:val="000000"/>
              </w:rPr>
              <w:t>气浮</w:t>
            </w:r>
            <w:r>
              <w:rPr>
                <w:rFonts w:hint="eastAsia"/>
                <w:color w:val="000000"/>
                <w:lang w:val="en-US" w:eastAsia="zh-CN"/>
              </w:rPr>
              <w:t>+膜生物反应器+消毒+活性炭吸附过滤”</w:t>
            </w:r>
            <w:r>
              <w:rPr>
                <w:rFonts w:hint="eastAsia"/>
                <w:color w:val="000000"/>
              </w:rPr>
              <w:t>，</w:t>
            </w:r>
            <w:r>
              <w:rPr>
                <w:rFonts w:hint="eastAsia"/>
                <w:color w:val="000000"/>
                <w:lang w:val="en-US" w:eastAsia="zh-CN"/>
              </w:rPr>
              <w:t>前者处理后尾水</w:t>
            </w:r>
            <w:r>
              <w:rPr>
                <w:rFonts w:hint="eastAsia"/>
                <w:color w:val="000000"/>
              </w:rPr>
              <w:t>回用喷水织造企业</w:t>
            </w:r>
            <w:r>
              <w:rPr>
                <w:rFonts w:hint="eastAsia"/>
                <w:color w:val="000000"/>
                <w:lang w:eastAsia="zh-CN"/>
              </w:rPr>
              <w:t>，</w:t>
            </w:r>
            <w:r>
              <w:rPr>
                <w:rFonts w:hint="eastAsia"/>
                <w:color w:val="000000"/>
                <w:lang w:val="en-US" w:eastAsia="zh-CN"/>
              </w:rPr>
              <w:t>后者处理后进入人工湿地后达标排入</w:t>
            </w:r>
            <w:r>
              <w:rPr>
                <w:rFonts w:hint="eastAsia"/>
                <w:color w:val="000000"/>
              </w:rPr>
              <w:t>鳑鲏港。</w:t>
            </w:r>
          </w:p>
          <w:p>
            <w:pPr>
              <w:adjustRightInd w:val="0"/>
              <w:snapToGrid w:val="0"/>
              <w:spacing w:line="360" w:lineRule="auto"/>
              <w:jc w:val="center"/>
              <w:rPr>
                <w:rFonts w:hint="eastAsia" w:eastAsia="宋体"/>
                <w:color w:val="000000"/>
                <w:lang w:eastAsia="zh-CN"/>
              </w:rPr>
            </w:pPr>
            <w:r>
              <w:rPr>
                <w:rFonts w:hint="eastAsia" w:eastAsia="宋体"/>
                <w:color w:val="000000"/>
                <w:lang w:eastAsia="zh-CN"/>
              </w:rPr>
              <w:drawing>
                <wp:inline distT="0" distB="0" distL="114300" distR="114300">
                  <wp:extent cx="4086225" cy="4619625"/>
                  <wp:effectExtent l="0" t="0" r="9525" b="9525"/>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13"/>
                          <a:stretch>
                            <a:fillRect/>
                          </a:stretch>
                        </pic:blipFill>
                        <pic:spPr>
                          <a:xfrm>
                            <a:off x="0" y="0"/>
                            <a:ext cx="4086225" cy="4619625"/>
                          </a:xfrm>
                          <a:prstGeom prst="rect">
                            <a:avLst/>
                          </a:prstGeom>
                        </pic:spPr>
                      </pic:pic>
                    </a:graphicData>
                  </a:graphic>
                </wp:inline>
              </w:drawing>
            </w:r>
          </w:p>
          <w:p>
            <w:pPr>
              <w:adjustRightInd w:val="0"/>
              <w:snapToGrid w:val="0"/>
              <w:spacing w:line="360" w:lineRule="auto"/>
              <w:jc w:val="center"/>
              <w:rPr>
                <w:color w:val="000000"/>
              </w:rPr>
            </w:pPr>
            <w:r>
              <w:rPr>
                <w:rFonts w:hint="eastAsia"/>
                <w:b/>
                <w:color w:val="000000"/>
                <w:szCs w:val="21"/>
              </w:rPr>
              <w:t>图</w:t>
            </w:r>
            <w:r>
              <w:rPr>
                <w:b/>
                <w:color w:val="000000"/>
                <w:szCs w:val="21"/>
              </w:rPr>
              <w:t xml:space="preserve">4-2  </w:t>
            </w:r>
            <w:r>
              <w:rPr>
                <w:rFonts w:hint="eastAsia"/>
                <w:b/>
                <w:color w:val="000000"/>
                <w:szCs w:val="21"/>
              </w:rPr>
              <w:t>苏州市桃源富乡污水处理有限公司废水处理工艺流程图</w:t>
            </w:r>
          </w:p>
          <w:p>
            <w:pPr>
              <w:adjustRightInd w:val="0"/>
              <w:snapToGrid w:val="0"/>
              <w:spacing w:line="360" w:lineRule="auto"/>
              <w:ind w:firstLine="420" w:firstLineChars="200"/>
              <w:rPr>
                <w:color w:val="000000"/>
              </w:rPr>
            </w:pPr>
            <w:r>
              <w:rPr>
                <w:rFonts w:hint="eastAsia"/>
                <w:color w:val="000000"/>
              </w:rPr>
              <w:t>苏州市吴江桃源生活污水处理有限公司的处理工艺为“一沉</w:t>
            </w:r>
            <w:r>
              <w:rPr>
                <w:color w:val="000000"/>
              </w:rPr>
              <w:t>+AAO+</w:t>
            </w:r>
            <w:r>
              <w:rPr>
                <w:rFonts w:hint="eastAsia"/>
                <w:color w:val="000000"/>
              </w:rPr>
              <w:t>二沉</w:t>
            </w:r>
            <w:r>
              <w:rPr>
                <w:color w:val="000000"/>
              </w:rPr>
              <w:t>+</w:t>
            </w:r>
            <w:r>
              <w:rPr>
                <w:rFonts w:hint="eastAsia"/>
                <w:color w:val="000000"/>
              </w:rPr>
              <w:t>高速沉淀</w:t>
            </w:r>
            <w:r>
              <w:rPr>
                <w:color w:val="000000"/>
              </w:rPr>
              <w:t>+</w:t>
            </w:r>
            <w:r>
              <w:rPr>
                <w:rFonts w:hint="eastAsia"/>
                <w:color w:val="000000"/>
              </w:rPr>
              <w:t>过滤</w:t>
            </w:r>
            <w:r>
              <w:rPr>
                <w:color w:val="000000"/>
              </w:rPr>
              <w:t>+</w:t>
            </w:r>
            <w:r>
              <w:rPr>
                <w:rFonts w:hint="eastAsia"/>
                <w:color w:val="000000"/>
              </w:rPr>
              <w:t>消毒”，目前运行状况良好，尾水处理后排入文家港。</w:t>
            </w:r>
            <w:bookmarkStart w:id="77" w:name="_GoBack"/>
            <w:bookmarkEnd w:id="77"/>
          </w:p>
          <w:p>
            <w:pPr>
              <w:jc w:val="center"/>
              <w:rPr>
                <w:color w:val="000000"/>
              </w:rPr>
            </w:pPr>
            <w:r>
              <w:rPr>
                <w:color w:val="000000"/>
              </w:rPr>
              <w:drawing>
                <wp:inline distT="0" distB="0" distL="114300" distR="114300">
                  <wp:extent cx="3990975" cy="3419475"/>
                  <wp:effectExtent l="0" t="0" r="9525" b="9525"/>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
                          <pic:cNvPicPr>
                            <a:picLocks noChangeAspect="1"/>
                          </pic:cNvPicPr>
                        </pic:nvPicPr>
                        <pic:blipFill>
                          <a:blip r:embed="rId14"/>
                          <a:stretch>
                            <a:fillRect/>
                          </a:stretch>
                        </pic:blipFill>
                        <pic:spPr>
                          <a:xfrm>
                            <a:off x="0" y="0"/>
                            <a:ext cx="3990975" cy="3419475"/>
                          </a:xfrm>
                          <a:prstGeom prst="rect">
                            <a:avLst/>
                          </a:prstGeom>
                          <a:noFill/>
                          <a:ln>
                            <a:noFill/>
                          </a:ln>
                        </pic:spPr>
                      </pic:pic>
                    </a:graphicData>
                  </a:graphic>
                </wp:inline>
              </w:drawing>
            </w:r>
          </w:p>
          <w:p>
            <w:pPr>
              <w:pStyle w:val="86"/>
              <w:spacing w:before="0" w:beforeAutospacing="0" w:after="0" w:afterAutospacing="0" w:line="360" w:lineRule="auto"/>
              <w:jc w:val="center"/>
              <w:rPr>
                <w:rFonts w:ascii="Times New Roman" w:hAnsi="Times New Roman" w:cs="Times New Roman"/>
                <w:b/>
                <w:color w:val="000000"/>
                <w:sz w:val="21"/>
                <w:szCs w:val="21"/>
              </w:rPr>
            </w:pPr>
            <w:r>
              <w:rPr>
                <w:rFonts w:hint="eastAsia" w:ascii="Times New Roman" w:hAnsi="Times New Roman" w:cs="Times New Roman"/>
                <w:b/>
                <w:color w:val="000000"/>
                <w:sz w:val="21"/>
                <w:szCs w:val="21"/>
              </w:rPr>
              <w:t>图</w:t>
            </w:r>
            <w:r>
              <w:rPr>
                <w:rFonts w:ascii="Times New Roman" w:hAnsi="Times New Roman" w:cs="Times New Roman"/>
                <w:b/>
                <w:color w:val="000000"/>
                <w:sz w:val="21"/>
                <w:szCs w:val="21"/>
              </w:rPr>
              <w:t xml:space="preserve">4-3  </w:t>
            </w:r>
            <w:r>
              <w:rPr>
                <w:rFonts w:hint="eastAsia" w:ascii="Times New Roman" w:hAnsi="Times New Roman" w:cs="Times New Roman"/>
                <w:b/>
                <w:color w:val="000000"/>
                <w:sz w:val="21"/>
                <w:szCs w:val="21"/>
              </w:rPr>
              <w:t>苏州市吴江桃源生活污水处理有限公司废水处理工艺流程图</w:t>
            </w:r>
          </w:p>
          <w:p>
            <w:pPr>
              <w:adjustRightInd w:val="0"/>
              <w:snapToGrid w:val="0"/>
              <w:spacing w:line="360" w:lineRule="auto"/>
              <w:ind w:firstLine="420" w:firstLineChars="200"/>
              <w:rPr>
                <w:color w:val="000000"/>
              </w:rPr>
            </w:pPr>
            <w:r>
              <w:rPr>
                <w:rFonts w:hint="default"/>
                <w:color w:val="000000"/>
              </w:rPr>
              <w:t>③</w:t>
            </w:r>
            <w:r>
              <w:rPr>
                <w:rFonts w:hint="eastAsia"/>
                <w:color w:val="000000"/>
              </w:rPr>
              <w:t>污水接管可行性分析</w:t>
            </w:r>
          </w:p>
          <w:p>
            <w:pPr>
              <w:adjustRightInd w:val="0"/>
              <w:snapToGrid w:val="0"/>
              <w:spacing w:line="360" w:lineRule="auto"/>
              <w:ind w:firstLine="420" w:firstLineChars="200"/>
              <w:rPr>
                <w:color w:val="000000"/>
              </w:rPr>
            </w:pPr>
            <w:r>
              <w:rPr>
                <w:rFonts w:hint="eastAsia"/>
                <w:color w:val="000000"/>
              </w:rPr>
              <w:t>水质：本项目生活污水的水质简单，可生化性好，可达到苏州市吴江桃源生活污水处理有限公司的接管标准，不会对污水处理厂的处理系统产生影响；本项目织造废水经厂内预处理后可以达到苏州市桃源富乡污水处理有限公司的接管标准，不会对污水处理厂的处理系统产生影响。</w:t>
            </w:r>
          </w:p>
          <w:p>
            <w:pPr>
              <w:adjustRightInd w:val="0"/>
              <w:snapToGrid w:val="0"/>
              <w:spacing w:line="360" w:lineRule="auto"/>
              <w:ind w:firstLine="420" w:firstLineChars="200"/>
              <w:rPr>
                <w:color w:val="000000"/>
              </w:rPr>
            </w:pPr>
            <w:r>
              <w:rPr>
                <w:rFonts w:hint="eastAsia"/>
                <w:color w:val="000000"/>
              </w:rPr>
              <w:t>处理能力：苏州市吴江桃源生活污水处理有限公司设计处理能力为</w:t>
            </w:r>
            <w:r>
              <w:rPr>
                <w:color w:val="000000"/>
              </w:rPr>
              <w:t>10000m</w:t>
            </w:r>
            <w:r>
              <w:rPr>
                <w:color w:val="000000"/>
                <w:vertAlign w:val="superscript"/>
              </w:rPr>
              <w:t>3</w:t>
            </w:r>
            <w:r>
              <w:rPr>
                <w:color w:val="000000"/>
              </w:rPr>
              <w:t>/d</w:t>
            </w:r>
            <w:r>
              <w:rPr>
                <w:rFonts w:hint="eastAsia"/>
                <w:color w:val="000000"/>
              </w:rPr>
              <w:t>，目前接管量为</w:t>
            </w:r>
            <w:r>
              <w:rPr>
                <w:color w:val="000000"/>
              </w:rPr>
              <w:t>9000m</w:t>
            </w:r>
            <w:r>
              <w:rPr>
                <w:color w:val="000000"/>
                <w:vertAlign w:val="superscript"/>
              </w:rPr>
              <w:t>3</w:t>
            </w:r>
            <w:r>
              <w:rPr>
                <w:color w:val="000000"/>
              </w:rPr>
              <w:t>/d</w:t>
            </w:r>
            <w:r>
              <w:rPr>
                <w:rFonts w:hint="eastAsia"/>
                <w:color w:val="000000"/>
              </w:rPr>
              <w:t>，剩余处理量为</w:t>
            </w:r>
            <w:r>
              <w:rPr>
                <w:color w:val="000000"/>
              </w:rPr>
              <w:t>1000m</w:t>
            </w:r>
            <w:r>
              <w:rPr>
                <w:color w:val="000000"/>
                <w:vertAlign w:val="superscript"/>
              </w:rPr>
              <w:t>3</w:t>
            </w:r>
            <w:r>
              <w:rPr>
                <w:color w:val="000000"/>
              </w:rPr>
              <w:t>/d</w:t>
            </w:r>
            <w:r>
              <w:rPr>
                <w:rFonts w:hint="eastAsia"/>
                <w:color w:val="000000"/>
              </w:rPr>
              <w:t>。本</w:t>
            </w:r>
            <w:r>
              <w:rPr>
                <w:rFonts w:hint="eastAsia"/>
                <w:color w:val="000000"/>
                <w:lang w:val="en-US" w:eastAsia="zh-CN"/>
              </w:rPr>
              <w:t>企业</w:t>
            </w:r>
            <w:r>
              <w:rPr>
                <w:rFonts w:hint="eastAsia"/>
                <w:color w:val="000000"/>
              </w:rPr>
              <w:t>生活污水排放量为</w:t>
            </w:r>
            <w:r>
              <w:rPr>
                <w:rFonts w:hint="eastAsia"/>
                <w:color w:val="000000"/>
                <w:lang w:val="en-US" w:eastAsia="zh-CN"/>
              </w:rPr>
              <w:t>1.53</w:t>
            </w:r>
            <w:r>
              <w:rPr>
                <w:color w:val="000000"/>
              </w:rPr>
              <w:t>m</w:t>
            </w:r>
            <w:r>
              <w:rPr>
                <w:color w:val="000000"/>
                <w:vertAlign w:val="superscript"/>
              </w:rPr>
              <w:t>3</w:t>
            </w:r>
            <w:r>
              <w:rPr>
                <w:color w:val="000000"/>
              </w:rPr>
              <w:t>/d</w:t>
            </w:r>
            <w:r>
              <w:rPr>
                <w:rFonts w:hint="eastAsia"/>
                <w:color w:val="000000"/>
              </w:rPr>
              <w:t>，在苏州市吴江桃源生活污水处理有限公司的处理余量范围内，因此苏州市吴江桃源生活污水处理有限公司有能力接纳本项目生活污水。</w:t>
            </w:r>
          </w:p>
          <w:p>
            <w:pPr>
              <w:adjustRightInd w:val="0"/>
              <w:snapToGrid w:val="0"/>
              <w:spacing w:line="360" w:lineRule="auto"/>
              <w:ind w:firstLine="420" w:firstLineChars="200"/>
              <w:rPr>
                <w:color w:val="000000"/>
              </w:rPr>
            </w:pPr>
            <w:r>
              <w:rPr>
                <w:rFonts w:hint="eastAsia"/>
                <w:color w:val="000000"/>
                <w:lang w:val="en-US" w:eastAsia="zh-CN"/>
              </w:rPr>
              <w:t>根据《</w:t>
            </w:r>
            <w:r>
              <w:rPr>
                <w:rFonts w:hint="eastAsia"/>
                <w:color w:val="000000"/>
              </w:rPr>
              <w:t>苏州市桃源富乡污水处理有限公司</w:t>
            </w:r>
            <w:r>
              <w:rPr>
                <w:rFonts w:hint="eastAsia"/>
                <w:color w:val="000000"/>
                <w:lang w:val="en-US" w:eastAsia="zh-CN"/>
              </w:rPr>
              <w:t>日处理污水量4万吨改造项目环境影响报告表》可知，</w:t>
            </w:r>
            <w:r>
              <w:rPr>
                <w:rFonts w:hint="eastAsia"/>
                <w:color w:val="000000"/>
              </w:rPr>
              <w:t>苏州市桃源富乡污水处理有限公司</w:t>
            </w:r>
            <w:r>
              <w:rPr>
                <w:rFonts w:hint="eastAsia"/>
                <w:color w:val="000000"/>
                <w:lang w:val="en-US" w:eastAsia="zh-CN"/>
              </w:rPr>
              <w:t>改造后</w:t>
            </w:r>
            <w:r>
              <w:rPr>
                <w:rFonts w:hint="eastAsia"/>
                <w:color w:val="000000"/>
              </w:rPr>
              <w:t>处理</w:t>
            </w:r>
            <w:r>
              <w:rPr>
                <w:rFonts w:hint="eastAsia"/>
                <w:color w:val="000000"/>
                <w:lang w:val="en-US" w:eastAsia="zh-CN"/>
              </w:rPr>
              <w:t>规模</w:t>
            </w:r>
            <w:r>
              <w:rPr>
                <w:rFonts w:hint="eastAsia"/>
                <w:color w:val="000000"/>
              </w:rPr>
              <w:t>为</w:t>
            </w:r>
            <w:r>
              <w:rPr>
                <w:rFonts w:hint="eastAsia"/>
                <w:color w:val="000000"/>
                <w:lang w:val="en-US" w:eastAsia="zh-CN"/>
              </w:rPr>
              <w:t>4</w:t>
            </w:r>
            <w:r>
              <w:rPr>
                <w:color w:val="000000"/>
              </w:rPr>
              <w:t>0000m</w:t>
            </w:r>
            <w:r>
              <w:rPr>
                <w:color w:val="000000"/>
                <w:vertAlign w:val="superscript"/>
              </w:rPr>
              <w:t>3</w:t>
            </w:r>
            <w:r>
              <w:rPr>
                <w:color w:val="000000"/>
              </w:rPr>
              <w:t>/d</w:t>
            </w:r>
            <w:r>
              <w:rPr>
                <w:rFonts w:hint="eastAsia"/>
                <w:color w:val="000000"/>
              </w:rPr>
              <w:t>，</w:t>
            </w:r>
            <w:r>
              <w:rPr>
                <w:rFonts w:hint="eastAsia"/>
                <w:color w:val="000000"/>
                <w:lang w:val="en-US" w:eastAsia="zh-CN"/>
              </w:rPr>
              <w:t>明确</w:t>
            </w:r>
            <w:r>
              <w:rPr>
                <w:rFonts w:hint="eastAsia"/>
                <w:color w:val="000000"/>
              </w:rPr>
              <w:t>接管量为</w:t>
            </w:r>
            <w:r>
              <w:rPr>
                <w:rFonts w:hint="eastAsia"/>
                <w:color w:val="000000"/>
                <w:lang w:val="en-US" w:eastAsia="zh-CN"/>
              </w:rPr>
              <w:t>2947</w:t>
            </w:r>
            <w:r>
              <w:rPr>
                <w:color w:val="000000"/>
              </w:rPr>
              <w:t>0m</w:t>
            </w:r>
            <w:r>
              <w:rPr>
                <w:color w:val="000000"/>
                <w:vertAlign w:val="superscript"/>
              </w:rPr>
              <w:t>3</w:t>
            </w:r>
            <w:r>
              <w:rPr>
                <w:color w:val="000000"/>
              </w:rPr>
              <w:t>/d</w:t>
            </w:r>
            <w:r>
              <w:rPr>
                <w:rFonts w:hint="eastAsia"/>
                <w:color w:val="000000"/>
              </w:rPr>
              <w:t>，处理余量为</w:t>
            </w:r>
            <w:r>
              <w:rPr>
                <w:color w:val="000000"/>
              </w:rPr>
              <w:t>1</w:t>
            </w:r>
            <w:r>
              <w:rPr>
                <w:rFonts w:hint="eastAsia"/>
                <w:color w:val="000000"/>
                <w:lang w:val="en-US" w:eastAsia="zh-CN"/>
              </w:rPr>
              <w:t>053</w:t>
            </w:r>
            <w:r>
              <w:rPr>
                <w:color w:val="000000"/>
              </w:rPr>
              <w:t>0m</w:t>
            </w:r>
            <w:r>
              <w:rPr>
                <w:color w:val="000000"/>
                <w:vertAlign w:val="superscript"/>
              </w:rPr>
              <w:t>3</w:t>
            </w:r>
            <w:r>
              <w:rPr>
                <w:color w:val="000000"/>
              </w:rPr>
              <w:t>/d</w:t>
            </w:r>
            <w:r>
              <w:rPr>
                <w:rFonts w:hint="eastAsia"/>
                <w:color w:val="000000"/>
              </w:rPr>
              <w:t>。本项目织造废水接管量为</w:t>
            </w:r>
            <w:r>
              <w:rPr>
                <w:rFonts w:hint="eastAsia"/>
                <w:color w:val="000000"/>
                <w:lang w:val="en-US" w:eastAsia="zh-CN"/>
              </w:rPr>
              <w:t>647</w:t>
            </w:r>
            <w:r>
              <w:rPr>
                <w:color w:val="000000"/>
              </w:rPr>
              <w:t>m</w:t>
            </w:r>
            <w:r>
              <w:rPr>
                <w:color w:val="000000"/>
                <w:vertAlign w:val="superscript"/>
              </w:rPr>
              <w:t>3</w:t>
            </w:r>
            <w:r>
              <w:rPr>
                <w:color w:val="000000"/>
              </w:rPr>
              <w:t>/d</w:t>
            </w:r>
            <w:r>
              <w:rPr>
                <w:rFonts w:hint="eastAsia"/>
                <w:color w:val="000000"/>
              </w:rPr>
              <w:t>，在苏州市桃源富乡污水处理有限公司处理余量范围内，因此苏州市桃源富乡污水处理有限公司有能力接纳本项目织造废水。</w:t>
            </w:r>
          </w:p>
          <w:p>
            <w:pPr>
              <w:adjustRightInd w:val="0"/>
              <w:snapToGrid w:val="0"/>
              <w:spacing w:line="360" w:lineRule="auto"/>
              <w:ind w:firstLine="420" w:firstLineChars="200"/>
              <w:rPr>
                <w:color w:val="000000"/>
              </w:rPr>
            </w:pPr>
            <w:r>
              <w:rPr>
                <w:rFonts w:hint="eastAsia"/>
                <w:color w:val="000000"/>
              </w:rPr>
              <w:t>管网建设：项目所在地生活污水管网目前还未铺设到位，本项目生活污水委托苏州四季新保洁服务有限公司</w:t>
            </w:r>
            <w:r>
              <w:rPr>
                <w:rFonts w:hint="eastAsia"/>
                <w:color w:val="000000"/>
                <w:lang w:eastAsia="zh-CN"/>
              </w:rPr>
              <w:t>接管</w:t>
            </w:r>
            <w:r>
              <w:rPr>
                <w:rFonts w:hint="eastAsia"/>
                <w:color w:val="000000"/>
              </w:rPr>
              <w:t>至苏州市吴江桃源生活污水处理有限公司处理，待后续管网铺设到位后改为接管排放。</w:t>
            </w:r>
          </w:p>
          <w:p>
            <w:pPr>
              <w:adjustRightInd w:val="0"/>
              <w:snapToGrid w:val="0"/>
              <w:spacing w:line="360" w:lineRule="auto"/>
              <w:ind w:firstLine="420" w:firstLineChars="200"/>
              <w:rPr>
                <w:color w:val="000000"/>
              </w:rPr>
            </w:pPr>
            <w:r>
              <w:rPr>
                <w:rFonts w:hint="eastAsia"/>
                <w:color w:val="000000" w:themeColor="text1"/>
                <w14:textFill>
                  <w14:solidFill>
                    <w14:schemeClr w14:val="tx1"/>
                  </w14:solidFill>
                </w14:textFill>
              </w:rPr>
              <w:t>项目所在地织造废水管网</w:t>
            </w:r>
            <w:r>
              <w:rPr>
                <w:rFonts w:hint="eastAsia"/>
                <w:color w:val="000000" w:themeColor="text1"/>
                <w:lang w:val="en-US" w:eastAsia="zh-CN"/>
                <w14:textFill>
                  <w14:solidFill>
                    <w14:schemeClr w14:val="tx1"/>
                  </w14:solidFill>
                </w14:textFill>
              </w:rPr>
              <w:t>和中水回用管网</w:t>
            </w:r>
            <w:r>
              <w:rPr>
                <w:rFonts w:hint="eastAsia"/>
                <w:color w:val="000000" w:themeColor="text1"/>
                <w14:textFill>
                  <w14:solidFill>
                    <w14:schemeClr w14:val="tx1"/>
                  </w14:solidFill>
                </w14:textFill>
              </w:rPr>
              <w:t>已铺设到位，可接管至苏州市桃源富乡污水处理有限公司处理</w:t>
            </w:r>
            <w:r>
              <w:rPr>
                <w:rFonts w:hint="eastAsia"/>
                <w:color w:val="000000" w:themeColor="text1"/>
                <w:lang w:val="en-US" w:eastAsia="zh-CN"/>
                <w14:textFill>
                  <w14:solidFill>
                    <w14:schemeClr w14:val="tx1"/>
                  </w14:solidFill>
                </w14:textFill>
              </w:rPr>
              <w:t>并回用至企业</w:t>
            </w:r>
            <w:r>
              <w:rPr>
                <w:rFonts w:hint="eastAsia"/>
                <w:color w:val="000000"/>
              </w:rPr>
              <w:t>。</w:t>
            </w:r>
          </w:p>
          <w:p>
            <w:pPr>
              <w:adjustRightInd w:val="0"/>
              <w:snapToGrid w:val="0"/>
              <w:spacing w:line="360" w:lineRule="auto"/>
              <w:ind w:firstLine="420" w:firstLineChars="200"/>
              <w:rPr>
                <w:color w:val="000000"/>
              </w:rPr>
            </w:pPr>
            <w:r>
              <w:rPr>
                <w:rFonts w:hint="eastAsia"/>
                <w:color w:val="000000"/>
              </w:rPr>
              <w:t>因此，本项目建成后生活污水</w:t>
            </w:r>
            <w:r>
              <w:rPr>
                <w:rFonts w:hint="eastAsia"/>
                <w:color w:val="000000"/>
                <w:lang w:eastAsia="zh-CN"/>
              </w:rPr>
              <w:t>接管</w:t>
            </w:r>
            <w:r>
              <w:rPr>
                <w:rFonts w:hint="eastAsia"/>
                <w:color w:val="000000"/>
              </w:rPr>
              <w:t>至苏州市吴江桃源生活污水处理有限公司处理，织造废水经</w:t>
            </w:r>
            <w:r>
              <w:rPr>
                <w:rFonts w:hint="eastAsia"/>
                <w:color w:val="000000"/>
                <w:lang w:eastAsia="zh-CN"/>
              </w:rPr>
              <w:t>厂内污水处理设施</w:t>
            </w:r>
            <w:r>
              <w:rPr>
                <w:rFonts w:hint="eastAsia"/>
                <w:color w:val="000000"/>
              </w:rPr>
              <w:t>预处理后接管至苏州市桃源富乡污水处理有限公司处理是可行的，对地表水环境的影响可接受。</w:t>
            </w:r>
          </w:p>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2.2</w:t>
            </w:r>
            <w:r>
              <w:rPr>
                <w:rFonts w:hint="eastAsia"/>
                <w:b/>
                <w:bCs/>
                <w:snapToGrid w:val="0"/>
                <w:color w:val="000000"/>
                <w:spacing w:val="-2"/>
                <w:kern w:val="0"/>
                <w:szCs w:val="21"/>
              </w:rPr>
              <w:t>废水监测计划</w:t>
            </w:r>
          </w:p>
          <w:p>
            <w:pPr>
              <w:autoSpaceDE w:val="0"/>
              <w:autoSpaceDN w:val="0"/>
              <w:adjustRightInd w:val="0"/>
              <w:snapToGrid w:val="0"/>
              <w:spacing w:line="360" w:lineRule="auto"/>
              <w:ind w:firstLine="420" w:firstLineChars="200"/>
              <w:jc w:val="left"/>
              <w:rPr>
                <w:color w:val="000000"/>
                <w:szCs w:val="21"/>
              </w:rPr>
            </w:pPr>
            <w:r>
              <w:rPr>
                <w:rFonts w:hint="eastAsia"/>
                <w:color w:val="000000"/>
                <w:szCs w:val="21"/>
              </w:rPr>
              <w:t>参考《排污单位自行监测技术指南</w:t>
            </w:r>
            <w:r>
              <w:rPr>
                <w:color w:val="000000"/>
                <w:szCs w:val="21"/>
              </w:rPr>
              <w:t xml:space="preserve"> </w:t>
            </w:r>
            <w:r>
              <w:rPr>
                <w:rFonts w:hint="eastAsia"/>
                <w:color w:val="000000"/>
                <w:szCs w:val="21"/>
              </w:rPr>
              <w:t>纺织印染工业》（</w:t>
            </w:r>
            <w:r>
              <w:rPr>
                <w:color w:val="000000"/>
                <w:szCs w:val="21"/>
              </w:rPr>
              <w:t>HJ 879-2017</w:t>
            </w:r>
            <w:r>
              <w:rPr>
                <w:rFonts w:hint="eastAsia"/>
                <w:color w:val="000000"/>
                <w:szCs w:val="21"/>
              </w:rPr>
              <w:t>），结合企业实际情况，对本项目废水的监测要求见下表。</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 xml:space="preserve">4-6  </w:t>
            </w:r>
            <w:r>
              <w:rPr>
                <w:rFonts w:hint="eastAsia"/>
                <w:b/>
                <w:snapToGrid w:val="0"/>
                <w:color w:val="000000"/>
                <w:szCs w:val="21"/>
              </w:rPr>
              <w:t>企业废水自行监测计划表</w:t>
            </w:r>
          </w:p>
          <w:tbl>
            <w:tblPr>
              <w:tblStyle w:val="23"/>
              <w:tblW w:w="8058"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1131"/>
              <w:gridCol w:w="1391"/>
              <w:gridCol w:w="1384"/>
              <w:gridCol w:w="1395"/>
              <w:gridCol w:w="275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63" w:hRule="atLeast"/>
                <w:tblHeader/>
              </w:trPr>
              <w:tc>
                <w:tcPr>
                  <w:tcW w:w="1131" w:type="dxa"/>
                  <w:tcBorders>
                    <w:top w:val="single" w:color="auto" w:sz="12"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类型</w:t>
                  </w:r>
                </w:p>
              </w:tc>
              <w:tc>
                <w:tcPr>
                  <w:tcW w:w="1391" w:type="dxa"/>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监测点位</w:t>
                  </w:r>
                </w:p>
              </w:tc>
              <w:tc>
                <w:tcPr>
                  <w:tcW w:w="1384" w:type="dxa"/>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监测指标</w:t>
                  </w:r>
                </w:p>
              </w:tc>
              <w:tc>
                <w:tcPr>
                  <w:tcW w:w="1395" w:type="dxa"/>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监测频次</w:t>
                  </w:r>
                </w:p>
              </w:tc>
              <w:tc>
                <w:tcPr>
                  <w:tcW w:w="2757" w:type="dxa"/>
                  <w:tcBorders>
                    <w:top w:val="single" w:color="auto" w:sz="12" w:space="0"/>
                    <w:left w:val="single" w:color="auto" w:sz="6" w:space="0"/>
                    <w:bottom w:val="single" w:color="auto" w:sz="6" w:space="0"/>
                  </w:tcBorders>
                  <w:vAlign w:val="center"/>
                </w:tcPr>
                <w:p>
                  <w:pPr>
                    <w:snapToGrid w:val="0"/>
                    <w:jc w:val="center"/>
                    <w:textAlignment w:val="baseline"/>
                    <w:rPr>
                      <w:color w:val="000000"/>
                      <w:sz w:val="18"/>
                      <w:szCs w:val="18"/>
                    </w:rPr>
                  </w:pPr>
                  <w:r>
                    <w:rPr>
                      <w:rFonts w:hint="eastAsia"/>
                      <w:color w:val="000000"/>
                      <w:sz w:val="18"/>
                      <w:szCs w:val="18"/>
                    </w:rPr>
                    <w:t>执行标准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trPr>
              <w:tc>
                <w:tcPr>
                  <w:tcW w:w="1131" w:type="dxa"/>
                  <w:vMerge w:val="restart"/>
                  <w:tcBorders>
                    <w:top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织造废水</w:t>
                  </w:r>
                </w:p>
              </w:tc>
              <w:tc>
                <w:tcPr>
                  <w:tcW w:w="1391"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织造废水接管口</w:t>
                  </w:r>
                </w:p>
              </w:tc>
              <w:tc>
                <w:tcPr>
                  <w:tcW w:w="1384"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流量</w:t>
                  </w:r>
                </w:p>
              </w:tc>
              <w:tc>
                <w:tcPr>
                  <w:tcW w:w="1395"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自动监测</w:t>
                  </w:r>
                </w:p>
              </w:tc>
              <w:tc>
                <w:tcPr>
                  <w:tcW w:w="2757" w:type="dxa"/>
                  <w:tcBorders>
                    <w:top w:val="single" w:color="auto" w:sz="6" w:space="0"/>
                    <w:left w:val="single" w:color="auto" w:sz="6" w:space="0"/>
                    <w:bottom w:val="single" w:color="auto" w:sz="6" w:space="0"/>
                  </w:tcBorders>
                  <w:vAlign w:val="center"/>
                </w:tcPr>
                <w:p>
                  <w:pPr>
                    <w:snapToGrid w:val="0"/>
                    <w:jc w:val="center"/>
                    <w:textAlignment w:val="baseline"/>
                    <w:rPr>
                      <w:color w:val="000000"/>
                      <w:sz w:val="18"/>
                      <w:szCs w:val="18"/>
                    </w:rPr>
                  </w:pPr>
                  <w:r>
                    <w:rPr>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trPr>
              <w:tc>
                <w:tcPr>
                  <w:tcW w:w="1131" w:type="dxa"/>
                  <w:vMerge w:val="continue"/>
                  <w:tcBorders>
                    <w:top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p>
              </w:tc>
              <w:tc>
                <w:tcPr>
                  <w:tcW w:w="1391"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p>
              </w:tc>
              <w:tc>
                <w:tcPr>
                  <w:tcW w:w="1384"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pH</w:t>
                  </w:r>
                  <w:r>
                    <w:rPr>
                      <w:rFonts w:hint="eastAsia"/>
                      <w:color w:val="000000"/>
                      <w:sz w:val="18"/>
                      <w:szCs w:val="18"/>
                    </w:rPr>
                    <w:t>值</w:t>
                  </w:r>
                </w:p>
              </w:tc>
              <w:tc>
                <w:tcPr>
                  <w:tcW w:w="1395"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p>
              </w:tc>
              <w:tc>
                <w:tcPr>
                  <w:tcW w:w="2757" w:type="dxa"/>
                  <w:vMerge w:val="restart"/>
                  <w:tcBorders>
                    <w:top w:val="single" w:color="auto" w:sz="6" w:space="0"/>
                    <w:left w:val="single" w:color="auto" w:sz="6" w:space="0"/>
                    <w:bottom w:val="single" w:color="auto" w:sz="6" w:space="0"/>
                  </w:tcBorders>
                  <w:vAlign w:val="center"/>
                </w:tcPr>
                <w:p>
                  <w:pPr>
                    <w:snapToGrid w:val="0"/>
                    <w:jc w:val="center"/>
                    <w:textAlignment w:val="baseline"/>
                    <w:rPr>
                      <w:color w:val="000000"/>
                      <w:sz w:val="18"/>
                      <w:szCs w:val="18"/>
                    </w:rPr>
                  </w:pPr>
                  <w:r>
                    <w:rPr>
                      <w:rFonts w:hint="eastAsia"/>
                      <w:color w:val="000000"/>
                      <w:sz w:val="18"/>
                      <w:szCs w:val="18"/>
                    </w:rPr>
                    <w:t>《污水综合排放标准》（</w:t>
                  </w:r>
                  <w:r>
                    <w:rPr>
                      <w:color w:val="000000"/>
                      <w:sz w:val="18"/>
                      <w:szCs w:val="18"/>
                    </w:rPr>
                    <w:t>GB 8978-1996</w:t>
                  </w:r>
                  <w:r>
                    <w:rPr>
                      <w:rFonts w:hint="eastAsia"/>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trPr>
              <w:tc>
                <w:tcPr>
                  <w:tcW w:w="1131" w:type="dxa"/>
                  <w:vMerge w:val="continue"/>
                  <w:tcBorders>
                    <w:top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p>
              </w:tc>
              <w:tc>
                <w:tcPr>
                  <w:tcW w:w="1391"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p>
              </w:tc>
              <w:tc>
                <w:tcPr>
                  <w:tcW w:w="1384"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COD</w:t>
                  </w:r>
                </w:p>
              </w:tc>
              <w:tc>
                <w:tcPr>
                  <w:tcW w:w="1395"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p>
              </w:tc>
              <w:tc>
                <w:tcPr>
                  <w:tcW w:w="2757" w:type="dxa"/>
                  <w:vMerge w:val="continue"/>
                  <w:tcBorders>
                    <w:top w:val="single" w:color="auto" w:sz="6" w:space="0"/>
                    <w:left w:val="single" w:color="auto" w:sz="6" w:space="0"/>
                    <w:bottom w:val="single" w:color="auto" w:sz="6" w:space="0"/>
                  </w:tcBorders>
                  <w:vAlign w:val="center"/>
                </w:tcPr>
                <w:p>
                  <w:pPr>
                    <w:snapToGrid w:val="0"/>
                    <w:jc w:val="center"/>
                    <w:textAlignment w:val="baseline"/>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trPr>
              <w:tc>
                <w:tcPr>
                  <w:tcW w:w="1131" w:type="dxa"/>
                  <w:vMerge w:val="continue"/>
                  <w:tcBorders>
                    <w:top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p>
              </w:tc>
              <w:tc>
                <w:tcPr>
                  <w:tcW w:w="1391"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p>
              </w:tc>
              <w:tc>
                <w:tcPr>
                  <w:tcW w:w="1384"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NH</w:t>
                  </w:r>
                  <w:r>
                    <w:rPr>
                      <w:color w:val="000000"/>
                      <w:sz w:val="18"/>
                      <w:szCs w:val="18"/>
                      <w:vertAlign w:val="subscript"/>
                    </w:rPr>
                    <w:t>3</w:t>
                  </w:r>
                  <w:r>
                    <w:rPr>
                      <w:color w:val="000000"/>
                      <w:sz w:val="18"/>
                      <w:szCs w:val="18"/>
                    </w:rPr>
                    <w:t>-N</w:t>
                  </w:r>
                </w:p>
              </w:tc>
              <w:tc>
                <w:tcPr>
                  <w:tcW w:w="1395"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p>
              </w:tc>
              <w:tc>
                <w:tcPr>
                  <w:tcW w:w="2757" w:type="dxa"/>
                  <w:tcBorders>
                    <w:top w:val="single" w:color="auto" w:sz="6" w:space="0"/>
                    <w:left w:val="single" w:color="auto" w:sz="6" w:space="0"/>
                    <w:bottom w:val="single" w:color="auto" w:sz="6" w:space="0"/>
                  </w:tcBorders>
                  <w:vAlign w:val="center"/>
                </w:tcPr>
                <w:p>
                  <w:pPr>
                    <w:snapToGrid w:val="0"/>
                    <w:jc w:val="center"/>
                    <w:textAlignment w:val="baseline"/>
                    <w:rPr>
                      <w:color w:val="000000"/>
                      <w:sz w:val="18"/>
                      <w:szCs w:val="18"/>
                    </w:rPr>
                  </w:pPr>
                  <w:r>
                    <w:rPr>
                      <w:rFonts w:hint="eastAsia"/>
                      <w:color w:val="000000"/>
                      <w:sz w:val="18"/>
                      <w:szCs w:val="18"/>
                    </w:rPr>
                    <w:t>《污水排入城镇下水道水质标准》（</w:t>
                  </w:r>
                  <w:r>
                    <w:rPr>
                      <w:color w:val="000000"/>
                      <w:sz w:val="18"/>
                      <w:szCs w:val="18"/>
                    </w:rPr>
                    <w:t>GB/T 31962-2015</w:t>
                  </w:r>
                  <w:r>
                    <w:rPr>
                      <w:rFonts w:hint="eastAsia"/>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trPr>
              <w:tc>
                <w:tcPr>
                  <w:tcW w:w="1131" w:type="dxa"/>
                  <w:vMerge w:val="continue"/>
                  <w:tcBorders>
                    <w:top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p>
              </w:tc>
              <w:tc>
                <w:tcPr>
                  <w:tcW w:w="1391"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p>
              </w:tc>
              <w:tc>
                <w:tcPr>
                  <w:tcW w:w="1384"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SS</w:t>
                  </w:r>
                </w:p>
              </w:tc>
              <w:tc>
                <w:tcPr>
                  <w:tcW w:w="139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周</w:t>
                  </w:r>
                  <w:r>
                    <w:rPr>
                      <w:color w:val="000000"/>
                      <w:sz w:val="18"/>
                      <w:szCs w:val="18"/>
                    </w:rPr>
                    <w:t>/</w:t>
                  </w:r>
                  <w:r>
                    <w:rPr>
                      <w:rFonts w:hint="eastAsia"/>
                      <w:color w:val="000000"/>
                      <w:sz w:val="18"/>
                      <w:szCs w:val="18"/>
                    </w:rPr>
                    <w:t>次</w:t>
                  </w:r>
                </w:p>
              </w:tc>
              <w:tc>
                <w:tcPr>
                  <w:tcW w:w="2757" w:type="dxa"/>
                  <w:tcBorders>
                    <w:top w:val="single" w:color="auto" w:sz="6" w:space="0"/>
                    <w:left w:val="single" w:color="auto" w:sz="6" w:space="0"/>
                    <w:bottom w:val="single" w:color="auto" w:sz="6" w:space="0"/>
                  </w:tcBorders>
                  <w:vAlign w:val="center"/>
                </w:tcPr>
                <w:p>
                  <w:pPr>
                    <w:snapToGrid w:val="0"/>
                    <w:jc w:val="center"/>
                    <w:textAlignment w:val="baseline"/>
                    <w:rPr>
                      <w:color w:val="000000"/>
                      <w:sz w:val="18"/>
                      <w:szCs w:val="18"/>
                    </w:rPr>
                  </w:pPr>
                  <w:r>
                    <w:rPr>
                      <w:rFonts w:hint="eastAsia"/>
                      <w:color w:val="000000"/>
                      <w:sz w:val="18"/>
                      <w:szCs w:val="18"/>
                    </w:rPr>
                    <w:t>《污水综合排放标准》（</w:t>
                  </w:r>
                  <w:r>
                    <w:rPr>
                      <w:color w:val="000000"/>
                      <w:sz w:val="18"/>
                      <w:szCs w:val="18"/>
                    </w:rPr>
                    <w:t>GB 8978-1996</w:t>
                  </w:r>
                  <w:r>
                    <w:rPr>
                      <w:rFonts w:hint="eastAsia"/>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trPr>
              <w:tc>
                <w:tcPr>
                  <w:tcW w:w="1131" w:type="dxa"/>
                  <w:vMerge w:val="restart"/>
                  <w:tcBorders>
                    <w:top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雨水</w:t>
                  </w:r>
                </w:p>
              </w:tc>
              <w:tc>
                <w:tcPr>
                  <w:tcW w:w="1391"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雨水排口</w:t>
                  </w:r>
                </w:p>
              </w:tc>
              <w:tc>
                <w:tcPr>
                  <w:tcW w:w="1384"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COD</w:t>
                  </w:r>
                </w:p>
              </w:tc>
              <w:tc>
                <w:tcPr>
                  <w:tcW w:w="1395"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排放期间按日监测</w:t>
                  </w:r>
                </w:p>
              </w:tc>
              <w:tc>
                <w:tcPr>
                  <w:tcW w:w="2757" w:type="dxa"/>
                  <w:vMerge w:val="restart"/>
                  <w:tcBorders>
                    <w:top w:val="single" w:color="auto" w:sz="6" w:space="0"/>
                    <w:left w:val="single" w:color="auto" w:sz="6" w:space="0"/>
                    <w:bottom w:val="single" w:color="auto" w:sz="6" w:space="0"/>
                  </w:tcBorders>
                  <w:vAlign w:val="center"/>
                </w:tcPr>
                <w:p>
                  <w:pPr>
                    <w:snapToGrid w:val="0"/>
                    <w:jc w:val="center"/>
                    <w:textAlignment w:val="baseline"/>
                    <w:rPr>
                      <w:color w:val="000000"/>
                      <w:sz w:val="18"/>
                      <w:szCs w:val="18"/>
                    </w:rPr>
                  </w:pPr>
                  <w:r>
                    <w:rPr>
                      <w:rFonts w:hint="eastAsia"/>
                      <w:color w:val="000000"/>
                      <w:sz w:val="18"/>
                      <w:szCs w:val="18"/>
                    </w:rPr>
                    <w:t>《污水综合排放标准》（</w:t>
                  </w:r>
                  <w:r>
                    <w:rPr>
                      <w:color w:val="000000"/>
                      <w:sz w:val="18"/>
                      <w:szCs w:val="18"/>
                    </w:rPr>
                    <w:t>GB 8978-1996</w:t>
                  </w:r>
                  <w:r>
                    <w:rPr>
                      <w:rFonts w:hint="eastAsia"/>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trPr>
              <w:tc>
                <w:tcPr>
                  <w:tcW w:w="1131" w:type="dxa"/>
                  <w:vMerge w:val="continue"/>
                  <w:tcBorders>
                    <w:top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p>
              </w:tc>
              <w:tc>
                <w:tcPr>
                  <w:tcW w:w="1391" w:type="dxa"/>
                  <w:vMerge w:val="continue"/>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p>
              </w:tc>
              <w:tc>
                <w:tcPr>
                  <w:tcW w:w="1384" w:type="dxa"/>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r>
                    <w:rPr>
                      <w:color w:val="000000"/>
                      <w:sz w:val="18"/>
                      <w:szCs w:val="18"/>
                    </w:rPr>
                    <w:t>SS</w:t>
                  </w:r>
                </w:p>
              </w:tc>
              <w:tc>
                <w:tcPr>
                  <w:tcW w:w="1395" w:type="dxa"/>
                  <w:vMerge w:val="continue"/>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p>
              </w:tc>
              <w:tc>
                <w:tcPr>
                  <w:tcW w:w="2757" w:type="dxa"/>
                  <w:vMerge w:val="continue"/>
                  <w:tcBorders>
                    <w:top w:val="single" w:color="auto" w:sz="6" w:space="0"/>
                    <w:left w:val="single" w:color="auto" w:sz="6" w:space="0"/>
                    <w:bottom w:val="single" w:color="auto" w:sz="12" w:space="0"/>
                  </w:tcBorders>
                  <w:vAlign w:val="center"/>
                </w:tcPr>
                <w:p>
                  <w:pPr>
                    <w:snapToGrid w:val="0"/>
                    <w:jc w:val="center"/>
                    <w:textAlignment w:val="baseline"/>
                    <w:rPr>
                      <w:color w:val="000000"/>
                      <w:sz w:val="18"/>
                      <w:szCs w:val="18"/>
                    </w:rPr>
                  </w:pPr>
                </w:p>
              </w:tc>
            </w:tr>
          </w:tbl>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2.3</w:t>
            </w:r>
            <w:r>
              <w:rPr>
                <w:rFonts w:hint="eastAsia"/>
                <w:b/>
                <w:bCs/>
                <w:snapToGrid w:val="0"/>
                <w:color w:val="000000"/>
                <w:spacing w:val="-2"/>
                <w:kern w:val="0"/>
                <w:szCs w:val="21"/>
              </w:rPr>
              <w:t>废水环境影响评价结论</w:t>
            </w:r>
          </w:p>
          <w:p>
            <w:pPr>
              <w:adjustRightInd w:val="0"/>
              <w:snapToGrid w:val="0"/>
              <w:spacing w:line="360" w:lineRule="auto"/>
              <w:ind w:firstLine="420" w:firstLineChars="200"/>
              <w:rPr>
                <w:color w:val="000000"/>
              </w:rPr>
            </w:pPr>
            <w:r>
              <w:rPr>
                <w:rFonts w:hint="eastAsia"/>
                <w:color w:val="000000"/>
              </w:rPr>
              <w:t>本项目生活污水</w:t>
            </w:r>
            <w:r>
              <w:rPr>
                <w:rFonts w:hint="eastAsia"/>
                <w:color w:val="000000"/>
                <w:lang w:eastAsia="zh-CN"/>
              </w:rPr>
              <w:t>接管</w:t>
            </w:r>
            <w:r>
              <w:rPr>
                <w:rFonts w:hint="eastAsia"/>
                <w:color w:val="000000"/>
              </w:rPr>
              <w:t>至苏州市吴江桃源生活污水处理有限公司处理；织造废水接管至苏州市桃源富乡污水处理有限公司处理后</w:t>
            </w:r>
            <w:r>
              <w:rPr>
                <w:rFonts w:hint="eastAsia"/>
                <w:color w:val="000000"/>
                <w:lang w:val="en-US" w:eastAsia="zh-CN"/>
              </w:rPr>
              <w:t>70%</w:t>
            </w:r>
            <w:r>
              <w:rPr>
                <w:rFonts w:hint="eastAsia"/>
                <w:color w:val="000000"/>
              </w:rPr>
              <w:t>回用</w:t>
            </w:r>
            <w:r>
              <w:rPr>
                <w:rFonts w:hint="eastAsia"/>
                <w:color w:val="000000"/>
                <w:lang w:eastAsia="zh-CN"/>
              </w:rPr>
              <w:t>，其余达标排入鳑鲏港</w:t>
            </w:r>
            <w:r>
              <w:rPr>
                <w:rFonts w:hint="eastAsia"/>
                <w:color w:val="000000"/>
              </w:rPr>
              <w:t>。因此，本项目排放的废水经妥善处理后对地表水环境的影响可接受。</w:t>
            </w:r>
          </w:p>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3</w:t>
            </w:r>
            <w:r>
              <w:rPr>
                <w:rFonts w:hint="eastAsia"/>
                <w:b/>
                <w:bCs/>
                <w:snapToGrid w:val="0"/>
                <w:color w:val="000000"/>
                <w:spacing w:val="-2"/>
                <w:kern w:val="0"/>
                <w:szCs w:val="21"/>
              </w:rPr>
              <w:t>、固体废弃物影响分析</w:t>
            </w:r>
          </w:p>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3.1</w:t>
            </w:r>
            <w:r>
              <w:rPr>
                <w:rFonts w:hint="eastAsia"/>
                <w:b/>
                <w:bCs/>
                <w:snapToGrid w:val="0"/>
                <w:color w:val="000000"/>
                <w:spacing w:val="-2"/>
                <w:kern w:val="0"/>
                <w:szCs w:val="21"/>
              </w:rPr>
              <w:t>固废产生情况</w:t>
            </w:r>
          </w:p>
          <w:p>
            <w:pPr>
              <w:adjustRightInd w:val="0"/>
              <w:snapToGrid w:val="0"/>
              <w:spacing w:line="360" w:lineRule="auto"/>
              <w:ind w:firstLine="420" w:firstLineChars="200"/>
              <w:rPr>
                <w:color w:val="000000"/>
              </w:rPr>
            </w:pPr>
            <w:r>
              <w:rPr>
                <w:rFonts w:hint="eastAsia"/>
                <w:color w:val="000000"/>
              </w:rPr>
              <w:t>本项目产生的固废主要为废丝、废布、废润滑油、废</w:t>
            </w:r>
            <w:r>
              <w:rPr>
                <w:rFonts w:hint="eastAsia"/>
                <w:color w:val="000000"/>
                <w:lang w:val="en-US" w:eastAsia="zh-CN"/>
              </w:rPr>
              <w:t>润滑油</w:t>
            </w:r>
            <w:r>
              <w:rPr>
                <w:rFonts w:hint="eastAsia"/>
                <w:color w:val="000000"/>
              </w:rPr>
              <w:t>包装桶、在线仪废液和生活垃圾。</w:t>
            </w:r>
          </w:p>
          <w:p>
            <w:pPr>
              <w:adjustRightInd w:val="0"/>
              <w:snapToGrid w:val="0"/>
              <w:spacing w:line="360" w:lineRule="auto"/>
              <w:ind w:firstLine="420" w:firstLineChars="200"/>
              <w:rPr>
                <w:color w:val="000000"/>
              </w:rPr>
            </w:pPr>
            <w:r>
              <w:rPr>
                <w:rFonts w:hint="eastAsia"/>
                <w:color w:val="000000"/>
              </w:rPr>
              <w:t>废丝：整经、喷水织造过程产生一定量的废丝，根据建设单位提供参考数据，废丝增加量约</w:t>
            </w:r>
            <w:r>
              <w:rPr>
                <w:rFonts w:hint="eastAsia"/>
                <w:color w:val="000000"/>
                <w:lang w:val="en-US" w:eastAsia="zh-CN"/>
              </w:rPr>
              <w:t>60</w:t>
            </w:r>
            <w:r>
              <w:rPr>
                <w:color w:val="000000"/>
              </w:rPr>
              <w:t>t/a</w:t>
            </w:r>
            <w:r>
              <w:rPr>
                <w:rFonts w:hint="eastAsia"/>
                <w:color w:val="000000"/>
              </w:rPr>
              <w:t>。</w:t>
            </w:r>
          </w:p>
          <w:p>
            <w:pPr>
              <w:adjustRightInd w:val="0"/>
              <w:snapToGrid w:val="0"/>
              <w:spacing w:line="360" w:lineRule="auto"/>
              <w:ind w:firstLine="420" w:firstLineChars="200"/>
              <w:rPr>
                <w:color w:val="000000"/>
              </w:rPr>
            </w:pPr>
            <w:r>
              <w:rPr>
                <w:rFonts w:hint="eastAsia"/>
                <w:color w:val="000000"/>
              </w:rPr>
              <w:t>废布：检验过程产生的废布，根据建设单位提供参考数据，废布增加量约</w:t>
            </w:r>
            <w:r>
              <w:rPr>
                <w:rFonts w:hint="eastAsia"/>
                <w:color w:val="000000"/>
                <w:lang w:val="en-US" w:eastAsia="zh-CN"/>
              </w:rPr>
              <w:t>15</w:t>
            </w:r>
            <w:r>
              <w:rPr>
                <w:color w:val="000000"/>
              </w:rPr>
              <w:t>t/a</w:t>
            </w:r>
            <w:r>
              <w:rPr>
                <w:rFonts w:hint="eastAsia"/>
                <w:color w:val="000000"/>
              </w:rPr>
              <w:t>。</w:t>
            </w:r>
          </w:p>
          <w:p>
            <w:pPr>
              <w:adjustRightInd w:val="0"/>
              <w:snapToGrid w:val="0"/>
              <w:spacing w:line="360" w:lineRule="auto"/>
              <w:ind w:firstLine="420" w:firstLineChars="200"/>
              <w:rPr>
                <w:color w:val="000000"/>
              </w:rPr>
            </w:pPr>
            <w:r>
              <w:rPr>
                <w:rFonts w:hint="eastAsia"/>
                <w:color w:val="000000"/>
              </w:rPr>
              <w:t>生活垃圾：</w:t>
            </w:r>
            <w:r>
              <w:rPr>
                <w:rFonts w:hint="eastAsia"/>
                <w:color w:val="000000"/>
                <w:szCs w:val="21"/>
              </w:rPr>
              <w:t>本项目</w:t>
            </w:r>
            <w:r>
              <w:rPr>
                <w:rFonts w:hint="eastAsia"/>
                <w:color w:val="000000"/>
                <w:szCs w:val="21"/>
                <w:lang w:val="en-US" w:eastAsia="zh-CN"/>
              </w:rPr>
              <w:t>全厂</w:t>
            </w:r>
            <w:r>
              <w:rPr>
                <w:rFonts w:hint="eastAsia"/>
                <w:color w:val="000000"/>
                <w:szCs w:val="21"/>
              </w:rPr>
              <w:t>职工人数为</w:t>
            </w:r>
            <w:r>
              <w:rPr>
                <w:rFonts w:hint="eastAsia"/>
                <w:color w:val="000000"/>
                <w:szCs w:val="21"/>
                <w:lang w:val="en-US" w:eastAsia="zh-CN"/>
              </w:rPr>
              <w:t>18</w:t>
            </w:r>
            <w:r>
              <w:rPr>
                <w:rFonts w:hint="eastAsia"/>
                <w:color w:val="000000"/>
                <w:szCs w:val="21"/>
              </w:rPr>
              <w:t>人，年工作</w:t>
            </w:r>
            <w:r>
              <w:rPr>
                <w:color w:val="000000"/>
                <w:szCs w:val="21"/>
              </w:rPr>
              <w:t>3</w:t>
            </w:r>
            <w:r>
              <w:rPr>
                <w:rFonts w:hint="eastAsia"/>
                <w:color w:val="000000"/>
                <w:szCs w:val="21"/>
                <w:lang w:val="en-US" w:eastAsia="zh-CN"/>
              </w:rPr>
              <w:t>0</w:t>
            </w:r>
            <w:r>
              <w:rPr>
                <w:color w:val="000000"/>
                <w:szCs w:val="21"/>
              </w:rPr>
              <w:t>0</w:t>
            </w:r>
            <w:r>
              <w:rPr>
                <w:rFonts w:hint="eastAsia"/>
                <w:color w:val="000000"/>
                <w:szCs w:val="21"/>
              </w:rPr>
              <w:t>天，厂区无宿舍、食堂，生活垃圾产生量按照每人每天产生</w:t>
            </w:r>
            <w:r>
              <w:rPr>
                <w:color w:val="000000"/>
                <w:szCs w:val="21"/>
              </w:rPr>
              <w:t>0.5kg</w:t>
            </w:r>
            <w:r>
              <w:rPr>
                <w:rFonts w:hint="eastAsia"/>
                <w:color w:val="000000"/>
                <w:szCs w:val="21"/>
              </w:rPr>
              <w:t>计算，则生活垃圾产生量为</w:t>
            </w:r>
            <w:r>
              <w:rPr>
                <w:rFonts w:hint="eastAsia"/>
                <w:color w:val="000000"/>
                <w:szCs w:val="21"/>
                <w:lang w:val="en-US" w:eastAsia="zh-CN"/>
              </w:rPr>
              <w:t>2.7</w:t>
            </w:r>
            <w:r>
              <w:rPr>
                <w:color w:val="000000"/>
                <w:szCs w:val="21"/>
              </w:rPr>
              <w:t>t/a</w:t>
            </w:r>
            <w:r>
              <w:rPr>
                <w:rFonts w:hint="eastAsia"/>
                <w:color w:val="000000"/>
                <w:szCs w:val="21"/>
              </w:rPr>
              <w:t>。生活垃圾由环卫部门定期清运。</w:t>
            </w:r>
          </w:p>
          <w:p>
            <w:pPr>
              <w:adjustRightInd w:val="0"/>
              <w:snapToGrid w:val="0"/>
              <w:spacing w:line="360" w:lineRule="auto"/>
              <w:ind w:firstLine="420" w:firstLineChars="200"/>
              <w:rPr>
                <w:color w:val="000000"/>
              </w:rPr>
            </w:pPr>
            <w:r>
              <w:rPr>
                <w:rFonts w:hint="eastAsia"/>
                <w:color w:val="000000"/>
              </w:rPr>
              <w:t>废润滑油：设备维护产生的废润滑</w:t>
            </w:r>
            <w:r>
              <w:rPr>
                <w:rFonts w:hint="eastAsia"/>
                <w:color w:val="000000"/>
                <w:szCs w:val="21"/>
              </w:rPr>
              <w:t>油</w:t>
            </w:r>
            <w:r>
              <w:rPr>
                <w:rFonts w:hint="eastAsia"/>
                <w:color w:val="000000"/>
              </w:rPr>
              <w:t>，本项目润滑</w:t>
            </w:r>
            <w:r>
              <w:rPr>
                <w:rFonts w:hint="eastAsia"/>
                <w:color w:val="000000" w:themeColor="text1"/>
                <w14:textFill>
                  <w14:solidFill>
                    <w14:schemeClr w14:val="tx1"/>
                  </w14:solidFill>
                </w14:textFill>
              </w:rPr>
              <w:t>油年用量</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t</w:t>
            </w:r>
            <w:r>
              <w:rPr>
                <w:rFonts w:hint="eastAsia"/>
                <w:color w:val="000000" w:themeColor="text1"/>
                <w14:textFill>
                  <w14:solidFill>
                    <w14:schemeClr w14:val="tx1"/>
                  </w14:solidFill>
                </w14:textFill>
              </w:rPr>
              <w:t>，</w:t>
            </w:r>
            <w:r>
              <w:rPr>
                <w:rFonts w:hint="eastAsia"/>
                <w:color w:val="000000"/>
              </w:rPr>
              <w:t>损耗较少忽略不计，则废润滑油产生量约</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t/a</w:t>
            </w:r>
            <w:r>
              <w:rPr>
                <w:rFonts w:hint="eastAsia"/>
                <w:color w:val="000000" w:themeColor="text1"/>
                <w14:textFill>
                  <w14:solidFill>
                    <w14:schemeClr w14:val="tx1"/>
                  </w14:solidFill>
                </w14:textFill>
              </w:rPr>
              <w:t>。</w:t>
            </w:r>
          </w:p>
          <w:p>
            <w:pPr>
              <w:adjustRightInd w:val="0"/>
              <w:snapToGrid w:val="0"/>
              <w:spacing w:line="360" w:lineRule="auto"/>
              <w:ind w:firstLine="420" w:firstLineChars="200"/>
              <w:rPr>
                <w:color w:val="000000"/>
              </w:rPr>
            </w:pPr>
            <w:r>
              <w:rPr>
                <w:rFonts w:hint="eastAsia"/>
                <w:color w:val="000000"/>
                <w:lang w:eastAsia="zh-CN"/>
              </w:rPr>
              <w:t>废润滑油包装桶</w:t>
            </w:r>
            <w:r>
              <w:rPr>
                <w:rFonts w:hint="eastAsia"/>
                <w:color w:val="000000"/>
              </w:rPr>
              <w:t>：设备维护过程润滑油用完后产生的</w:t>
            </w:r>
            <w:r>
              <w:rPr>
                <w:rFonts w:hint="eastAsia"/>
                <w:color w:val="000000"/>
                <w:lang w:eastAsia="zh-CN"/>
              </w:rPr>
              <w:t>废润滑油包装桶</w:t>
            </w:r>
            <w:r>
              <w:rPr>
                <w:rFonts w:hint="eastAsia"/>
                <w:color w:val="000000"/>
              </w:rPr>
              <w:t>，约</w:t>
            </w:r>
            <w:r>
              <w:rPr>
                <w:color w:val="000000"/>
              </w:rPr>
              <w:t>0.01t/a</w:t>
            </w:r>
            <w:r>
              <w:rPr>
                <w:rFonts w:hint="eastAsia"/>
                <w:color w:val="000000"/>
              </w:rPr>
              <w:t>。</w:t>
            </w:r>
          </w:p>
          <w:p>
            <w:pPr>
              <w:snapToGrid w:val="0"/>
              <w:spacing w:line="360" w:lineRule="auto"/>
              <w:ind w:right="63" w:rightChars="30" w:firstLine="420" w:firstLineChars="200"/>
              <w:rPr>
                <w:color w:val="000000"/>
                <w:szCs w:val="21"/>
              </w:rPr>
            </w:pPr>
            <w:r>
              <w:rPr>
                <w:rFonts w:hint="eastAsia"/>
                <w:color w:val="000000"/>
              </w:rPr>
              <w:t>在线仪废液：污水在线监测设备会使用少量试剂，约</w:t>
            </w:r>
            <w:r>
              <w:rPr>
                <w:color w:val="000000"/>
              </w:rPr>
              <w:t>0.064t/a</w:t>
            </w:r>
            <w:r>
              <w:rPr>
                <w:rFonts w:hint="eastAsia"/>
                <w:color w:val="000000"/>
              </w:rPr>
              <w:t>，在线仪废液产生量与试剂使用量相近，约</w:t>
            </w:r>
            <w:r>
              <w:rPr>
                <w:color w:val="000000"/>
              </w:rPr>
              <w:t>0.064t/a</w:t>
            </w:r>
            <w:r>
              <w:rPr>
                <w:rFonts w:hint="eastAsia"/>
                <w:color w:val="000000"/>
                <w:szCs w:val="21"/>
              </w:rPr>
              <w:t>。</w:t>
            </w:r>
          </w:p>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3.2</w:t>
            </w:r>
            <w:r>
              <w:rPr>
                <w:rFonts w:hint="eastAsia"/>
                <w:b/>
                <w:bCs/>
                <w:snapToGrid w:val="0"/>
                <w:color w:val="000000"/>
                <w:spacing w:val="-2"/>
                <w:kern w:val="0"/>
                <w:szCs w:val="21"/>
              </w:rPr>
              <w:t>固体废物属性判定</w:t>
            </w:r>
          </w:p>
          <w:p>
            <w:pPr>
              <w:pStyle w:val="88"/>
              <w:ind w:firstLine="31680"/>
              <w:rPr>
                <w:color w:val="000000"/>
                <w:sz w:val="21"/>
                <w:szCs w:val="21"/>
              </w:rPr>
            </w:pPr>
            <w:r>
              <w:rPr>
                <w:rFonts w:hint="eastAsia"/>
                <w:color w:val="000000"/>
                <w:sz w:val="21"/>
                <w:szCs w:val="21"/>
              </w:rPr>
              <w:t>根据《中华人民共和国固体废物污染环境防治法》、《固体废物鉴别标准通则》（</w:t>
            </w:r>
            <w:r>
              <w:rPr>
                <w:color w:val="000000"/>
                <w:sz w:val="21"/>
                <w:szCs w:val="21"/>
              </w:rPr>
              <w:t>GB 34330-2017</w:t>
            </w:r>
            <w:r>
              <w:rPr>
                <w:rFonts w:hint="eastAsia"/>
                <w:color w:val="000000"/>
                <w:sz w:val="21"/>
                <w:szCs w:val="21"/>
              </w:rPr>
              <w:t>）的规定，判断建设项目生产过程中产生的是属于固体废物，还是副产品，详见下表。</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 xml:space="preserve">4-7  </w:t>
            </w:r>
            <w:r>
              <w:rPr>
                <w:rFonts w:hint="eastAsia"/>
                <w:b/>
                <w:snapToGrid w:val="0"/>
                <w:color w:val="000000"/>
                <w:szCs w:val="21"/>
              </w:rPr>
              <w:t>固体废物和副产品判别属性汇总表</w:t>
            </w:r>
          </w:p>
          <w:tbl>
            <w:tblPr>
              <w:tblStyle w:val="23"/>
              <w:tblW w:w="8058"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409"/>
              <w:gridCol w:w="1275"/>
              <w:gridCol w:w="1742"/>
              <w:gridCol w:w="780"/>
              <w:gridCol w:w="1333"/>
              <w:gridCol w:w="980"/>
              <w:gridCol w:w="830"/>
              <w:gridCol w:w="70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trPr>
              <w:tc>
                <w:tcPr>
                  <w:tcW w:w="409" w:type="dxa"/>
                  <w:vMerge w:val="restart"/>
                  <w:tcBorders>
                    <w:top w:val="single" w:color="auto" w:sz="12"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序号</w:t>
                  </w:r>
                </w:p>
              </w:tc>
              <w:tc>
                <w:tcPr>
                  <w:tcW w:w="1275" w:type="dxa"/>
                  <w:vMerge w:val="restart"/>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名称</w:t>
                  </w:r>
                </w:p>
              </w:tc>
              <w:tc>
                <w:tcPr>
                  <w:tcW w:w="1742" w:type="dxa"/>
                  <w:vMerge w:val="restart"/>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产生工序</w:t>
                  </w:r>
                </w:p>
              </w:tc>
              <w:tc>
                <w:tcPr>
                  <w:tcW w:w="780" w:type="dxa"/>
                  <w:vMerge w:val="restart"/>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形态</w:t>
                  </w:r>
                </w:p>
              </w:tc>
              <w:tc>
                <w:tcPr>
                  <w:tcW w:w="1333" w:type="dxa"/>
                  <w:vMerge w:val="restart"/>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主要成分</w:t>
                  </w:r>
                </w:p>
              </w:tc>
              <w:tc>
                <w:tcPr>
                  <w:tcW w:w="980" w:type="dxa"/>
                  <w:vMerge w:val="restart"/>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预测产生量</w:t>
                  </w:r>
                </w:p>
                <w:p>
                  <w:pPr>
                    <w:snapToGrid w:val="0"/>
                    <w:jc w:val="center"/>
                    <w:textAlignment w:val="baseline"/>
                    <w:rPr>
                      <w:color w:val="000000"/>
                      <w:sz w:val="18"/>
                      <w:szCs w:val="18"/>
                    </w:rPr>
                  </w:pPr>
                  <w:r>
                    <w:rPr>
                      <w:rFonts w:hint="eastAsia"/>
                      <w:color w:val="000000"/>
                      <w:sz w:val="18"/>
                      <w:szCs w:val="18"/>
                    </w:rPr>
                    <w:t>（</w:t>
                  </w:r>
                  <w:r>
                    <w:rPr>
                      <w:color w:val="000000"/>
                      <w:sz w:val="18"/>
                      <w:szCs w:val="18"/>
                    </w:rPr>
                    <w:t>t/a</w:t>
                  </w:r>
                  <w:r>
                    <w:rPr>
                      <w:rFonts w:hint="eastAsia"/>
                      <w:color w:val="000000"/>
                      <w:sz w:val="18"/>
                      <w:szCs w:val="18"/>
                    </w:rPr>
                    <w:t>）</w:t>
                  </w:r>
                </w:p>
              </w:tc>
              <w:tc>
                <w:tcPr>
                  <w:tcW w:w="1539" w:type="dxa"/>
                  <w:gridSpan w:val="2"/>
                  <w:tcBorders>
                    <w:top w:val="single" w:color="auto" w:sz="12" w:space="0"/>
                    <w:left w:val="single" w:color="auto" w:sz="6" w:space="0"/>
                    <w:bottom w:val="single" w:color="auto" w:sz="6" w:space="0"/>
                  </w:tcBorders>
                  <w:vAlign w:val="center"/>
                </w:tcPr>
                <w:p>
                  <w:pPr>
                    <w:snapToGrid w:val="0"/>
                    <w:jc w:val="center"/>
                    <w:textAlignment w:val="baseline"/>
                    <w:rPr>
                      <w:color w:val="000000"/>
                      <w:sz w:val="18"/>
                      <w:szCs w:val="18"/>
                    </w:rPr>
                  </w:pPr>
                  <w:r>
                    <w:rPr>
                      <w:rFonts w:hint="eastAsia"/>
                      <w:color w:val="000000"/>
                      <w:sz w:val="18"/>
                      <w:szCs w:val="18"/>
                    </w:rPr>
                    <w:t>种类判断</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trPr>
              <w:tc>
                <w:tcPr>
                  <w:tcW w:w="409" w:type="dxa"/>
                  <w:vMerge w:val="continue"/>
                  <w:tcBorders>
                    <w:top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p>
              </w:tc>
              <w:tc>
                <w:tcPr>
                  <w:tcW w:w="1275"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p>
              </w:tc>
              <w:tc>
                <w:tcPr>
                  <w:tcW w:w="1742"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p>
              </w:tc>
              <w:tc>
                <w:tcPr>
                  <w:tcW w:w="780"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p>
              </w:tc>
              <w:tc>
                <w:tcPr>
                  <w:tcW w:w="1333"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p>
              </w:tc>
              <w:tc>
                <w:tcPr>
                  <w:tcW w:w="980"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p>
              </w:tc>
              <w:tc>
                <w:tcPr>
                  <w:tcW w:w="83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固体废物</w:t>
                  </w:r>
                </w:p>
              </w:tc>
              <w:tc>
                <w:tcPr>
                  <w:tcW w:w="709" w:type="dxa"/>
                  <w:tcBorders>
                    <w:top w:val="single" w:color="auto" w:sz="6" w:space="0"/>
                    <w:left w:val="single" w:color="auto" w:sz="6" w:space="0"/>
                    <w:bottom w:val="single" w:color="auto" w:sz="6" w:space="0"/>
                  </w:tcBorders>
                  <w:vAlign w:val="center"/>
                </w:tcPr>
                <w:p>
                  <w:pPr>
                    <w:snapToGrid w:val="0"/>
                    <w:jc w:val="center"/>
                    <w:textAlignment w:val="baseline"/>
                    <w:rPr>
                      <w:color w:val="000000"/>
                      <w:sz w:val="18"/>
                      <w:szCs w:val="18"/>
                    </w:rPr>
                  </w:pPr>
                  <w:r>
                    <w:rPr>
                      <w:rFonts w:hint="eastAsia"/>
                      <w:color w:val="000000"/>
                      <w:sz w:val="18"/>
                      <w:szCs w:val="18"/>
                    </w:rPr>
                    <w:t>副产品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trPr>
              <w:tc>
                <w:tcPr>
                  <w:tcW w:w="409" w:type="dxa"/>
                  <w:tcBorders>
                    <w:top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1</w:t>
                  </w:r>
                </w:p>
              </w:tc>
              <w:tc>
                <w:tcPr>
                  <w:tcW w:w="127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废丝</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整经、喷水织造</w:t>
                  </w:r>
                </w:p>
              </w:tc>
              <w:tc>
                <w:tcPr>
                  <w:tcW w:w="78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固态</w:t>
                  </w:r>
                </w:p>
              </w:tc>
              <w:tc>
                <w:tcPr>
                  <w:tcW w:w="1333"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化纤丝</w:t>
                  </w:r>
                </w:p>
              </w:tc>
              <w:tc>
                <w:tcPr>
                  <w:tcW w:w="98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130</w:t>
                  </w:r>
                </w:p>
              </w:tc>
              <w:tc>
                <w:tcPr>
                  <w:tcW w:w="83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ascii="Arial" w:hAnsi="Arial" w:cs="Arial"/>
                      <w:color w:val="000000"/>
                      <w:sz w:val="18"/>
                      <w:szCs w:val="18"/>
                    </w:rPr>
                    <w:t>√</w:t>
                  </w:r>
                </w:p>
              </w:tc>
              <w:tc>
                <w:tcPr>
                  <w:tcW w:w="709" w:type="dxa"/>
                  <w:tcBorders>
                    <w:top w:val="single" w:color="auto" w:sz="6" w:space="0"/>
                    <w:left w:val="single" w:color="auto" w:sz="6" w:space="0"/>
                    <w:bottom w:val="single" w:color="auto" w:sz="6" w:space="0"/>
                  </w:tcBorders>
                  <w:vAlign w:val="center"/>
                </w:tcPr>
                <w:p>
                  <w:pPr>
                    <w:snapToGrid w:val="0"/>
                    <w:jc w:val="center"/>
                    <w:textAlignment w:val="baseline"/>
                    <w:rPr>
                      <w:color w:val="000000"/>
                      <w:sz w:val="18"/>
                      <w:szCs w:val="18"/>
                    </w:rPr>
                  </w:pPr>
                  <w:r>
                    <w:rPr>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trPr>
              <w:tc>
                <w:tcPr>
                  <w:tcW w:w="409" w:type="dxa"/>
                  <w:tcBorders>
                    <w:top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2</w:t>
                  </w:r>
                </w:p>
              </w:tc>
              <w:tc>
                <w:tcPr>
                  <w:tcW w:w="127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废布</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检验</w:t>
                  </w:r>
                </w:p>
              </w:tc>
              <w:tc>
                <w:tcPr>
                  <w:tcW w:w="78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固态</w:t>
                  </w:r>
                </w:p>
              </w:tc>
              <w:tc>
                <w:tcPr>
                  <w:tcW w:w="1333"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化纤布</w:t>
                  </w:r>
                </w:p>
              </w:tc>
              <w:tc>
                <w:tcPr>
                  <w:tcW w:w="98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30</w:t>
                  </w:r>
                </w:p>
              </w:tc>
              <w:tc>
                <w:tcPr>
                  <w:tcW w:w="83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ascii="Arial" w:hAnsi="Arial" w:cs="Arial"/>
                      <w:color w:val="000000"/>
                      <w:sz w:val="18"/>
                      <w:szCs w:val="18"/>
                    </w:rPr>
                    <w:t>√</w:t>
                  </w:r>
                </w:p>
              </w:tc>
              <w:tc>
                <w:tcPr>
                  <w:tcW w:w="709" w:type="dxa"/>
                  <w:tcBorders>
                    <w:top w:val="single" w:color="auto" w:sz="6" w:space="0"/>
                    <w:left w:val="single" w:color="auto" w:sz="6" w:space="0"/>
                    <w:bottom w:val="single" w:color="auto" w:sz="6" w:space="0"/>
                  </w:tcBorders>
                  <w:vAlign w:val="center"/>
                </w:tcPr>
                <w:p>
                  <w:pPr>
                    <w:snapToGrid w:val="0"/>
                    <w:jc w:val="center"/>
                    <w:textAlignment w:val="baseline"/>
                    <w:rPr>
                      <w:color w:val="000000"/>
                      <w:sz w:val="18"/>
                      <w:szCs w:val="18"/>
                    </w:rPr>
                  </w:pPr>
                  <w:r>
                    <w:rPr>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trPr>
              <w:tc>
                <w:tcPr>
                  <w:tcW w:w="409" w:type="dxa"/>
                  <w:tcBorders>
                    <w:top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3</w:t>
                  </w:r>
                </w:p>
              </w:tc>
              <w:tc>
                <w:tcPr>
                  <w:tcW w:w="127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废润滑油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设备维护</w:t>
                  </w:r>
                </w:p>
              </w:tc>
              <w:tc>
                <w:tcPr>
                  <w:tcW w:w="78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液态</w:t>
                  </w:r>
                </w:p>
              </w:tc>
              <w:tc>
                <w:tcPr>
                  <w:tcW w:w="1333"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机油</w:t>
                  </w:r>
                </w:p>
              </w:tc>
              <w:tc>
                <w:tcPr>
                  <w:tcW w:w="98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2.5</w:t>
                  </w:r>
                </w:p>
              </w:tc>
              <w:tc>
                <w:tcPr>
                  <w:tcW w:w="83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ascii="Arial" w:hAnsi="Arial" w:cs="Arial"/>
                      <w:color w:val="000000"/>
                      <w:sz w:val="18"/>
                      <w:szCs w:val="18"/>
                    </w:rPr>
                    <w:t>√</w:t>
                  </w:r>
                </w:p>
              </w:tc>
              <w:tc>
                <w:tcPr>
                  <w:tcW w:w="709" w:type="dxa"/>
                  <w:tcBorders>
                    <w:top w:val="single" w:color="auto" w:sz="6" w:space="0"/>
                    <w:left w:val="single" w:color="auto" w:sz="6" w:space="0"/>
                    <w:bottom w:val="single" w:color="auto" w:sz="6" w:space="0"/>
                  </w:tcBorders>
                  <w:vAlign w:val="center"/>
                </w:tcPr>
                <w:p>
                  <w:pPr>
                    <w:snapToGrid w:val="0"/>
                    <w:jc w:val="center"/>
                    <w:textAlignment w:val="baseline"/>
                    <w:rPr>
                      <w:color w:val="000000"/>
                      <w:sz w:val="18"/>
                      <w:szCs w:val="18"/>
                    </w:rPr>
                  </w:pPr>
                  <w:r>
                    <w:rPr>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trPr>
              <w:tc>
                <w:tcPr>
                  <w:tcW w:w="409" w:type="dxa"/>
                  <w:tcBorders>
                    <w:top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4</w:t>
                  </w:r>
                </w:p>
              </w:tc>
              <w:tc>
                <w:tcPr>
                  <w:tcW w:w="127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rFonts w:hint="eastAsia" w:eastAsia="宋体"/>
                      <w:color w:val="000000"/>
                      <w:sz w:val="18"/>
                      <w:szCs w:val="18"/>
                      <w:lang w:eastAsia="zh-CN"/>
                    </w:rPr>
                  </w:pPr>
                  <w:r>
                    <w:rPr>
                      <w:rFonts w:hint="eastAsia"/>
                      <w:color w:val="000000"/>
                      <w:sz w:val="18"/>
                      <w:szCs w:val="18"/>
                      <w:lang w:eastAsia="zh-CN"/>
                    </w:rPr>
                    <w:t>废润滑油包装桶</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设备维护</w:t>
                  </w:r>
                </w:p>
              </w:tc>
              <w:tc>
                <w:tcPr>
                  <w:tcW w:w="78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固态</w:t>
                  </w:r>
                </w:p>
              </w:tc>
              <w:tc>
                <w:tcPr>
                  <w:tcW w:w="1333"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塑料、残油</w:t>
                  </w:r>
                </w:p>
              </w:tc>
              <w:tc>
                <w:tcPr>
                  <w:tcW w:w="98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0.3</w:t>
                  </w:r>
                </w:p>
              </w:tc>
              <w:tc>
                <w:tcPr>
                  <w:tcW w:w="83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ascii="Arial" w:hAnsi="Arial" w:cs="Arial"/>
                      <w:color w:val="000000"/>
                      <w:sz w:val="18"/>
                      <w:szCs w:val="18"/>
                    </w:rPr>
                    <w:t>√</w:t>
                  </w:r>
                </w:p>
              </w:tc>
              <w:tc>
                <w:tcPr>
                  <w:tcW w:w="709" w:type="dxa"/>
                  <w:tcBorders>
                    <w:top w:val="single" w:color="auto" w:sz="6" w:space="0"/>
                    <w:left w:val="single" w:color="auto" w:sz="6" w:space="0"/>
                    <w:bottom w:val="single" w:color="auto" w:sz="6" w:space="0"/>
                  </w:tcBorders>
                  <w:vAlign w:val="center"/>
                </w:tcPr>
                <w:p>
                  <w:pPr>
                    <w:snapToGrid w:val="0"/>
                    <w:jc w:val="center"/>
                    <w:textAlignment w:val="baseline"/>
                    <w:rPr>
                      <w:color w:val="000000"/>
                      <w:sz w:val="18"/>
                      <w:szCs w:val="18"/>
                    </w:rPr>
                  </w:pPr>
                  <w:r>
                    <w:rPr>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trPr>
              <w:tc>
                <w:tcPr>
                  <w:tcW w:w="409" w:type="dxa"/>
                  <w:tcBorders>
                    <w:top w:val="single" w:color="auto" w:sz="6" w:space="0"/>
                    <w:bottom w:val="single" w:color="auto" w:sz="6" w:space="0"/>
                    <w:right w:val="single" w:color="auto" w:sz="6" w:space="0"/>
                  </w:tcBorders>
                  <w:vAlign w:val="center"/>
                </w:tcPr>
                <w:p>
                  <w:pPr>
                    <w:snapToGrid w:val="0"/>
                    <w:jc w:val="center"/>
                    <w:textAlignment w:val="baseline"/>
                    <w:rPr>
                      <w:rFonts w:hint="eastAsia" w:eastAsia="宋体"/>
                      <w:color w:val="000000"/>
                      <w:sz w:val="18"/>
                      <w:szCs w:val="18"/>
                      <w:lang w:eastAsia="zh-CN"/>
                    </w:rPr>
                  </w:pPr>
                  <w:r>
                    <w:rPr>
                      <w:rFonts w:hint="eastAsia"/>
                      <w:color w:val="000000"/>
                      <w:sz w:val="18"/>
                      <w:szCs w:val="18"/>
                      <w:lang w:val="en-US" w:eastAsia="zh-CN"/>
                    </w:rPr>
                    <w:t>5</w:t>
                  </w:r>
                </w:p>
              </w:tc>
              <w:tc>
                <w:tcPr>
                  <w:tcW w:w="127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在线仪废液</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污水在线监测</w:t>
                  </w:r>
                </w:p>
              </w:tc>
              <w:tc>
                <w:tcPr>
                  <w:tcW w:w="78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液态</w:t>
                  </w:r>
                </w:p>
              </w:tc>
              <w:tc>
                <w:tcPr>
                  <w:tcW w:w="1333"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硫酸汞等</w:t>
                  </w:r>
                </w:p>
              </w:tc>
              <w:tc>
                <w:tcPr>
                  <w:tcW w:w="98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0.064</w:t>
                  </w:r>
                </w:p>
              </w:tc>
              <w:tc>
                <w:tcPr>
                  <w:tcW w:w="83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ascii="Arial" w:hAnsi="Arial" w:cs="Arial"/>
                      <w:color w:val="000000"/>
                      <w:sz w:val="18"/>
                      <w:szCs w:val="18"/>
                    </w:rPr>
                    <w:t>√</w:t>
                  </w:r>
                </w:p>
              </w:tc>
              <w:tc>
                <w:tcPr>
                  <w:tcW w:w="709" w:type="dxa"/>
                  <w:tcBorders>
                    <w:top w:val="single" w:color="auto" w:sz="6" w:space="0"/>
                    <w:left w:val="single" w:color="auto" w:sz="6" w:space="0"/>
                    <w:bottom w:val="single" w:color="auto" w:sz="6" w:space="0"/>
                  </w:tcBorders>
                  <w:vAlign w:val="center"/>
                </w:tcPr>
                <w:p>
                  <w:pPr>
                    <w:snapToGrid w:val="0"/>
                    <w:jc w:val="center"/>
                    <w:textAlignment w:val="baseline"/>
                    <w:rPr>
                      <w:color w:val="000000"/>
                      <w:sz w:val="18"/>
                      <w:szCs w:val="18"/>
                    </w:rPr>
                  </w:pPr>
                  <w:r>
                    <w:rPr>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trPr>
              <w:tc>
                <w:tcPr>
                  <w:tcW w:w="409" w:type="dxa"/>
                  <w:tcBorders>
                    <w:top w:val="single" w:color="auto" w:sz="6" w:space="0"/>
                    <w:bottom w:val="single" w:color="auto" w:sz="12" w:space="0"/>
                    <w:right w:val="single" w:color="auto" w:sz="6" w:space="0"/>
                  </w:tcBorders>
                  <w:vAlign w:val="center"/>
                </w:tcPr>
                <w:p>
                  <w:pPr>
                    <w:snapToGrid w:val="0"/>
                    <w:jc w:val="center"/>
                    <w:textAlignment w:val="baseline"/>
                    <w:rPr>
                      <w:rFonts w:hint="eastAsia" w:eastAsia="宋体"/>
                      <w:color w:val="000000"/>
                      <w:sz w:val="18"/>
                      <w:szCs w:val="18"/>
                      <w:lang w:eastAsia="zh-CN"/>
                    </w:rPr>
                  </w:pPr>
                  <w:r>
                    <w:rPr>
                      <w:rFonts w:hint="eastAsia"/>
                      <w:color w:val="000000"/>
                      <w:sz w:val="18"/>
                      <w:szCs w:val="18"/>
                      <w:lang w:val="en-US" w:eastAsia="zh-CN"/>
                    </w:rPr>
                    <w:t>6</w:t>
                  </w:r>
                </w:p>
              </w:tc>
              <w:tc>
                <w:tcPr>
                  <w:tcW w:w="1275" w:type="dxa"/>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生活垃圾</w:t>
                  </w:r>
                </w:p>
              </w:tc>
              <w:tc>
                <w:tcPr>
                  <w:tcW w:w="1742" w:type="dxa"/>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职工生活</w:t>
                  </w:r>
                </w:p>
              </w:tc>
              <w:tc>
                <w:tcPr>
                  <w:tcW w:w="780" w:type="dxa"/>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固态</w:t>
                  </w:r>
                </w:p>
              </w:tc>
              <w:tc>
                <w:tcPr>
                  <w:tcW w:w="1333" w:type="dxa"/>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废纸等</w:t>
                  </w:r>
                </w:p>
              </w:tc>
              <w:tc>
                <w:tcPr>
                  <w:tcW w:w="980" w:type="dxa"/>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r>
                    <w:rPr>
                      <w:color w:val="000000"/>
                      <w:sz w:val="18"/>
                      <w:szCs w:val="18"/>
                    </w:rPr>
                    <w:t>6.6</w:t>
                  </w:r>
                </w:p>
              </w:tc>
              <w:tc>
                <w:tcPr>
                  <w:tcW w:w="830" w:type="dxa"/>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r>
                    <w:rPr>
                      <w:rFonts w:ascii="Arial" w:hAnsi="Arial" w:cs="Arial"/>
                      <w:color w:val="000000"/>
                      <w:sz w:val="18"/>
                      <w:szCs w:val="18"/>
                    </w:rPr>
                    <w:t>√</w:t>
                  </w:r>
                </w:p>
              </w:tc>
              <w:tc>
                <w:tcPr>
                  <w:tcW w:w="709" w:type="dxa"/>
                  <w:tcBorders>
                    <w:top w:val="single" w:color="auto" w:sz="6" w:space="0"/>
                    <w:left w:val="single" w:color="auto" w:sz="6" w:space="0"/>
                    <w:bottom w:val="single" w:color="auto" w:sz="12" w:space="0"/>
                  </w:tcBorders>
                  <w:vAlign w:val="center"/>
                </w:tcPr>
                <w:p>
                  <w:pPr>
                    <w:snapToGrid w:val="0"/>
                    <w:jc w:val="center"/>
                    <w:textAlignment w:val="baseline"/>
                    <w:rPr>
                      <w:color w:val="000000"/>
                      <w:sz w:val="18"/>
                      <w:szCs w:val="18"/>
                    </w:rPr>
                  </w:pPr>
                  <w:r>
                    <w:rPr>
                      <w:color w:val="000000"/>
                      <w:sz w:val="18"/>
                      <w:szCs w:val="18"/>
                    </w:rPr>
                    <w:t>/</w:t>
                  </w:r>
                </w:p>
              </w:tc>
            </w:tr>
          </w:tbl>
          <w:p>
            <w:pPr>
              <w:pStyle w:val="88"/>
              <w:ind w:firstLine="31680"/>
              <w:rPr>
                <w:color w:val="000000"/>
                <w:sz w:val="21"/>
                <w:szCs w:val="21"/>
              </w:rPr>
            </w:pPr>
            <w:r>
              <w:rPr>
                <w:rFonts w:hint="eastAsia"/>
                <w:color w:val="000000"/>
                <w:sz w:val="21"/>
                <w:szCs w:val="21"/>
              </w:rPr>
              <w:t>危险废物根据《国家危险废物名录》（</w:t>
            </w:r>
            <w:r>
              <w:rPr>
                <w:color w:val="000000"/>
                <w:sz w:val="21"/>
                <w:szCs w:val="21"/>
              </w:rPr>
              <w:t>2021</w:t>
            </w:r>
            <w:r>
              <w:rPr>
                <w:rFonts w:hint="eastAsia"/>
                <w:color w:val="000000"/>
                <w:sz w:val="21"/>
                <w:szCs w:val="21"/>
              </w:rPr>
              <w:t>年版）、《危险废物鉴别标准</w:t>
            </w:r>
            <w:r>
              <w:rPr>
                <w:color w:val="000000"/>
                <w:sz w:val="21"/>
                <w:szCs w:val="21"/>
              </w:rPr>
              <w:t xml:space="preserve"> </w:t>
            </w:r>
            <w:r>
              <w:rPr>
                <w:rFonts w:hint="eastAsia"/>
                <w:color w:val="000000"/>
                <w:sz w:val="21"/>
                <w:szCs w:val="21"/>
              </w:rPr>
              <w:t>通则》（</w:t>
            </w:r>
            <w:r>
              <w:rPr>
                <w:color w:val="000000"/>
                <w:sz w:val="21"/>
                <w:szCs w:val="21"/>
              </w:rPr>
              <w:t>GB 5085.7-2019</w:t>
            </w:r>
            <w:r>
              <w:rPr>
                <w:rFonts w:hint="eastAsia"/>
                <w:color w:val="000000"/>
                <w:sz w:val="21"/>
                <w:szCs w:val="21"/>
              </w:rPr>
              <w:t>）、《一般固体废物分类与代码》（</w:t>
            </w:r>
            <w:r>
              <w:rPr>
                <w:color w:val="000000"/>
                <w:sz w:val="21"/>
                <w:szCs w:val="21"/>
              </w:rPr>
              <w:t>GB/T 39198-2020</w:t>
            </w:r>
            <w:r>
              <w:rPr>
                <w:rFonts w:hint="eastAsia"/>
                <w:color w:val="000000"/>
                <w:sz w:val="21"/>
                <w:szCs w:val="21"/>
              </w:rPr>
              <w:t>）以及《危险废物鉴别技术规范》（</w:t>
            </w:r>
            <w:r>
              <w:rPr>
                <w:color w:val="000000"/>
                <w:sz w:val="21"/>
                <w:szCs w:val="21"/>
              </w:rPr>
              <w:t>HJ 298-2019</w:t>
            </w:r>
            <w:r>
              <w:rPr>
                <w:rFonts w:hint="eastAsia"/>
                <w:color w:val="000000"/>
                <w:sz w:val="21"/>
                <w:szCs w:val="21"/>
              </w:rPr>
              <w:t>）进行判定，本项目固体废物的类别判定见下表。</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 xml:space="preserve">4-8  </w:t>
            </w:r>
            <w:r>
              <w:rPr>
                <w:rFonts w:hint="eastAsia"/>
                <w:b/>
                <w:snapToGrid w:val="0"/>
                <w:color w:val="000000"/>
                <w:szCs w:val="21"/>
              </w:rPr>
              <w:t>固体废物属性判别汇总表</w:t>
            </w:r>
          </w:p>
          <w:tbl>
            <w:tblPr>
              <w:tblStyle w:val="23"/>
              <w:tblW w:w="8073"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367"/>
              <w:gridCol w:w="693"/>
              <w:gridCol w:w="878"/>
              <w:gridCol w:w="1181"/>
              <w:gridCol w:w="450"/>
              <w:gridCol w:w="855"/>
              <w:gridCol w:w="780"/>
              <w:gridCol w:w="645"/>
              <w:gridCol w:w="585"/>
              <w:gridCol w:w="1050"/>
              <w:gridCol w:w="58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681" w:hRule="atLeast"/>
                <w:tblHeader/>
                <w:jc w:val="center"/>
              </w:trPr>
              <w:tc>
                <w:tcPr>
                  <w:tcW w:w="367" w:type="dxa"/>
                  <w:tcBorders>
                    <w:top w:val="single" w:color="auto" w:sz="12"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序号</w:t>
                  </w:r>
                </w:p>
              </w:tc>
              <w:tc>
                <w:tcPr>
                  <w:tcW w:w="693" w:type="dxa"/>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固废名称</w:t>
                  </w:r>
                </w:p>
              </w:tc>
              <w:tc>
                <w:tcPr>
                  <w:tcW w:w="878" w:type="dxa"/>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属性</w:t>
                  </w:r>
                </w:p>
              </w:tc>
              <w:tc>
                <w:tcPr>
                  <w:tcW w:w="1181" w:type="dxa"/>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产生工序</w:t>
                  </w:r>
                </w:p>
              </w:tc>
              <w:tc>
                <w:tcPr>
                  <w:tcW w:w="450" w:type="dxa"/>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形态</w:t>
                  </w:r>
                </w:p>
              </w:tc>
              <w:tc>
                <w:tcPr>
                  <w:tcW w:w="855" w:type="dxa"/>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主要成分</w:t>
                  </w:r>
                </w:p>
              </w:tc>
              <w:tc>
                <w:tcPr>
                  <w:tcW w:w="780" w:type="dxa"/>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危险特性鉴别方法</w:t>
                  </w:r>
                </w:p>
              </w:tc>
              <w:tc>
                <w:tcPr>
                  <w:tcW w:w="645" w:type="dxa"/>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危险特性</w:t>
                  </w:r>
                </w:p>
              </w:tc>
              <w:tc>
                <w:tcPr>
                  <w:tcW w:w="585" w:type="dxa"/>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废物类别</w:t>
                  </w:r>
                </w:p>
              </w:tc>
              <w:tc>
                <w:tcPr>
                  <w:tcW w:w="1050" w:type="dxa"/>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废物代码</w:t>
                  </w:r>
                </w:p>
              </w:tc>
              <w:tc>
                <w:tcPr>
                  <w:tcW w:w="589" w:type="dxa"/>
                  <w:tcBorders>
                    <w:top w:val="single" w:color="auto" w:sz="12" w:space="0"/>
                    <w:left w:val="single" w:color="auto" w:sz="6" w:space="0"/>
                    <w:bottom w:val="single" w:color="auto" w:sz="6" w:space="0"/>
                  </w:tcBorders>
                  <w:vAlign w:val="center"/>
                </w:tcPr>
                <w:p>
                  <w:pPr>
                    <w:snapToGrid w:val="0"/>
                    <w:jc w:val="center"/>
                    <w:textAlignment w:val="baseline"/>
                    <w:rPr>
                      <w:color w:val="000000"/>
                      <w:sz w:val="18"/>
                      <w:szCs w:val="18"/>
                    </w:rPr>
                  </w:pPr>
                  <w:r>
                    <w:rPr>
                      <w:rFonts w:hint="eastAsia"/>
                      <w:color w:val="000000"/>
                      <w:sz w:val="18"/>
                      <w:szCs w:val="18"/>
                    </w:rPr>
                    <w:t>预测产生量</w:t>
                  </w:r>
                </w:p>
                <w:p>
                  <w:pPr>
                    <w:snapToGrid w:val="0"/>
                    <w:jc w:val="center"/>
                    <w:textAlignment w:val="baseline"/>
                    <w:rPr>
                      <w:color w:val="000000"/>
                      <w:sz w:val="18"/>
                      <w:szCs w:val="18"/>
                    </w:rPr>
                  </w:pPr>
                  <w:r>
                    <w:rPr>
                      <w:rFonts w:hint="eastAsia"/>
                      <w:color w:val="000000"/>
                      <w:sz w:val="18"/>
                      <w:szCs w:val="18"/>
                    </w:rPr>
                    <w:t>（</w:t>
                  </w:r>
                  <w:r>
                    <w:rPr>
                      <w:color w:val="000000"/>
                      <w:sz w:val="18"/>
                      <w:szCs w:val="18"/>
                    </w:rPr>
                    <w:t>t/a</w:t>
                  </w:r>
                  <w:r>
                    <w:rPr>
                      <w:rFonts w:hint="eastAsia"/>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jc w:val="center"/>
              </w:trPr>
              <w:tc>
                <w:tcPr>
                  <w:tcW w:w="367" w:type="dxa"/>
                  <w:tcBorders>
                    <w:top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1</w:t>
                  </w:r>
                </w:p>
              </w:tc>
              <w:tc>
                <w:tcPr>
                  <w:tcW w:w="693"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废丝</w:t>
                  </w:r>
                </w:p>
              </w:tc>
              <w:tc>
                <w:tcPr>
                  <w:tcW w:w="878"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一般固废</w:t>
                  </w:r>
                </w:p>
              </w:tc>
              <w:tc>
                <w:tcPr>
                  <w:tcW w:w="1181"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整经、喷水织造</w:t>
                  </w:r>
                </w:p>
              </w:tc>
              <w:tc>
                <w:tcPr>
                  <w:tcW w:w="45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固态</w:t>
                  </w:r>
                </w:p>
              </w:tc>
              <w:tc>
                <w:tcPr>
                  <w:tcW w:w="85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化纤丝</w:t>
                  </w:r>
                </w:p>
              </w:tc>
              <w:tc>
                <w:tcPr>
                  <w:tcW w:w="780"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w:t>
                  </w:r>
                </w:p>
              </w:tc>
              <w:tc>
                <w:tcPr>
                  <w:tcW w:w="64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w:t>
                  </w:r>
                </w:p>
              </w:tc>
              <w:tc>
                <w:tcPr>
                  <w:tcW w:w="58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S14</w:t>
                  </w:r>
                </w:p>
              </w:tc>
              <w:tc>
                <w:tcPr>
                  <w:tcW w:w="105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900-099-S14</w:t>
                  </w:r>
                </w:p>
              </w:tc>
              <w:tc>
                <w:tcPr>
                  <w:tcW w:w="589" w:type="dxa"/>
                  <w:tcBorders>
                    <w:top w:val="single" w:color="auto" w:sz="6" w:space="0"/>
                    <w:left w:val="single" w:color="auto" w:sz="6" w:space="0"/>
                    <w:bottom w:val="single" w:color="auto" w:sz="6" w:space="0"/>
                  </w:tcBorders>
                  <w:vAlign w:val="center"/>
                </w:tcPr>
                <w:p>
                  <w:pPr>
                    <w:snapToGrid w:val="0"/>
                    <w:jc w:val="center"/>
                    <w:textAlignment w:val="baseline"/>
                    <w:rPr>
                      <w:rFonts w:hint="default" w:eastAsia="宋体"/>
                      <w:color w:val="000000"/>
                      <w:sz w:val="18"/>
                      <w:szCs w:val="18"/>
                      <w:lang w:val="en-US" w:eastAsia="zh-CN"/>
                    </w:rPr>
                  </w:pPr>
                  <w:r>
                    <w:rPr>
                      <w:rFonts w:hint="eastAsia"/>
                      <w:color w:val="000000"/>
                      <w:sz w:val="18"/>
                      <w:szCs w:val="18"/>
                      <w:lang w:val="en-US" w:eastAsia="zh-CN"/>
                    </w:rPr>
                    <w:t>60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jc w:val="center"/>
              </w:trPr>
              <w:tc>
                <w:tcPr>
                  <w:tcW w:w="367" w:type="dxa"/>
                  <w:tcBorders>
                    <w:top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2</w:t>
                  </w:r>
                </w:p>
              </w:tc>
              <w:tc>
                <w:tcPr>
                  <w:tcW w:w="693"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废布</w:t>
                  </w:r>
                </w:p>
              </w:tc>
              <w:tc>
                <w:tcPr>
                  <w:tcW w:w="878"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一般固废</w:t>
                  </w:r>
                </w:p>
              </w:tc>
              <w:tc>
                <w:tcPr>
                  <w:tcW w:w="1181"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检验</w:t>
                  </w:r>
                </w:p>
              </w:tc>
              <w:tc>
                <w:tcPr>
                  <w:tcW w:w="45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固态</w:t>
                  </w:r>
                </w:p>
              </w:tc>
              <w:tc>
                <w:tcPr>
                  <w:tcW w:w="85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化纤布</w:t>
                  </w:r>
                </w:p>
              </w:tc>
              <w:tc>
                <w:tcPr>
                  <w:tcW w:w="780"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p>
              </w:tc>
              <w:tc>
                <w:tcPr>
                  <w:tcW w:w="64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w:t>
                  </w:r>
                </w:p>
              </w:tc>
              <w:tc>
                <w:tcPr>
                  <w:tcW w:w="58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S14</w:t>
                  </w:r>
                </w:p>
              </w:tc>
              <w:tc>
                <w:tcPr>
                  <w:tcW w:w="105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900-099-S14</w:t>
                  </w:r>
                </w:p>
              </w:tc>
              <w:tc>
                <w:tcPr>
                  <w:tcW w:w="589" w:type="dxa"/>
                  <w:tcBorders>
                    <w:top w:val="single" w:color="auto" w:sz="6" w:space="0"/>
                    <w:left w:val="single" w:color="auto" w:sz="6" w:space="0"/>
                    <w:bottom w:val="single" w:color="auto" w:sz="6" w:space="0"/>
                  </w:tcBorders>
                  <w:vAlign w:val="center"/>
                </w:tcPr>
                <w:p>
                  <w:pPr>
                    <w:snapToGrid w:val="0"/>
                    <w:jc w:val="center"/>
                    <w:textAlignment w:val="baseline"/>
                    <w:rPr>
                      <w:rFonts w:hint="default" w:eastAsia="宋体"/>
                      <w:color w:val="000000"/>
                      <w:sz w:val="18"/>
                      <w:szCs w:val="18"/>
                      <w:lang w:val="en-US" w:eastAsia="zh-CN"/>
                    </w:rPr>
                  </w:pPr>
                  <w:r>
                    <w:rPr>
                      <w:rFonts w:hint="eastAsia"/>
                      <w:color w:val="000000"/>
                      <w:sz w:val="18"/>
                      <w:szCs w:val="18"/>
                      <w:lang w:val="en-US" w:eastAsia="zh-CN"/>
                    </w:rPr>
                    <w:t>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90" w:hRule="atLeast"/>
                <w:tblHeader/>
                <w:jc w:val="center"/>
              </w:trPr>
              <w:tc>
                <w:tcPr>
                  <w:tcW w:w="367" w:type="dxa"/>
                  <w:tcBorders>
                    <w:top w:val="single" w:color="auto" w:sz="6" w:space="0"/>
                    <w:bottom w:val="single" w:color="auto" w:sz="6" w:space="0"/>
                    <w:right w:val="single" w:color="auto" w:sz="6" w:space="0"/>
                  </w:tcBorders>
                  <w:vAlign w:val="center"/>
                </w:tcPr>
                <w:p>
                  <w:pPr>
                    <w:snapToGrid w:val="0"/>
                    <w:jc w:val="center"/>
                    <w:textAlignment w:val="baseline"/>
                    <w:rPr>
                      <w:rFonts w:hint="eastAsia" w:eastAsia="宋体"/>
                      <w:color w:val="000000"/>
                      <w:sz w:val="18"/>
                      <w:szCs w:val="18"/>
                      <w:lang w:eastAsia="zh-CN"/>
                    </w:rPr>
                  </w:pPr>
                  <w:r>
                    <w:rPr>
                      <w:rFonts w:hint="eastAsia"/>
                      <w:color w:val="000000"/>
                      <w:sz w:val="18"/>
                      <w:szCs w:val="18"/>
                      <w:lang w:val="en-US" w:eastAsia="zh-CN"/>
                    </w:rPr>
                    <w:t>3</w:t>
                  </w:r>
                </w:p>
              </w:tc>
              <w:tc>
                <w:tcPr>
                  <w:tcW w:w="693"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rFonts w:hint="eastAsia" w:eastAsia="宋体"/>
                      <w:color w:val="000000"/>
                      <w:sz w:val="18"/>
                      <w:szCs w:val="18"/>
                      <w:lang w:eastAsia="zh-CN"/>
                    </w:rPr>
                  </w:pPr>
                  <w:r>
                    <w:rPr>
                      <w:rFonts w:hint="eastAsia"/>
                      <w:color w:val="000000"/>
                      <w:sz w:val="18"/>
                      <w:szCs w:val="18"/>
                      <w:lang w:eastAsia="zh-CN"/>
                    </w:rPr>
                    <w:t>废润滑油包装桶</w:t>
                  </w:r>
                </w:p>
              </w:tc>
              <w:tc>
                <w:tcPr>
                  <w:tcW w:w="878"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危险废物</w:t>
                  </w:r>
                </w:p>
              </w:tc>
              <w:tc>
                <w:tcPr>
                  <w:tcW w:w="1181"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设备维护</w:t>
                  </w:r>
                </w:p>
              </w:tc>
              <w:tc>
                <w:tcPr>
                  <w:tcW w:w="45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固态</w:t>
                  </w:r>
                </w:p>
              </w:tc>
              <w:tc>
                <w:tcPr>
                  <w:tcW w:w="85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塑料、残油</w:t>
                  </w:r>
                </w:p>
              </w:tc>
              <w:tc>
                <w:tcPr>
                  <w:tcW w:w="780"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《国家危险废物名录》（</w:t>
                  </w:r>
                  <w:r>
                    <w:rPr>
                      <w:color w:val="000000"/>
                      <w:sz w:val="18"/>
                      <w:szCs w:val="18"/>
                    </w:rPr>
                    <w:t>2021</w:t>
                  </w:r>
                  <w:r>
                    <w:rPr>
                      <w:rFonts w:hint="eastAsia"/>
                      <w:color w:val="000000"/>
                      <w:sz w:val="18"/>
                      <w:szCs w:val="18"/>
                    </w:rPr>
                    <w:t>年版）</w:t>
                  </w:r>
                </w:p>
              </w:tc>
              <w:tc>
                <w:tcPr>
                  <w:tcW w:w="64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rFonts w:hint="default" w:eastAsia="宋体"/>
                      <w:color w:val="000000"/>
                      <w:sz w:val="18"/>
                      <w:szCs w:val="18"/>
                      <w:lang w:val="en-US" w:eastAsia="zh-CN"/>
                    </w:rPr>
                  </w:pPr>
                  <w:r>
                    <w:rPr>
                      <w:color w:val="000000"/>
                      <w:sz w:val="18"/>
                      <w:szCs w:val="18"/>
                    </w:rPr>
                    <w:t>T</w:t>
                  </w:r>
                  <w:r>
                    <w:rPr>
                      <w:rFonts w:hint="eastAsia"/>
                      <w:color w:val="000000"/>
                      <w:sz w:val="18"/>
                      <w:szCs w:val="18"/>
                      <w:lang w:val="en-US" w:eastAsia="zh-CN"/>
                    </w:rPr>
                    <w:t>,I</w:t>
                  </w:r>
                </w:p>
              </w:tc>
              <w:tc>
                <w:tcPr>
                  <w:tcW w:w="58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HW08</w:t>
                  </w:r>
                </w:p>
              </w:tc>
              <w:tc>
                <w:tcPr>
                  <w:tcW w:w="105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900-249-08</w:t>
                  </w:r>
                </w:p>
              </w:tc>
              <w:tc>
                <w:tcPr>
                  <w:tcW w:w="589" w:type="dxa"/>
                  <w:tcBorders>
                    <w:top w:val="single" w:color="auto" w:sz="6" w:space="0"/>
                    <w:left w:val="single" w:color="auto" w:sz="6" w:space="0"/>
                    <w:bottom w:val="single" w:color="auto" w:sz="6" w:space="0"/>
                  </w:tcBorders>
                  <w:vAlign w:val="center"/>
                </w:tcPr>
                <w:p>
                  <w:pPr>
                    <w:snapToGrid w:val="0"/>
                    <w:jc w:val="center"/>
                    <w:textAlignment w:val="baseline"/>
                    <w:rPr>
                      <w:rFonts w:hint="default" w:eastAsia="宋体"/>
                      <w:color w:val="000000"/>
                      <w:sz w:val="18"/>
                      <w:szCs w:val="18"/>
                      <w:lang w:val="en-US" w:eastAsia="zh-CN"/>
                    </w:rPr>
                  </w:pPr>
                  <w:r>
                    <w:rPr>
                      <w:color w:val="000000"/>
                      <w:sz w:val="18"/>
                      <w:szCs w:val="18"/>
                    </w:rPr>
                    <w:t>0.</w:t>
                  </w:r>
                  <w:r>
                    <w:rPr>
                      <w:rFonts w:hint="eastAsia"/>
                      <w:color w:val="000000"/>
                      <w:sz w:val="18"/>
                      <w:szCs w:val="18"/>
                      <w:lang w:val="en-US" w:eastAsia="zh-CN"/>
                    </w:rPr>
                    <w:t>01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jc w:val="center"/>
              </w:trPr>
              <w:tc>
                <w:tcPr>
                  <w:tcW w:w="367" w:type="dxa"/>
                  <w:tcBorders>
                    <w:top w:val="single" w:color="auto" w:sz="6" w:space="0"/>
                    <w:bottom w:val="single" w:color="auto" w:sz="6" w:space="0"/>
                    <w:right w:val="single" w:color="auto" w:sz="6" w:space="0"/>
                  </w:tcBorders>
                  <w:vAlign w:val="center"/>
                </w:tcPr>
                <w:p>
                  <w:pPr>
                    <w:snapToGrid w:val="0"/>
                    <w:jc w:val="center"/>
                    <w:textAlignment w:val="baseline"/>
                    <w:rPr>
                      <w:rFonts w:hint="eastAsia" w:eastAsia="宋体"/>
                      <w:color w:val="000000"/>
                      <w:sz w:val="18"/>
                      <w:szCs w:val="18"/>
                      <w:lang w:eastAsia="zh-CN"/>
                    </w:rPr>
                  </w:pPr>
                  <w:r>
                    <w:rPr>
                      <w:rFonts w:hint="eastAsia"/>
                      <w:color w:val="000000"/>
                      <w:sz w:val="18"/>
                      <w:szCs w:val="18"/>
                      <w:lang w:val="en-US" w:eastAsia="zh-CN"/>
                    </w:rPr>
                    <w:t>4</w:t>
                  </w:r>
                </w:p>
              </w:tc>
              <w:tc>
                <w:tcPr>
                  <w:tcW w:w="693"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废润滑油</w:t>
                  </w:r>
                </w:p>
              </w:tc>
              <w:tc>
                <w:tcPr>
                  <w:tcW w:w="878"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危险废物</w:t>
                  </w:r>
                </w:p>
              </w:tc>
              <w:tc>
                <w:tcPr>
                  <w:tcW w:w="1181"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设备维护</w:t>
                  </w:r>
                </w:p>
              </w:tc>
              <w:tc>
                <w:tcPr>
                  <w:tcW w:w="45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液态</w:t>
                  </w:r>
                </w:p>
              </w:tc>
              <w:tc>
                <w:tcPr>
                  <w:tcW w:w="85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机油</w:t>
                  </w:r>
                </w:p>
              </w:tc>
              <w:tc>
                <w:tcPr>
                  <w:tcW w:w="780"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p>
              </w:tc>
              <w:tc>
                <w:tcPr>
                  <w:tcW w:w="64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T</w:t>
                  </w:r>
                  <w:r>
                    <w:rPr>
                      <w:rFonts w:hint="eastAsia"/>
                      <w:color w:val="000000"/>
                      <w:sz w:val="18"/>
                      <w:szCs w:val="18"/>
                      <w:lang w:val="en-US" w:eastAsia="zh-CN"/>
                    </w:rPr>
                    <w:t>,I</w:t>
                  </w:r>
                </w:p>
              </w:tc>
              <w:tc>
                <w:tcPr>
                  <w:tcW w:w="58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HW08</w:t>
                  </w:r>
                </w:p>
              </w:tc>
              <w:tc>
                <w:tcPr>
                  <w:tcW w:w="105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900-214-08</w:t>
                  </w:r>
                </w:p>
              </w:tc>
              <w:tc>
                <w:tcPr>
                  <w:tcW w:w="589" w:type="dxa"/>
                  <w:tcBorders>
                    <w:top w:val="single" w:color="auto" w:sz="6" w:space="0"/>
                    <w:left w:val="single" w:color="auto" w:sz="6" w:space="0"/>
                    <w:bottom w:val="single" w:color="auto" w:sz="6" w:space="0"/>
                  </w:tcBorders>
                  <w:vAlign w:val="center"/>
                </w:tcPr>
                <w:p>
                  <w:pPr>
                    <w:snapToGrid w:val="0"/>
                    <w:jc w:val="center"/>
                    <w:textAlignment w:val="baseline"/>
                    <w:rPr>
                      <w:rFonts w:hint="eastAsia" w:eastAsia="宋体"/>
                      <w:color w:val="000000"/>
                      <w:sz w:val="18"/>
                      <w:szCs w:val="18"/>
                      <w:lang w:eastAsia="zh-CN"/>
                    </w:rPr>
                  </w:pPr>
                  <w:r>
                    <w:rPr>
                      <w:rFonts w:hint="eastAsia"/>
                      <w:color w:val="000000"/>
                      <w:sz w:val="18"/>
                      <w:szCs w:val="18"/>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jc w:val="center"/>
              </w:trPr>
              <w:tc>
                <w:tcPr>
                  <w:tcW w:w="367" w:type="dxa"/>
                  <w:tcBorders>
                    <w:top w:val="single" w:color="auto" w:sz="6" w:space="0"/>
                    <w:bottom w:val="single" w:color="auto" w:sz="6" w:space="0"/>
                    <w:right w:val="single" w:color="auto" w:sz="6" w:space="0"/>
                  </w:tcBorders>
                  <w:vAlign w:val="center"/>
                </w:tcPr>
                <w:p>
                  <w:pPr>
                    <w:snapToGrid w:val="0"/>
                    <w:jc w:val="center"/>
                    <w:textAlignment w:val="baseline"/>
                    <w:rPr>
                      <w:rFonts w:hint="eastAsia" w:eastAsia="宋体"/>
                      <w:color w:val="000000"/>
                      <w:sz w:val="18"/>
                      <w:szCs w:val="18"/>
                      <w:lang w:eastAsia="zh-CN"/>
                    </w:rPr>
                  </w:pPr>
                  <w:r>
                    <w:rPr>
                      <w:rFonts w:hint="eastAsia"/>
                      <w:color w:val="000000"/>
                      <w:sz w:val="18"/>
                      <w:szCs w:val="18"/>
                      <w:lang w:val="en-US" w:eastAsia="zh-CN"/>
                    </w:rPr>
                    <w:t>5</w:t>
                  </w:r>
                </w:p>
              </w:tc>
              <w:tc>
                <w:tcPr>
                  <w:tcW w:w="693"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在线仪废液</w:t>
                  </w:r>
                </w:p>
              </w:tc>
              <w:tc>
                <w:tcPr>
                  <w:tcW w:w="878"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危险废物</w:t>
                  </w:r>
                </w:p>
              </w:tc>
              <w:tc>
                <w:tcPr>
                  <w:tcW w:w="1181"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污水在线监测</w:t>
                  </w:r>
                </w:p>
              </w:tc>
              <w:tc>
                <w:tcPr>
                  <w:tcW w:w="45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液态</w:t>
                  </w:r>
                </w:p>
              </w:tc>
              <w:tc>
                <w:tcPr>
                  <w:tcW w:w="85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硫酸汞等</w:t>
                  </w:r>
                </w:p>
              </w:tc>
              <w:tc>
                <w:tcPr>
                  <w:tcW w:w="780"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p>
              </w:tc>
              <w:tc>
                <w:tcPr>
                  <w:tcW w:w="64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rFonts w:hint="eastAsia" w:eastAsia="宋体"/>
                      <w:color w:val="000000"/>
                      <w:sz w:val="18"/>
                      <w:szCs w:val="18"/>
                      <w:lang w:val="en-US" w:eastAsia="zh-CN"/>
                    </w:rPr>
                  </w:pPr>
                  <w:r>
                    <w:rPr>
                      <w:color w:val="000000"/>
                      <w:sz w:val="18"/>
                      <w:szCs w:val="18"/>
                    </w:rPr>
                    <w:t>T/C/</w:t>
                  </w:r>
                  <w:r>
                    <w:rPr>
                      <w:rFonts w:hint="eastAsia"/>
                      <w:color w:val="000000"/>
                      <w:sz w:val="18"/>
                      <w:szCs w:val="18"/>
                      <w:lang w:val="en-US" w:eastAsia="zh-CN"/>
                    </w:rPr>
                    <w:t>I</w:t>
                  </w:r>
                  <w:r>
                    <w:rPr>
                      <w:color w:val="000000"/>
                      <w:sz w:val="18"/>
                      <w:szCs w:val="18"/>
                    </w:rPr>
                    <w:t>/</w:t>
                  </w:r>
                  <w:r>
                    <w:rPr>
                      <w:rFonts w:hint="eastAsia"/>
                      <w:color w:val="000000"/>
                      <w:sz w:val="18"/>
                      <w:szCs w:val="18"/>
                      <w:lang w:val="en-US" w:eastAsia="zh-CN"/>
                    </w:rPr>
                    <w:t>R</w:t>
                  </w:r>
                </w:p>
              </w:tc>
              <w:tc>
                <w:tcPr>
                  <w:tcW w:w="58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HW49</w:t>
                  </w:r>
                </w:p>
              </w:tc>
              <w:tc>
                <w:tcPr>
                  <w:tcW w:w="105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900-047-49</w:t>
                  </w:r>
                </w:p>
              </w:tc>
              <w:tc>
                <w:tcPr>
                  <w:tcW w:w="589" w:type="dxa"/>
                  <w:tcBorders>
                    <w:top w:val="single" w:color="auto" w:sz="6" w:space="0"/>
                    <w:left w:val="single" w:color="auto" w:sz="6" w:space="0"/>
                    <w:bottom w:val="single" w:color="auto" w:sz="6" w:space="0"/>
                  </w:tcBorders>
                  <w:vAlign w:val="center"/>
                </w:tcPr>
                <w:p>
                  <w:pPr>
                    <w:snapToGrid w:val="0"/>
                    <w:jc w:val="center"/>
                    <w:textAlignment w:val="baseline"/>
                    <w:rPr>
                      <w:color w:val="000000"/>
                      <w:sz w:val="18"/>
                      <w:szCs w:val="18"/>
                    </w:rPr>
                  </w:pPr>
                  <w:r>
                    <w:rPr>
                      <w:color w:val="000000"/>
                      <w:sz w:val="18"/>
                      <w:szCs w:val="18"/>
                    </w:rPr>
                    <w:t>0.064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jc w:val="center"/>
              </w:trPr>
              <w:tc>
                <w:tcPr>
                  <w:tcW w:w="367" w:type="dxa"/>
                  <w:tcBorders>
                    <w:top w:val="single" w:color="auto" w:sz="6" w:space="0"/>
                    <w:bottom w:val="single" w:color="auto" w:sz="12" w:space="0"/>
                    <w:right w:val="single" w:color="auto" w:sz="6" w:space="0"/>
                  </w:tcBorders>
                  <w:vAlign w:val="center"/>
                </w:tcPr>
                <w:p>
                  <w:pPr>
                    <w:snapToGrid w:val="0"/>
                    <w:jc w:val="center"/>
                    <w:textAlignment w:val="baseline"/>
                    <w:rPr>
                      <w:rFonts w:hint="eastAsia" w:eastAsia="宋体"/>
                      <w:color w:val="000000"/>
                      <w:sz w:val="18"/>
                      <w:szCs w:val="18"/>
                      <w:lang w:eastAsia="zh-CN"/>
                    </w:rPr>
                  </w:pPr>
                  <w:r>
                    <w:rPr>
                      <w:rFonts w:hint="eastAsia"/>
                      <w:color w:val="000000"/>
                      <w:sz w:val="18"/>
                      <w:szCs w:val="18"/>
                      <w:lang w:val="en-US" w:eastAsia="zh-CN"/>
                    </w:rPr>
                    <w:t>6</w:t>
                  </w:r>
                </w:p>
              </w:tc>
              <w:tc>
                <w:tcPr>
                  <w:tcW w:w="693" w:type="dxa"/>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生活垃圾</w:t>
                  </w:r>
                </w:p>
              </w:tc>
              <w:tc>
                <w:tcPr>
                  <w:tcW w:w="878" w:type="dxa"/>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一般固废</w:t>
                  </w:r>
                </w:p>
              </w:tc>
              <w:tc>
                <w:tcPr>
                  <w:tcW w:w="1181" w:type="dxa"/>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职工生活</w:t>
                  </w:r>
                </w:p>
              </w:tc>
              <w:tc>
                <w:tcPr>
                  <w:tcW w:w="450" w:type="dxa"/>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固态</w:t>
                  </w:r>
                </w:p>
              </w:tc>
              <w:tc>
                <w:tcPr>
                  <w:tcW w:w="855" w:type="dxa"/>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废纸等</w:t>
                  </w:r>
                </w:p>
              </w:tc>
              <w:tc>
                <w:tcPr>
                  <w:tcW w:w="780" w:type="dxa"/>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r>
                    <w:rPr>
                      <w:color w:val="000000"/>
                      <w:sz w:val="18"/>
                      <w:szCs w:val="18"/>
                    </w:rPr>
                    <w:t>/</w:t>
                  </w:r>
                </w:p>
              </w:tc>
              <w:tc>
                <w:tcPr>
                  <w:tcW w:w="645" w:type="dxa"/>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r>
                    <w:rPr>
                      <w:color w:val="000000"/>
                      <w:sz w:val="18"/>
                      <w:szCs w:val="18"/>
                    </w:rPr>
                    <w:t>/</w:t>
                  </w:r>
                </w:p>
              </w:tc>
              <w:tc>
                <w:tcPr>
                  <w:tcW w:w="585" w:type="dxa"/>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r>
                    <w:rPr>
                      <w:color w:val="000000"/>
                      <w:sz w:val="18"/>
                      <w:szCs w:val="18"/>
                    </w:rPr>
                    <w:t>SW62</w:t>
                  </w:r>
                </w:p>
              </w:tc>
              <w:tc>
                <w:tcPr>
                  <w:tcW w:w="1050" w:type="dxa"/>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r>
                    <w:rPr>
                      <w:color w:val="000000"/>
                      <w:sz w:val="18"/>
                      <w:szCs w:val="18"/>
                    </w:rPr>
                    <w:t>900-001-S62</w:t>
                  </w:r>
                </w:p>
              </w:tc>
              <w:tc>
                <w:tcPr>
                  <w:tcW w:w="589" w:type="dxa"/>
                  <w:tcBorders>
                    <w:top w:val="single" w:color="auto" w:sz="6" w:space="0"/>
                    <w:left w:val="single" w:color="auto" w:sz="6" w:space="0"/>
                    <w:bottom w:val="single" w:color="auto" w:sz="12" w:space="0"/>
                  </w:tcBorders>
                  <w:vAlign w:val="center"/>
                </w:tcPr>
                <w:p>
                  <w:pPr>
                    <w:snapToGrid w:val="0"/>
                    <w:jc w:val="center"/>
                    <w:textAlignment w:val="baseline"/>
                    <w:rPr>
                      <w:rFonts w:hint="default" w:eastAsia="宋体"/>
                      <w:color w:val="000000"/>
                      <w:sz w:val="18"/>
                      <w:szCs w:val="18"/>
                      <w:lang w:val="en-US" w:eastAsia="zh-CN"/>
                    </w:rPr>
                  </w:pPr>
                  <w:r>
                    <w:rPr>
                      <w:rFonts w:hint="eastAsia"/>
                      <w:color w:val="000000"/>
                      <w:sz w:val="18"/>
                      <w:szCs w:val="18"/>
                      <w:lang w:val="en-US" w:eastAsia="zh-CN"/>
                    </w:rPr>
                    <w:t>2.7</w:t>
                  </w:r>
                </w:p>
              </w:tc>
            </w:tr>
          </w:tbl>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3.3</w:t>
            </w:r>
            <w:r>
              <w:rPr>
                <w:rFonts w:hint="eastAsia"/>
                <w:b/>
                <w:bCs/>
                <w:snapToGrid w:val="0"/>
                <w:color w:val="000000"/>
                <w:spacing w:val="-2"/>
                <w:kern w:val="0"/>
                <w:szCs w:val="21"/>
              </w:rPr>
              <w:t>固废处置情况</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 xml:space="preserve">4-9  </w:t>
            </w:r>
            <w:r>
              <w:rPr>
                <w:rFonts w:hint="eastAsia"/>
                <w:b/>
                <w:snapToGrid w:val="0"/>
                <w:color w:val="000000"/>
                <w:szCs w:val="21"/>
              </w:rPr>
              <w:t>固体废物处置方式表</w:t>
            </w:r>
          </w:p>
          <w:tbl>
            <w:tblPr>
              <w:tblStyle w:val="23"/>
              <w:tblW w:w="8058"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240"/>
              <w:gridCol w:w="942"/>
              <w:gridCol w:w="1195"/>
              <w:gridCol w:w="1604"/>
              <w:gridCol w:w="615"/>
              <w:gridCol w:w="960"/>
              <w:gridCol w:w="767"/>
              <w:gridCol w:w="173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681" w:hRule="atLeast"/>
                <w:tblHeader/>
              </w:trPr>
              <w:tc>
                <w:tcPr>
                  <w:tcW w:w="240" w:type="dxa"/>
                  <w:tcBorders>
                    <w:top w:val="single" w:color="auto" w:sz="12"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序号</w:t>
                  </w:r>
                </w:p>
              </w:tc>
              <w:tc>
                <w:tcPr>
                  <w:tcW w:w="942" w:type="dxa"/>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固废名称</w:t>
                  </w:r>
                </w:p>
              </w:tc>
              <w:tc>
                <w:tcPr>
                  <w:tcW w:w="1195" w:type="dxa"/>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属性</w:t>
                  </w:r>
                </w:p>
              </w:tc>
              <w:tc>
                <w:tcPr>
                  <w:tcW w:w="1604" w:type="dxa"/>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产生工序</w:t>
                  </w:r>
                </w:p>
              </w:tc>
              <w:tc>
                <w:tcPr>
                  <w:tcW w:w="615" w:type="dxa"/>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废物类别</w:t>
                  </w:r>
                </w:p>
              </w:tc>
              <w:tc>
                <w:tcPr>
                  <w:tcW w:w="960" w:type="dxa"/>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废物代码</w:t>
                  </w:r>
                </w:p>
              </w:tc>
              <w:tc>
                <w:tcPr>
                  <w:tcW w:w="767" w:type="dxa"/>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预测产生量</w:t>
                  </w:r>
                </w:p>
                <w:p>
                  <w:pPr>
                    <w:snapToGrid w:val="0"/>
                    <w:jc w:val="center"/>
                    <w:textAlignment w:val="baseline"/>
                    <w:rPr>
                      <w:color w:val="000000"/>
                      <w:sz w:val="18"/>
                      <w:szCs w:val="18"/>
                    </w:rPr>
                  </w:pPr>
                  <w:r>
                    <w:rPr>
                      <w:rFonts w:hint="eastAsia"/>
                      <w:color w:val="000000"/>
                      <w:sz w:val="18"/>
                      <w:szCs w:val="18"/>
                    </w:rPr>
                    <w:t>（</w:t>
                  </w:r>
                  <w:r>
                    <w:rPr>
                      <w:color w:val="000000"/>
                      <w:sz w:val="18"/>
                      <w:szCs w:val="18"/>
                    </w:rPr>
                    <w:t>t/a</w:t>
                  </w:r>
                  <w:r>
                    <w:rPr>
                      <w:rFonts w:hint="eastAsia"/>
                      <w:color w:val="000000"/>
                      <w:sz w:val="18"/>
                      <w:szCs w:val="18"/>
                    </w:rPr>
                    <w:t>）</w:t>
                  </w:r>
                </w:p>
              </w:tc>
              <w:tc>
                <w:tcPr>
                  <w:tcW w:w="1735" w:type="dxa"/>
                  <w:tcBorders>
                    <w:top w:val="single" w:color="auto" w:sz="12" w:space="0"/>
                    <w:left w:val="single" w:color="auto" w:sz="6" w:space="0"/>
                    <w:bottom w:val="single" w:color="auto" w:sz="6" w:space="0"/>
                  </w:tcBorders>
                  <w:vAlign w:val="center"/>
                </w:tcPr>
                <w:p>
                  <w:pPr>
                    <w:snapToGrid w:val="0"/>
                    <w:jc w:val="center"/>
                    <w:textAlignment w:val="baseline"/>
                    <w:rPr>
                      <w:color w:val="000000"/>
                      <w:sz w:val="18"/>
                      <w:szCs w:val="18"/>
                    </w:rPr>
                  </w:pPr>
                  <w:r>
                    <w:rPr>
                      <w:rFonts w:hint="eastAsia"/>
                      <w:color w:val="000000"/>
                      <w:sz w:val="18"/>
                      <w:szCs w:val="18"/>
                    </w:rPr>
                    <w:t>处置方式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trPr>
              <w:tc>
                <w:tcPr>
                  <w:tcW w:w="240" w:type="dxa"/>
                  <w:tcBorders>
                    <w:top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1</w:t>
                  </w:r>
                </w:p>
              </w:tc>
              <w:tc>
                <w:tcPr>
                  <w:tcW w:w="942"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废丝</w:t>
                  </w:r>
                </w:p>
              </w:tc>
              <w:tc>
                <w:tcPr>
                  <w:tcW w:w="119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一般工业固废</w:t>
                  </w:r>
                </w:p>
              </w:tc>
              <w:tc>
                <w:tcPr>
                  <w:tcW w:w="1604"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整经、喷水织造</w:t>
                  </w:r>
                </w:p>
              </w:tc>
              <w:tc>
                <w:tcPr>
                  <w:tcW w:w="61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S14</w:t>
                  </w:r>
                </w:p>
              </w:tc>
              <w:tc>
                <w:tcPr>
                  <w:tcW w:w="96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900-099-S14</w:t>
                  </w:r>
                </w:p>
              </w:tc>
              <w:tc>
                <w:tcPr>
                  <w:tcW w:w="767"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lang w:val="en-US" w:eastAsia="zh-CN"/>
                    </w:rPr>
                    <w:t>60</w:t>
                  </w:r>
                </w:p>
              </w:tc>
              <w:tc>
                <w:tcPr>
                  <w:tcW w:w="1735" w:type="dxa"/>
                  <w:tcBorders>
                    <w:top w:val="single" w:color="auto" w:sz="6" w:space="0"/>
                    <w:left w:val="single" w:color="auto" w:sz="6" w:space="0"/>
                    <w:bottom w:val="single" w:color="auto" w:sz="6" w:space="0"/>
                  </w:tcBorders>
                  <w:vAlign w:val="center"/>
                </w:tcPr>
                <w:p>
                  <w:pPr>
                    <w:snapToGrid w:val="0"/>
                    <w:jc w:val="center"/>
                    <w:textAlignment w:val="baseline"/>
                    <w:rPr>
                      <w:color w:val="000000"/>
                      <w:sz w:val="18"/>
                      <w:szCs w:val="18"/>
                    </w:rPr>
                  </w:pPr>
                  <w:r>
                    <w:rPr>
                      <w:rFonts w:hint="eastAsia"/>
                      <w:color w:val="000000"/>
                      <w:sz w:val="18"/>
                      <w:szCs w:val="18"/>
                    </w:rPr>
                    <w:t>外售综合利用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trPr>
              <w:tc>
                <w:tcPr>
                  <w:tcW w:w="240" w:type="dxa"/>
                  <w:tcBorders>
                    <w:top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2</w:t>
                  </w:r>
                </w:p>
              </w:tc>
              <w:tc>
                <w:tcPr>
                  <w:tcW w:w="942"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废布</w:t>
                  </w:r>
                </w:p>
              </w:tc>
              <w:tc>
                <w:tcPr>
                  <w:tcW w:w="119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一般工业固废</w:t>
                  </w:r>
                </w:p>
              </w:tc>
              <w:tc>
                <w:tcPr>
                  <w:tcW w:w="1604"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检验</w:t>
                  </w:r>
                </w:p>
              </w:tc>
              <w:tc>
                <w:tcPr>
                  <w:tcW w:w="61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S14</w:t>
                  </w:r>
                </w:p>
              </w:tc>
              <w:tc>
                <w:tcPr>
                  <w:tcW w:w="96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900-099-S14</w:t>
                  </w:r>
                </w:p>
              </w:tc>
              <w:tc>
                <w:tcPr>
                  <w:tcW w:w="767"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lang w:val="en-US" w:eastAsia="zh-CN"/>
                    </w:rPr>
                    <w:t>15</w:t>
                  </w:r>
                </w:p>
              </w:tc>
              <w:tc>
                <w:tcPr>
                  <w:tcW w:w="1735" w:type="dxa"/>
                  <w:tcBorders>
                    <w:top w:val="single" w:color="auto" w:sz="6" w:space="0"/>
                    <w:left w:val="single" w:color="auto" w:sz="6" w:space="0"/>
                    <w:bottom w:val="single" w:color="auto" w:sz="6" w:space="0"/>
                  </w:tcBorders>
                  <w:vAlign w:val="center"/>
                </w:tcPr>
                <w:p>
                  <w:pPr>
                    <w:snapToGrid w:val="0"/>
                    <w:jc w:val="center"/>
                    <w:textAlignment w:val="baseline"/>
                    <w:rPr>
                      <w:color w:val="000000"/>
                      <w:sz w:val="18"/>
                      <w:szCs w:val="18"/>
                    </w:rPr>
                  </w:pPr>
                  <w:r>
                    <w:rPr>
                      <w:rFonts w:hint="eastAsia"/>
                      <w:color w:val="000000"/>
                      <w:sz w:val="18"/>
                      <w:szCs w:val="18"/>
                    </w:rPr>
                    <w:t>外售综合利用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trPr>
              <w:tc>
                <w:tcPr>
                  <w:tcW w:w="240" w:type="dxa"/>
                  <w:tcBorders>
                    <w:top w:val="single" w:color="auto" w:sz="6" w:space="0"/>
                    <w:bottom w:val="single" w:color="auto" w:sz="6" w:space="0"/>
                    <w:right w:val="single" w:color="auto" w:sz="6" w:space="0"/>
                  </w:tcBorders>
                  <w:vAlign w:val="center"/>
                </w:tcPr>
                <w:p>
                  <w:pPr>
                    <w:snapToGrid w:val="0"/>
                    <w:jc w:val="center"/>
                    <w:textAlignment w:val="baseline"/>
                    <w:rPr>
                      <w:rFonts w:hint="eastAsia" w:eastAsia="宋体"/>
                      <w:color w:val="000000"/>
                      <w:sz w:val="18"/>
                      <w:szCs w:val="18"/>
                      <w:lang w:eastAsia="zh-CN"/>
                    </w:rPr>
                  </w:pPr>
                  <w:r>
                    <w:rPr>
                      <w:rFonts w:hint="eastAsia"/>
                      <w:color w:val="000000"/>
                      <w:sz w:val="18"/>
                      <w:szCs w:val="18"/>
                      <w:lang w:val="en-US" w:eastAsia="zh-CN"/>
                    </w:rPr>
                    <w:t>3</w:t>
                  </w:r>
                </w:p>
              </w:tc>
              <w:tc>
                <w:tcPr>
                  <w:tcW w:w="942"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rFonts w:hint="eastAsia" w:eastAsia="宋体"/>
                      <w:color w:val="000000"/>
                      <w:sz w:val="18"/>
                      <w:szCs w:val="18"/>
                      <w:lang w:eastAsia="zh-CN"/>
                    </w:rPr>
                  </w:pPr>
                  <w:r>
                    <w:rPr>
                      <w:rFonts w:hint="eastAsia"/>
                      <w:color w:val="000000"/>
                      <w:sz w:val="18"/>
                      <w:szCs w:val="18"/>
                      <w:lang w:eastAsia="zh-CN"/>
                    </w:rPr>
                    <w:t>废润滑油包装桶</w:t>
                  </w:r>
                </w:p>
              </w:tc>
              <w:tc>
                <w:tcPr>
                  <w:tcW w:w="119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危险废物</w:t>
                  </w:r>
                </w:p>
              </w:tc>
              <w:tc>
                <w:tcPr>
                  <w:tcW w:w="1604"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设备维护</w:t>
                  </w:r>
                </w:p>
              </w:tc>
              <w:tc>
                <w:tcPr>
                  <w:tcW w:w="61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HW49</w:t>
                  </w:r>
                </w:p>
              </w:tc>
              <w:tc>
                <w:tcPr>
                  <w:tcW w:w="96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900-249-08</w:t>
                  </w:r>
                </w:p>
              </w:tc>
              <w:tc>
                <w:tcPr>
                  <w:tcW w:w="767"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0.</w:t>
                  </w:r>
                  <w:r>
                    <w:rPr>
                      <w:rFonts w:hint="eastAsia"/>
                      <w:color w:val="000000"/>
                      <w:sz w:val="18"/>
                      <w:szCs w:val="18"/>
                      <w:lang w:val="en-US" w:eastAsia="zh-CN"/>
                    </w:rPr>
                    <w:t>01</w:t>
                  </w:r>
                </w:p>
              </w:tc>
              <w:tc>
                <w:tcPr>
                  <w:tcW w:w="1735" w:type="dxa"/>
                  <w:tcBorders>
                    <w:top w:val="single" w:color="auto" w:sz="6" w:space="0"/>
                    <w:left w:val="single" w:color="auto" w:sz="6" w:space="0"/>
                    <w:bottom w:val="single" w:color="auto" w:sz="6" w:space="0"/>
                  </w:tcBorders>
                  <w:vAlign w:val="center"/>
                </w:tcPr>
                <w:p>
                  <w:pPr>
                    <w:snapToGrid w:val="0"/>
                    <w:jc w:val="center"/>
                    <w:textAlignment w:val="baseline"/>
                    <w:rPr>
                      <w:color w:val="000000"/>
                      <w:sz w:val="18"/>
                      <w:szCs w:val="18"/>
                    </w:rPr>
                  </w:pPr>
                  <w:r>
                    <w:rPr>
                      <w:rFonts w:hint="eastAsia"/>
                      <w:color w:val="000000"/>
                      <w:sz w:val="18"/>
                      <w:szCs w:val="18"/>
                    </w:rPr>
                    <w:t>委托有资质单位处置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90" w:hRule="atLeast"/>
                <w:tblHeader/>
              </w:trPr>
              <w:tc>
                <w:tcPr>
                  <w:tcW w:w="240" w:type="dxa"/>
                  <w:tcBorders>
                    <w:top w:val="single" w:color="auto" w:sz="6" w:space="0"/>
                    <w:bottom w:val="single" w:color="auto" w:sz="6" w:space="0"/>
                    <w:right w:val="single" w:color="auto" w:sz="6" w:space="0"/>
                  </w:tcBorders>
                  <w:vAlign w:val="center"/>
                </w:tcPr>
                <w:p>
                  <w:pPr>
                    <w:snapToGrid w:val="0"/>
                    <w:jc w:val="center"/>
                    <w:textAlignment w:val="baseline"/>
                    <w:rPr>
                      <w:rFonts w:hint="eastAsia" w:eastAsia="宋体"/>
                      <w:color w:val="000000"/>
                      <w:sz w:val="18"/>
                      <w:szCs w:val="18"/>
                      <w:lang w:eastAsia="zh-CN"/>
                    </w:rPr>
                  </w:pPr>
                  <w:r>
                    <w:rPr>
                      <w:rFonts w:hint="eastAsia"/>
                      <w:color w:val="000000"/>
                      <w:sz w:val="18"/>
                      <w:szCs w:val="18"/>
                      <w:lang w:val="en-US" w:eastAsia="zh-CN"/>
                    </w:rPr>
                    <w:t>4</w:t>
                  </w:r>
                </w:p>
              </w:tc>
              <w:tc>
                <w:tcPr>
                  <w:tcW w:w="942"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废润滑油</w:t>
                  </w:r>
                </w:p>
              </w:tc>
              <w:tc>
                <w:tcPr>
                  <w:tcW w:w="119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危险废物</w:t>
                  </w:r>
                </w:p>
              </w:tc>
              <w:tc>
                <w:tcPr>
                  <w:tcW w:w="1604"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设备维护</w:t>
                  </w:r>
                </w:p>
              </w:tc>
              <w:tc>
                <w:tcPr>
                  <w:tcW w:w="61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HW08</w:t>
                  </w:r>
                </w:p>
              </w:tc>
              <w:tc>
                <w:tcPr>
                  <w:tcW w:w="96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900-214-08</w:t>
                  </w:r>
                </w:p>
              </w:tc>
              <w:tc>
                <w:tcPr>
                  <w:tcW w:w="767"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lang w:val="en-US" w:eastAsia="zh-CN"/>
                    </w:rPr>
                    <w:t>1</w:t>
                  </w:r>
                </w:p>
              </w:tc>
              <w:tc>
                <w:tcPr>
                  <w:tcW w:w="1735" w:type="dxa"/>
                  <w:tcBorders>
                    <w:top w:val="single" w:color="auto" w:sz="6" w:space="0"/>
                    <w:left w:val="single" w:color="auto" w:sz="6" w:space="0"/>
                    <w:bottom w:val="single" w:color="auto" w:sz="6" w:space="0"/>
                  </w:tcBorders>
                  <w:vAlign w:val="center"/>
                </w:tcPr>
                <w:p>
                  <w:pPr>
                    <w:snapToGrid w:val="0"/>
                    <w:jc w:val="center"/>
                    <w:textAlignment w:val="baseline"/>
                    <w:rPr>
                      <w:color w:val="000000"/>
                      <w:sz w:val="18"/>
                      <w:szCs w:val="18"/>
                    </w:rPr>
                  </w:pPr>
                  <w:r>
                    <w:rPr>
                      <w:rFonts w:hint="eastAsia"/>
                      <w:color w:val="000000"/>
                      <w:sz w:val="18"/>
                      <w:szCs w:val="18"/>
                    </w:rPr>
                    <w:t>委托有资质单位处置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trPr>
              <w:tc>
                <w:tcPr>
                  <w:tcW w:w="240" w:type="dxa"/>
                  <w:tcBorders>
                    <w:top w:val="single" w:color="auto" w:sz="6" w:space="0"/>
                    <w:bottom w:val="single" w:color="auto" w:sz="6" w:space="0"/>
                    <w:right w:val="single" w:color="auto" w:sz="6" w:space="0"/>
                  </w:tcBorders>
                  <w:vAlign w:val="center"/>
                </w:tcPr>
                <w:p>
                  <w:pPr>
                    <w:snapToGrid w:val="0"/>
                    <w:jc w:val="center"/>
                    <w:textAlignment w:val="baseline"/>
                    <w:rPr>
                      <w:rFonts w:hint="eastAsia" w:eastAsia="宋体"/>
                      <w:color w:val="000000"/>
                      <w:sz w:val="18"/>
                      <w:szCs w:val="18"/>
                      <w:lang w:eastAsia="zh-CN"/>
                    </w:rPr>
                  </w:pPr>
                  <w:r>
                    <w:rPr>
                      <w:rFonts w:hint="eastAsia"/>
                      <w:color w:val="000000"/>
                      <w:sz w:val="18"/>
                      <w:szCs w:val="18"/>
                      <w:lang w:val="en-US" w:eastAsia="zh-CN"/>
                    </w:rPr>
                    <w:t>5</w:t>
                  </w:r>
                </w:p>
              </w:tc>
              <w:tc>
                <w:tcPr>
                  <w:tcW w:w="942"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在线仪废液</w:t>
                  </w:r>
                </w:p>
              </w:tc>
              <w:tc>
                <w:tcPr>
                  <w:tcW w:w="119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危险废物</w:t>
                  </w:r>
                </w:p>
              </w:tc>
              <w:tc>
                <w:tcPr>
                  <w:tcW w:w="1604"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污水在线监测</w:t>
                  </w:r>
                </w:p>
              </w:tc>
              <w:tc>
                <w:tcPr>
                  <w:tcW w:w="61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HW49</w:t>
                  </w:r>
                </w:p>
              </w:tc>
              <w:tc>
                <w:tcPr>
                  <w:tcW w:w="96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900-047-49</w:t>
                  </w:r>
                </w:p>
              </w:tc>
              <w:tc>
                <w:tcPr>
                  <w:tcW w:w="767"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0.064</w:t>
                  </w:r>
                </w:p>
              </w:tc>
              <w:tc>
                <w:tcPr>
                  <w:tcW w:w="1735" w:type="dxa"/>
                  <w:tcBorders>
                    <w:top w:val="single" w:color="auto" w:sz="6" w:space="0"/>
                    <w:left w:val="single" w:color="auto" w:sz="6" w:space="0"/>
                    <w:bottom w:val="single" w:color="auto" w:sz="6" w:space="0"/>
                  </w:tcBorders>
                  <w:vAlign w:val="center"/>
                </w:tcPr>
                <w:p>
                  <w:pPr>
                    <w:snapToGrid w:val="0"/>
                    <w:jc w:val="center"/>
                    <w:textAlignment w:val="baseline"/>
                    <w:rPr>
                      <w:color w:val="000000"/>
                      <w:sz w:val="18"/>
                      <w:szCs w:val="18"/>
                    </w:rPr>
                  </w:pPr>
                  <w:r>
                    <w:rPr>
                      <w:rFonts w:hint="eastAsia"/>
                      <w:color w:val="000000"/>
                      <w:sz w:val="18"/>
                      <w:szCs w:val="18"/>
                    </w:rPr>
                    <w:t>委托有资质单位处置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trPr>
              <w:tc>
                <w:tcPr>
                  <w:tcW w:w="240" w:type="dxa"/>
                  <w:tcBorders>
                    <w:top w:val="single" w:color="auto" w:sz="6" w:space="0"/>
                    <w:bottom w:val="single" w:color="auto" w:sz="12" w:space="0"/>
                    <w:right w:val="single" w:color="auto" w:sz="6" w:space="0"/>
                  </w:tcBorders>
                  <w:vAlign w:val="center"/>
                </w:tcPr>
                <w:p>
                  <w:pPr>
                    <w:snapToGrid w:val="0"/>
                    <w:jc w:val="center"/>
                    <w:textAlignment w:val="baseline"/>
                    <w:rPr>
                      <w:rFonts w:hint="eastAsia" w:eastAsia="宋体"/>
                      <w:color w:val="000000"/>
                      <w:sz w:val="18"/>
                      <w:szCs w:val="18"/>
                      <w:lang w:val="en-US" w:eastAsia="zh-CN"/>
                    </w:rPr>
                  </w:pPr>
                  <w:r>
                    <w:rPr>
                      <w:rFonts w:hint="eastAsia"/>
                      <w:color w:val="000000"/>
                      <w:sz w:val="18"/>
                      <w:szCs w:val="18"/>
                      <w:lang w:val="en-US" w:eastAsia="zh-CN"/>
                    </w:rPr>
                    <w:t>6</w:t>
                  </w:r>
                </w:p>
              </w:tc>
              <w:tc>
                <w:tcPr>
                  <w:tcW w:w="942" w:type="dxa"/>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生活垃圾</w:t>
                  </w:r>
                </w:p>
              </w:tc>
              <w:tc>
                <w:tcPr>
                  <w:tcW w:w="1195" w:type="dxa"/>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一般工业固废</w:t>
                  </w:r>
                </w:p>
              </w:tc>
              <w:tc>
                <w:tcPr>
                  <w:tcW w:w="1604" w:type="dxa"/>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职工生活</w:t>
                  </w:r>
                </w:p>
              </w:tc>
              <w:tc>
                <w:tcPr>
                  <w:tcW w:w="615" w:type="dxa"/>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r>
                    <w:rPr>
                      <w:color w:val="000000"/>
                      <w:sz w:val="18"/>
                      <w:szCs w:val="18"/>
                    </w:rPr>
                    <w:t>SW62</w:t>
                  </w:r>
                </w:p>
              </w:tc>
              <w:tc>
                <w:tcPr>
                  <w:tcW w:w="960" w:type="dxa"/>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r>
                    <w:rPr>
                      <w:color w:val="000000"/>
                      <w:sz w:val="18"/>
                      <w:szCs w:val="18"/>
                    </w:rPr>
                    <w:t>900-001-S62</w:t>
                  </w:r>
                </w:p>
              </w:tc>
              <w:tc>
                <w:tcPr>
                  <w:tcW w:w="767" w:type="dxa"/>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lang w:val="en-US" w:eastAsia="zh-CN"/>
                    </w:rPr>
                    <w:t>2.7</w:t>
                  </w:r>
                </w:p>
              </w:tc>
              <w:tc>
                <w:tcPr>
                  <w:tcW w:w="1735" w:type="dxa"/>
                  <w:tcBorders>
                    <w:top w:val="single" w:color="auto" w:sz="6" w:space="0"/>
                    <w:left w:val="single" w:color="auto" w:sz="6" w:space="0"/>
                    <w:bottom w:val="single" w:color="auto" w:sz="12" w:space="0"/>
                  </w:tcBorders>
                  <w:vAlign w:val="center"/>
                </w:tcPr>
                <w:p>
                  <w:pPr>
                    <w:snapToGrid w:val="0"/>
                    <w:jc w:val="center"/>
                    <w:textAlignment w:val="baseline"/>
                    <w:rPr>
                      <w:color w:val="000000"/>
                      <w:sz w:val="18"/>
                      <w:szCs w:val="18"/>
                    </w:rPr>
                  </w:pPr>
                  <w:r>
                    <w:rPr>
                      <w:rFonts w:hint="eastAsia"/>
                      <w:color w:val="000000"/>
                      <w:sz w:val="18"/>
                      <w:szCs w:val="18"/>
                    </w:rPr>
                    <w:t>环卫清运</w:t>
                  </w:r>
                </w:p>
              </w:tc>
            </w:tr>
          </w:tbl>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3.4</w:t>
            </w:r>
            <w:r>
              <w:rPr>
                <w:rFonts w:hint="eastAsia"/>
                <w:b/>
                <w:bCs/>
                <w:snapToGrid w:val="0"/>
                <w:color w:val="000000"/>
                <w:spacing w:val="-2"/>
                <w:kern w:val="0"/>
                <w:szCs w:val="21"/>
              </w:rPr>
              <w:t>固废污染防治措施</w:t>
            </w:r>
          </w:p>
          <w:p>
            <w:pPr>
              <w:pStyle w:val="88"/>
              <w:ind w:firstLine="31680"/>
              <w:rPr>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）一般固体废物</w:t>
            </w:r>
          </w:p>
          <w:p>
            <w:pPr>
              <w:pStyle w:val="88"/>
              <w:ind w:firstLine="31680"/>
              <w:rPr>
                <w:color w:val="000000"/>
                <w:sz w:val="21"/>
                <w:szCs w:val="21"/>
              </w:rPr>
            </w:pPr>
            <w:r>
              <w:rPr>
                <w:rFonts w:hint="eastAsia"/>
                <w:color w:val="000000"/>
                <w:sz w:val="21"/>
                <w:szCs w:val="21"/>
              </w:rPr>
              <w:t>本项目产生的废丝、废布属于一般工业固废，废丝、废布收集后暂存一般固废仓库，定期外售给相关回收单位进行综合利用。本项目依托现有一般固废仓库，一般固废仓库面积约</w:t>
            </w:r>
            <w:r>
              <w:rPr>
                <w:color w:val="000000"/>
                <w:sz w:val="21"/>
                <w:szCs w:val="21"/>
              </w:rPr>
              <w:t>30m</w:t>
            </w:r>
            <w:r>
              <w:rPr>
                <w:color w:val="000000"/>
                <w:sz w:val="21"/>
                <w:szCs w:val="21"/>
                <w:vertAlign w:val="superscript"/>
              </w:rPr>
              <w:t>2</w:t>
            </w:r>
            <w:r>
              <w:rPr>
                <w:rFonts w:hint="eastAsia"/>
                <w:color w:val="000000"/>
                <w:sz w:val="21"/>
                <w:szCs w:val="21"/>
              </w:rPr>
              <w:t>，废丝、废布约每周清运一次。一般固废仓库已按照《一般工业固体废物贮存和填埋污染控制标准》（</w:t>
            </w:r>
            <w:r>
              <w:rPr>
                <w:color w:val="000000"/>
                <w:sz w:val="21"/>
                <w:szCs w:val="21"/>
              </w:rPr>
              <w:t>GB 18599-2020</w:t>
            </w:r>
            <w:r>
              <w:rPr>
                <w:rFonts w:hint="eastAsia"/>
                <w:color w:val="000000"/>
                <w:sz w:val="21"/>
                <w:szCs w:val="21"/>
              </w:rPr>
              <w:t>）中的要求设置。</w:t>
            </w:r>
          </w:p>
          <w:p>
            <w:pPr>
              <w:pStyle w:val="88"/>
              <w:ind w:firstLine="31680"/>
              <w:rPr>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）危险废物</w:t>
            </w:r>
          </w:p>
          <w:p>
            <w:pPr>
              <w:pStyle w:val="88"/>
              <w:ind w:firstLine="31680"/>
              <w:rPr>
                <w:color w:val="000000"/>
                <w:sz w:val="21"/>
                <w:szCs w:val="21"/>
              </w:rPr>
            </w:pPr>
            <w:r>
              <w:rPr>
                <w:rFonts w:hint="eastAsia"/>
                <w:color w:val="000000"/>
                <w:sz w:val="21"/>
                <w:szCs w:val="21"/>
              </w:rPr>
              <w:t>本项目产生的废润滑油、</w:t>
            </w:r>
            <w:r>
              <w:rPr>
                <w:rFonts w:hint="eastAsia"/>
                <w:color w:val="000000"/>
                <w:sz w:val="21"/>
                <w:szCs w:val="21"/>
                <w:lang w:eastAsia="zh-CN"/>
              </w:rPr>
              <w:t>废润滑油包装桶</w:t>
            </w:r>
            <w:r>
              <w:rPr>
                <w:rFonts w:hint="eastAsia"/>
                <w:color w:val="000000"/>
                <w:sz w:val="21"/>
                <w:szCs w:val="21"/>
              </w:rPr>
              <w:t>、在线仪废液属于危险废物，收集后暂存于危废仓库，委托有资质单位定期处置。本项目依托现有危废仓库，面积约</w:t>
            </w:r>
            <w:r>
              <w:rPr>
                <w:rFonts w:hint="eastAsia"/>
                <w:color w:val="000000"/>
                <w:sz w:val="21"/>
                <w:szCs w:val="21"/>
                <w:lang w:val="en-US" w:eastAsia="zh-CN"/>
              </w:rPr>
              <w:t>30</w:t>
            </w:r>
            <w:r>
              <w:rPr>
                <w:color w:val="000000"/>
                <w:sz w:val="21"/>
                <w:szCs w:val="21"/>
              </w:rPr>
              <w:t>m</w:t>
            </w:r>
            <w:r>
              <w:rPr>
                <w:color w:val="000000"/>
                <w:sz w:val="21"/>
                <w:szCs w:val="21"/>
                <w:vertAlign w:val="superscript"/>
              </w:rPr>
              <w:t>2</w:t>
            </w:r>
            <w:r>
              <w:rPr>
                <w:rFonts w:hint="eastAsia"/>
                <w:color w:val="000000"/>
                <w:sz w:val="21"/>
                <w:szCs w:val="21"/>
              </w:rPr>
              <w:t>，按照《危险废物贮存污染控制标准》（</w:t>
            </w:r>
            <w:r>
              <w:rPr>
                <w:color w:val="000000"/>
                <w:sz w:val="21"/>
                <w:szCs w:val="21"/>
              </w:rPr>
              <w:t>GB 18597-2023</w:t>
            </w:r>
            <w:r>
              <w:rPr>
                <w:rFonts w:hint="eastAsia"/>
                <w:color w:val="000000"/>
                <w:sz w:val="21"/>
                <w:szCs w:val="21"/>
              </w:rPr>
              <w:t>）中危废仓库要求设置。危险废物贮存场所基本情况见下表。</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 xml:space="preserve">4-10  </w:t>
            </w:r>
            <w:r>
              <w:rPr>
                <w:rFonts w:hint="eastAsia"/>
                <w:b/>
                <w:snapToGrid w:val="0"/>
                <w:color w:val="000000"/>
                <w:szCs w:val="21"/>
              </w:rPr>
              <w:t>危险废物贮存场所基本情况</w:t>
            </w:r>
          </w:p>
          <w:tbl>
            <w:tblPr>
              <w:tblStyle w:val="23"/>
              <w:tblW w:w="8031"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464"/>
              <w:gridCol w:w="1004"/>
              <w:gridCol w:w="1678"/>
              <w:gridCol w:w="1035"/>
              <w:gridCol w:w="600"/>
              <w:gridCol w:w="660"/>
              <w:gridCol w:w="900"/>
              <w:gridCol w:w="819"/>
              <w:gridCol w:w="87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jc w:val="center"/>
              </w:trPr>
              <w:tc>
                <w:tcPr>
                  <w:tcW w:w="464" w:type="dxa"/>
                  <w:tcBorders>
                    <w:top w:val="single" w:color="auto" w:sz="12"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序号</w:t>
                  </w:r>
                </w:p>
              </w:tc>
              <w:tc>
                <w:tcPr>
                  <w:tcW w:w="1004" w:type="dxa"/>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危废名称</w:t>
                  </w:r>
                </w:p>
              </w:tc>
              <w:tc>
                <w:tcPr>
                  <w:tcW w:w="1678" w:type="dxa"/>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废物类别及代码</w:t>
                  </w:r>
                </w:p>
              </w:tc>
              <w:tc>
                <w:tcPr>
                  <w:tcW w:w="1035" w:type="dxa"/>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预测产生量</w:t>
                  </w:r>
                </w:p>
                <w:p>
                  <w:pPr>
                    <w:snapToGrid w:val="0"/>
                    <w:jc w:val="center"/>
                    <w:textAlignment w:val="baseline"/>
                    <w:rPr>
                      <w:color w:val="000000"/>
                      <w:sz w:val="18"/>
                      <w:szCs w:val="18"/>
                    </w:rPr>
                  </w:pPr>
                  <w:r>
                    <w:rPr>
                      <w:rFonts w:hint="eastAsia"/>
                      <w:color w:val="000000"/>
                      <w:sz w:val="18"/>
                      <w:szCs w:val="18"/>
                    </w:rPr>
                    <w:t>（</w:t>
                  </w:r>
                  <w:r>
                    <w:rPr>
                      <w:color w:val="000000"/>
                      <w:sz w:val="18"/>
                      <w:szCs w:val="18"/>
                    </w:rPr>
                    <w:t>t/a</w:t>
                  </w:r>
                  <w:r>
                    <w:rPr>
                      <w:rFonts w:hint="eastAsia"/>
                      <w:color w:val="000000"/>
                      <w:sz w:val="18"/>
                      <w:szCs w:val="18"/>
                    </w:rPr>
                    <w:t>）</w:t>
                  </w:r>
                </w:p>
              </w:tc>
              <w:tc>
                <w:tcPr>
                  <w:tcW w:w="600" w:type="dxa"/>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位置</w:t>
                  </w:r>
                </w:p>
              </w:tc>
              <w:tc>
                <w:tcPr>
                  <w:tcW w:w="660" w:type="dxa"/>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面积</w:t>
                  </w:r>
                </w:p>
              </w:tc>
              <w:tc>
                <w:tcPr>
                  <w:tcW w:w="900" w:type="dxa"/>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贮存方式</w:t>
                  </w:r>
                </w:p>
              </w:tc>
              <w:tc>
                <w:tcPr>
                  <w:tcW w:w="819" w:type="dxa"/>
                  <w:tcBorders>
                    <w:top w:val="single" w:color="auto" w:sz="12"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贮存能力</w:t>
                  </w:r>
                </w:p>
              </w:tc>
              <w:tc>
                <w:tcPr>
                  <w:tcW w:w="871" w:type="dxa"/>
                  <w:tcBorders>
                    <w:top w:val="single" w:color="auto" w:sz="12" w:space="0"/>
                    <w:left w:val="single" w:color="auto" w:sz="6" w:space="0"/>
                    <w:bottom w:val="single" w:color="auto" w:sz="6" w:space="0"/>
                  </w:tcBorders>
                  <w:vAlign w:val="center"/>
                </w:tcPr>
                <w:p>
                  <w:pPr>
                    <w:snapToGrid w:val="0"/>
                    <w:jc w:val="center"/>
                    <w:textAlignment w:val="baseline"/>
                    <w:rPr>
                      <w:color w:val="000000"/>
                      <w:sz w:val="18"/>
                      <w:szCs w:val="18"/>
                    </w:rPr>
                  </w:pPr>
                  <w:r>
                    <w:rPr>
                      <w:rFonts w:hint="eastAsia"/>
                      <w:color w:val="000000"/>
                      <w:sz w:val="18"/>
                      <w:szCs w:val="18"/>
                    </w:rPr>
                    <w:t>贮存周期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jc w:val="center"/>
              </w:trPr>
              <w:tc>
                <w:tcPr>
                  <w:tcW w:w="464" w:type="dxa"/>
                  <w:tcBorders>
                    <w:top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1</w:t>
                  </w:r>
                </w:p>
              </w:tc>
              <w:tc>
                <w:tcPr>
                  <w:tcW w:w="1004"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rFonts w:hint="eastAsia" w:eastAsia="宋体"/>
                      <w:color w:val="000000"/>
                      <w:sz w:val="18"/>
                      <w:szCs w:val="18"/>
                      <w:lang w:eastAsia="zh-CN"/>
                    </w:rPr>
                  </w:pPr>
                  <w:r>
                    <w:rPr>
                      <w:rFonts w:hint="eastAsia"/>
                      <w:color w:val="000000"/>
                      <w:sz w:val="18"/>
                      <w:szCs w:val="18"/>
                      <w:lang w:eastAsia="zh-CN"/>
                    </w:rPr>
                    <w:t>废润滑油包装桶</w:t>
                  </w:r>
                </w:p>
              </w:tc>
              <w:tc>
                <w:tcPr>
                  <w:tcW w:w="1678"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HW08 900-249-08</w:t>
                  </w:r>
                </w:p>
              </w:tc>
              <w:tc>
                <w:tcPr>
                  <w:tcW w:w="103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0.</w:t>
                  </w:r>
                  <w:r>
                    <w:rPr>
                      <w:rFonts w:hint="eastAsia"/>
                      <w:color w:val="000000"/>
                      <w:sz w:val="18"/>
                      <w:szCs w:val="18"/>
                      <w:lang w:val="en-US" w:eastAsia="zh-CN"/>
                    </w:rPr>
                    <w:t>01</w:t>
                  </w:r>
                </w:p>
              </w:tc>
              <w:tc>
                <w:tcPr>
                  <w:tcW w:w="600"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厂内西南角</w:t>
                  </w:r>
                </w:p>
              </w:tc>
              <w:tc>
                <w:tcPr>
                  <w:tcW w:w="660"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1</w:t>
                  </w:r>
                  <w:r>
                    <w:rPr>
                      <w:rFonts w:hint="eastAsia"/>
                      <w:color w:val="000000"/>
                      <w:sz w:val="18"/>
                      <w:szCs w:val="18"/>
                      <w:lang w:val="en-US" w:eastAsia="zh-CN"/>
                    </w:rPr>
                    <w:t>0</w:t>
                  </w:r>
                  <w:r>
                    <w:rPr>
                      <w:color w:val="000000"/>
                      <w:sz w:val="18"/>
                      <w:szCs w:val="18"/>
                    </w:rPr>
                    <w:t>m</w:t>
                  </w:r>
                  <w:r>
                    <w:rPr>
                      <w:color w:val="000000"/>
                      <w:sz w:val="18"/>
                      <w:szCs w:val="18"/>
                      <w:vertAlign w:val="superscript"/>
                    </w:rPr>
                    <w:t>2</w:t>
                  </w:r>
                </w:p>
              </w:tc>
              <w:tc>
                <w:tcPr>
                  <w:tcW w:w="90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密闭</w:t>
                  </w:r>
                </w:p>
              </w:tc>
              <w:tc>
                <w:tcPr>
                  <w:tcW w:w="819"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10t</w:t>
                  </w:r>
                </w:p>
              </w:tc>
              <w:tc>
                <w:tcPr>
                  <w:tcW w:w="871" w:type="dxa"/>
                  <w:tcBorders>
                    <w:top w:val="single" w:color="auto" w:sz="6" w:space="0"/>
                    <w:left w:val="single" w:color="auto" w:sz="6" w:space="0"/>
                    <w:bottom w:val="single" w:color="auto" w:sz="6" w:space="0"/>
                  </w:tcBorders>
                  <w:vAlign w:val="center"/>
                </w:tcPr>
                <w:p>
                  <w:pPr>
                    <w:snapToGrid w:val="0"/>
                    <w:jc w:val="center"/>
                    <w:textAlignment w:val="baseline"/>
                    <w:rPr>
                      <w:color w:val="000000"/>
                      <w:sz w:val="18"/>
                      <w:szCs w:val="18"/>
                    </w:rPr>
                  </w:pPr>
                  <w:r>
                    <w:rPr>
                      <w:color w:val="000000"/>
                      <w:sz w:val="18"/>
                      <w:szCs w:val="18"/>
                    </w:rPr>
                    <w:t>6</w:t>
                  </w:r>
                  <w:r>
                    <w:rPr>
                      <w:rFonts w:hint="eastAsia"/>
                      <w:color w:val="000000"/>
                      <w:sz w:val="18"/>
                      <w:szCs w:val="18"/>
                    </w:rPr>
                    <w:t>个月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jc w:val="center"/>
              </w:trPr>
              <w:tc>
                <w:tcPr>
                  <w:tcW w:w="464" w:type="dxa"/>
                  <w:tcBorders>
                    <w:top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2</w:t>
                  </w:r>
                </w:p>
              </w:tc>
              <w:tc>
                <w:tcPr>
                  <w:tcW w:w="1004"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废润滑油</w:t>
                  </w:r>
                </w:p>
              </w:tc>
              <w:tc>
                <w:tcPr>
                  <w:tcW w:w="1678"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color w:val="000000"/>
                      <w:sz w:val="18"/>
                      <w:szCs w:val="18"/>
                    </w:rPr>
                    <w:t>HW08 900-214-08</w:t>
                  </w:r>
                </w:p>
              </w:tc>
              <w:tc>
                <w:tcPr>
                  <w:tcW w:w="1035"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lang w:val="en-US" w:eastAsia="zh-CN"/>
                    </w:rPr>
                    <w:t>1</w:t>
                  </w:r>
                </w:p>
              </w:tc>
              <w:tc>
                <w:tcPr>
                  <w:tcW w:w="600"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p>
              </w:tc>
              <w:tc>
                <w:tcPr>
                  <w:tcW w:w="660"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p>
              </w:tc>
              <w:tc>
                <w:tcPr>
                  <w:tcW w:w="900" w:type="dxa"/>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密闭桶装</w:t>
                  </w:r>
                </w:p>
              </w:tc>
              <w:tc>
                <w:tcPr>
                  <w:tcW w:w="819"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color w:val="000000"/>
                      <w:sz w:val="18"/>
                      <w:szCs w:val="18"/>
                    </w:rPr>
                  </w:pPr>
                </w:p>
              </w:tc>
              <w:tc>
                <w:tcPr>
                  <w:tcW w:w="871" w:type="dxa"/>
                  <w:tcBorders>
                    <w:top w:val="single" w:color="auto" w:sz="6" w:space="0"/>
                    <w:left w:val="single" w:color="auto" w:sz="6" w:space="0"/>
                    <w:bottom w:val="single" w:color="auto" w:sz="6" w:space="0"/>
                  </w:tcBorders>
                  <w:vAlign w:val="center"/>
                </w:tcPr>
                <w:p>
                  <w:pPr>
                    <w:snapToGrid w:val="0"/>
                    <w:jc w:val="center"/>
                    <w:textAlignment w:val="baseline"/>
                    <w:rPr>
                      <w:color w:val="000000"/>
                      <w:sz w:val="18"/>
                      <w:szCs w:val="18"/>
                    </w:rPr>
                  </w:pPr>
                  <w:r>
                    <w:rPr>
                      <w:color w:val="000000"/>
                      <w:sz w:val="18"/>
                      <w:szCs w:val="18"/>
                    </w:rPr>
                    <w:t>6</w:t>
                  </w:r>
                  <w:r>
                    <w:rPr>
                      <w:rFonts w:hint="eastAsia"/>
                      <w:color w:val="000000"/>
                      <w:sz w:val="18"/>
                      <w:szCs w:val="18"/>
                    </w:rPr>
                    <w:t>个月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tblHeader/>
                <w:jc w:val="center"/>
              </w:trPr>
              <w:tc>
                <w:tcPr>
                  <w:tcW w:w="464" w:type="dxa"/>
                  <w:tcBorders>
                    <w:top w:val="single" w:color="auto" w:sz="6" w:space="0"/>
                    <w:bottom w:val="single" w:color="auto" w:sz="12" w:space="0"/>
                    <w:right w:val="single" w:color="auto" w:sz="6" w:space="0"/>
                  </w:tcBorders>
                  <w:vAlign w:val="center"/>
                </w:tcPr>
                <w:p>
                  <w:pPr>
                    <w:snapToGrid w:val="0"/>
                    <w:jc w:val="center"/>
                    <w:textAlignment w:val="baseline"/>
                    <w:rPr>
                      <w:rFonts w:hint="eastAsia" w:eastAsia="宋体"/>
                      <w:color w:val="000000"/>
                      <w:sz w:val="18"/>
                      <w:szCs w:val="18"/>
                      <w:lang w:eastAsia="zh-CN"/>
                    </w:rPr>
                  </w:pPr>
                  <w:r>
                    <w:rPr>
                      <w:rFonts w:hint="eastAsia"/>
                      <w:color w:val="000000"/>
                      <w:sz w:val="18"/>
                      <w:szCs w:val="18"/>
                      <w:lang w:val="en-US" w:eastAsia="zh-CN"/>
                    </w:rPr>
                    <w:t>3</w:t>
                  </w:r>
                </w:p>
              </w:tc>
              <w:tc>
                <w:tcPr>
                  <w:tcW w:w="1004" w:type="dxa"/>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在线仪废液</w:t>
                  </w:r>
                </w:p>
              </w:tc>
              <w:tc>
                <w:tcPr>
                  <w:tcW w:w="1678" w:type="dxa"/>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r>
                    <w:rPr>
                      <w:color w:val="000000"/>
                      <w:sz w:val="18"/>
                      <w:szCs w:val="18"/>
                    </w:rPr>
                    <w:t>HW49 900-047-49</w:t>
                  </w:r>
                </w:p>
              </w:tc>
              <w:tc>
                <w:tcPr>
                  <w:tcW w:w="1035" w:type="dxa"/>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r>
                    <w:rPr>
                      <w:color w:val="000000"/>
                      <w:sz w:val="18"/>
                      <w:szCs w:val="18"/>
                    </w:rPr>
                    <w:t>0.064</w:t>
                  </w:r>
                </w:p>
              </w:tc>
              <w:tc>
                <w:tcPr>
                  <w:tcW w:w="600" w:type="dxa"/>
                  <w:vMerge w:val="continue"/>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p>
              </w:tc>
              <w:tc>
                <w:tcPr>
                  <w:tcW w:w="660" w:type="dxa"/>
                  <w:vMerge w:val="continue"/>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p>
              </w:tc>
              <w:tc>
                <w:tcPr>
                  <w:tcW w:w="900" w:type="dxa"/>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r>
                    <w:rPr>
                      <w:rFonts w:hint="eastAsia"/>
                      <w:color w:val="000000"/>
                      <w:sz w:val="18"/>
                      <w:szCs w:val="18"/>
                    </w:rPr>
                    <w:t>密闭瓶装</w:t>
                  </w:r>
                </w:p>
              </w:tc>
              <w:tc>
                <w:tcPr>
                  <w:tcW w:w="819" w:type="dxa"/>
                  <w:vMerge w:val="continue"/>
                  <w:tcBorders>
                    <w:top w:val="single" w:color="auto" w:sz="6" w:space="0"/>
                    <w:left w:val="single" w:color="auto" w:sz="6" w:space="0"/>
                    <w:bottom w:val="single" w:color="auto" w:sz="12" w:space="0"/>
                    <w:right w:val="single" w:color="auto" w:sz="6" w:space="0"/>
                  </w:tcBorders>
                  <w:vAlign w:val="center"/>
                </w:tcPr>
                <w:p>
                  <w:pPr>
                    <w:snapToGrid w:val="0"/>
                    <w:jc w:val="center"/>
                    <w:textAlignment w:val="baseline"/>
                    <w:rPr>
                      <w:color w:val="000000"/>
                      <w:sz w:val="18"/>
                      <w:szCs w:val="18"/>
                    </w:rPr>
                  </w:pPr>
                </w:p>
              </w:tc>
              <w:tc>
                <w:tcPr>
                  <w:tcW w:w="871" w:type="dxa"/>
                  <w:tcBorders>
                    <w:top w:val="single" w:color="auto" w:sz="6" w:space="0"/>
                    <w:left w:val="single" w:color="auto" w:sz="6" w:space="0"/>
                    <w:bottom w:val="single" w:color="auto" w:sz="12" w:space="0"/>
                  </w:tcBorders>
                  <w:vAlign w:val="center"/>
                </w:tcPr>
                <w:p>
                  <w:pPr>
                    <w:snapToGrid w:val="0"/>
                    <w:jc w:val="center"/>
                    <w:textAlignment w:val="baseline"/>
                    <w:rPr>
                      <w:color w:val="000000"/>
                      <w:sz w:val="18"/>
                      <w:szCs w:val="18"/>
                    </w:rPr>
                  </w:pPr>
                  <w:r>
                    <w:rPr>
                      <w:color w:val="000000"/>
                      <w:sz w:val="18"/>
                      <w:szCs w:val="18"/>
                    </w:rPr>
                    <w:t>6</w:t>
                  </w:r>
                  <w:r>
                    <w:rPr>
                      <w:rFonts w:hint="eastAsia"/>
                      <w:color w:val="000000"/>
                      <w:sz w:val="18"/>
                      <w:szCs w:val="18"/>
                    </w:rPr>
                    <w:t>个月</w:t>
                  </w:r>
                </w:p>
              </w:tc>
            </w:tr>
          </w:tbl>
          <w:p>
            <w:pPr>
              <w:pStyle w:val="72"/>
              <w:ind w:firstLine="31680"/>
              <w:rPr>
                <w:bCs/>
                <w:color w:val="000000"/>
                <w:sz w:val="21"/>
                <w:szCs w:val="21"/>
              </w:rPr>
            </w:pPr>
            <w:r>
              <w:rPr>
                <w:bCs/>
                <w:color w:val="000000"/>
                <w:sz w:val="21"/>
                <w:szCs w:val="21"/>
              </w:rPr>
              <w:t>1</w:t>
            </w:r>
            <w:r>
              <w:rPr>
                <w:rFonts w:hint="eastAsia"/>
                <w:bCs/>
                <w:color w:val="000000"/>
                <w:sz w:val="21"/>
                <w:szCs w:val="21"/>
              </w:rPr>
              <w:t>）危险废物暂存场所环境影响分析</w:t>
            </w:r>
          </w:p>
          <w:p>
            <w:pPr>
              <w:pStyle w:val="72"/>
              <w:ind w:firstLine="31680"/>
              <w:rPr>
                <w:bCs/>
                <w:color w:val="000000"/>
                <w:sz w:val="21"/>
                <w:szCs w:val="21"/>
              </w:rPr>
            </w:pPr>
            <w:r>
              <w:rPr>
                <w:rFonts w:hint="eastAsia"/>
                <w:bCs/>
                <w:color w:val="000000"/>
                <w:sz w:val="21"/>
                <w:szCs w:val="21"/>
              </w:rPr>
              <w:t>危废暂存场所应严格按照《危险废物贮存污染控制标准》（</w:t>
            </w:r>
            <w:r>
              <w:rPr>
                <w:bCs/>
                <w:color w:val="000000"/>
                <w:sz w:val="21"/>
                <w:szCs w:val="21"/>
              </w:rPr>
              <w:t>GB18597-2023</w:t>
            </w:r>
            <w:r>
              <w:rPr>
                <w:rFonts w:hint="eastAsia"/>
                <w:bCs/>
                <w:color w:val="000000"/>
                <w:sz w:val="21"/>
                <w:szCs w:val="21"/>
              </w:rPr>
              <w:t>）的要求规范建设和维护使用，贮存设施污染控制要求一般规定如下：</w:t>
            </w:r>
          </w:p>
          <w:p>
            <w:pPr>
              <w:pStyle w:val="72"/>
              <w:ind w:firstLine="31680"/>
              <w:rPr>
                <w:bCs/>
                <w:color w:val="000000"/>
                <w:sz w:val="21"/>
                <w:szCs w:val="21"/>
              </w:rPr>
            </w:pPr>
            <w:r>
              <w:rPr>
                <w:rFonts w:hint="eastAsia"/>
                <w:bCs/>
                <w:color w:val="000000"/>
                <w:sz w:val="21"/>
                <w:szCs w:val="21"/>
              </w:rPr>
              <w:t>①贮存设施应根据危险废物的形态、物理化学性质、包装形式和污染物迁移途径，采取必要的防风、防晒、防雨、防漏、防渗、防腐以及其他环境污染防治措施，不应露天堆放危险废物。</w:t>
            </w:r>
          </w:p>
          <w:p>
            <w:pPr>
              <w:pStyle w:val="72"/>
              <w:ind w:firstLine="31680"/>
              <w:rPr>
                <w:bCs/>
                <w:color w:val="000000"/>
                <w:sz w:val="21"/>
                <w:szCs w:val="21"/>
              </w:rPr>
            </w:pPr>
            <w:r>
              <w:rPr>
                <w:rFonts w:hint="eastAsia"/>
                <w:bCs/>
                <w:color w:val="000000"/>
                <w:sz w:val="21"/>
                <w:szCs w:val="21"/>
              </w:rPr>
              <w:t>②贮存设施应根据危险废物的类别、数量、形态、物理化学性质和污染防治等要求设置必要的贮存分区，避免不相容的危</w:t>
            </w:r>
            <w:r>
              <w:rPr>
                <w:rFonts w:hint="eastAsia"/>
                <w:bCs/>
                <w:color w:val="000000"/>
                <w:sz w:val="21"/>
                <w:szCs w:val="21"/>
                <w:lang w:val="en-US" w:eastAsia="zh-CN"/>
              </w:rPr>
              <w:t>险</w:t>
            </w:r>
            <w:r>
              <w:rPr>
                <w:rFonts w:hint="eastAsia"/>
                <w:bCs/>
                <w:color w:val="000000"/>
                <w:sz w:val="21"/>
                <w:szCs w:val="21"/>
              </w:rPr>
              <w:t>废物接触、混合。</w:t>
            </w:r>
          </w:p>
          <w:p>
            <w:pPr>
              <w:pStyle w:val="72"/>
              <w:ind w:firstLine="31680"/>
              <w:rPr>
                <w:bCs/>
                <w:color w:val="000000"/>
                <w:sz w:val="21"/>
                <w:szCs w:val="21"/>
              </w:rPr>
            </w:pPr>
            <w:r>
              <w:rPr>
                <w:rFonts w:hint="eastAsia"/>
                <w:bCs/>
                <w:color w:val="000000"/>
                <w:sz w:val="21"/>
                <w:szCs w:val="21"/>
              </w:rPr>
              <w:t>③贮存设施或贮存分区内地面、墙面裙脚、堵截泄漏的围堰、接触危险废物的隔板和墙体等应采用坚固的材料建造，表面无裂缝。</w:t>
            </w:r>
          </w:p>
          <w:p>
            <w:pPr>
              <w:pStyle w:val="72"/>
              <w:ind w:firstLine="31680"/>
              <w:rPr>
                <w:bCs/>
                <w:color w:val="000000"/>
                <w:sz w:val="21"/>
                <w:szCs w:val="21"/>
              </w:rPr>
            </w:pPr>
            <w:r>
              <w:rPr>
                <w:rFonts w:hint="eastAsia"/>
                <w:bCs/>
                <w:color w:val="000000"/>
                <w:sz w:val="21"/>
                <w:szCs w:val="21"/>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w:t>
            </w:r>
            <w:r>
              <w:rPr>
                <w:bCs/>
                <w:color w:val="000000"/>
                <w:sz w:val="21"/>
                <w:szCs w:val="21"/>
              </w:rPr>
              <w:t>1m</w:t>
            </w:r>
            <w:r>
              <w:rPr>
                <w:rFonts w:hint="eastAsia"/>
                <w:bCs/>
                <w:color w:val="000000"/>
                <w:sz w:val="21"/>
                <w:szCs w:val="21"/>
              </w:rPr>
              <w:t>厚黏土层（渗透系数不大于</w:t>
            </w:r>
            <w:r>
              <w:rPr>
                <w:bCs/>
                <w:color w:val="000000"/>
                <w:sz w:val="21"/>
                <w:szCs w:val="21"/>
              </w:rPr>
              <w:t>10</w:t>
            </w:r>
            <w:r>
              <w:rPr>
                <w:bCs/>
                <w:color w:val="000000"/>
                <w:sz w:val="21"/>
                <w:szCs w:val="21"/>
                <w:vertAlign w:val="superscript"/>
              </w:rPr>
              <w:t>-7</w:t>
            </w:r>
            <w:r>
              <w:rPr>
                <w:bCs/>
                <w:color w:val="000000"/>
                <w:sz w:val="21"/>
                <w:szCs w:val="21"/>
              </w:rPr>
              <w:t>cm/s)</w:t>
            </w:r>
            <w:r>
              <w:rPr>
                <w:rFonts w:hint="eastAsia"/>
                <w:bCs/>
                <w:color w:val="000000"/>
                <w:sz w:val="21"/>
                <w:szCs w:val="21"/>
              </w:rPr>
              <w:t>，或至少</w:t>
            </w:r>
            <w:r>
              <w:rPr>
                <w:bCs/>
                <w:color w:val="000000"/>
                <w:sz w:val="21"/>
                <w:szCs w:val="21"/>
              </w:rPr>
              <w:t>2mm</w:t>
            </w:r>
            <w:r>
              <w:rPr>
                <w:rFonts w:hint="eastAsia"/>
                <w:bCs/>
                <w:color w:val="000000"/>
                <w:sz w:val="21"/>
                <w:szCs w:val="21"/>
              </w:rPr>
              <w:t>厚高密度聚乙烯膜等人工防渗材料（渗透系数不大于</w:t>
            </w:r>
            <w:r>
              <w:rPr>
                <w:bCs/>
                <w:color w:val="000000"/>
                <w:sz w:val="21"/>
                <w:szCs w:val="21"/>
              </w:rPr>
              <w:t>10</w:t>
            </w:r>
            <w:r>
              <w:rPr>
                <w:bCs/>
                <w:color w:val="000000"/>
                <w:sz w:val="21"/>
                <w:szCs w:val="21"/>
                <w:vertAlign w:val="superscript"/>
              </w:rPr>
              <w:t>-10</w:t>
            </w:r>
            <w:r>
              <w:rPr>
                <w:bCs/>
                <w:color w:val="000000"/>
                <w:sz w:val="21"/>
                <w:szCs w:val="21"/>
              </w:rPr>
              <w:t>cm/s)</w:t>
            </w:r>
            <w:r>
              <w:rPr>
                <w:rFonts w:hint="eastAsia"/>
                <w:bCs/>
                <w:color w:val="000000"/>
                <w:sz w:val="21"/>
                <w:szCs w:val="21"/>
              </w:rPr>
              <w:t>，或其他防渗性能等效的材料。</w:t>
            </w:r>
          </w:p>
          <w:p>
            <w:pPr>
              <w:pStyle w:val="72"/>
              <w:ind w:firstLine="31680"/>
              <w:rPr>
                <w:bCs/>
                <w:color w:val="000000"/>
                <w:sz w:val="21"/>
                <w:szCs w:val="21"/>
              </w:rPr>
            </w:pPr>
            <w:r>
              <w:rPr>
                <w:rFonts w:hint="eastAsia"/>
                <w:bCs/>
                <w:color w:val="000000"/>
                <w:sz w:val="21"/>
                <w:szCs w:val="21"/>
              </w:rPr>
              <w:t>⑤同一贮存设施宜采用相同的防渗、防腐工艺</w:t>
            </w:r>
            <w:r>
              <w:rPr>
                <w:bCs/>
                <w:color w:val="000000"/>
                <w:sz w:val="21"/>
                <w:szCs w:val="21"/>
              </w:rPr>
              <w:t>(</w:t>
            </w:r>
            <w:r>
              <w:rPr>
                <w:rFonts w:hint="eastAsia"/>
                <w:bCs/>
                <w:color w:val="000000"/>
                <w:sz w:val="21"/>
                <w:szCs w:val="21"/>
              </w:rPr>
              <w:t>包括防渗、防腐结构或材料），防渗、防腐材料应覆盖所有可能与废物及其渗滤液、渗漏液等接触的构筑物表面；采用不同防渗、防腐工艺应分别建设贮存分区。</w:t>
            </w:r>
          </w:p>
          <w:p>
            <w:pPr>
              <w:pStyle w:val="72"/>
              <w:ind w:firstLine="31680"/>
              <w:rPr>
                <w:bCs/>
                <w:color w:val="000000"/>
                <w:sz w:val="21"/>
                <w:szCs w:val="21"/>
              </w:rPr>
            </w:pPr>
            <w:r>
              <w:rPr>
                <w:rFonts w:hint="eastAsia"/>
                <w:bCs/>
                <w:color w:val="000000"/>
                <w:sz w:val="21"/>
                <w:szCs w:val="21"/>
              </w:rPr>
              <w:t>⑥贮存设施应采取技术和管理措施防止无关人员进入。</w:t>
            </w:r>
          </w:p>
          <w:p>
            <w:pPr>
              <w:pStyle w:val="72"/>
              <w:ind w:firstLine="31680"/>
              <w:rPr>
                <w:bCs/>
                <w:color w:val="000000"/>
                <w:sz w:val="21"/>
                <w:szCs w:val="21"/>
              </w:rPr>
            </w:pPr>
            <w:r>
              <w:rPr>
                <w:rFonts w:hint="eastAsia"/>
                <w:bCs/>
                <w:color w:val="000000"/>
                <w:sz w:val="21"/>
                <w:szCs w:val="21"/>
              </w:rPr>
              <w:t>对照《危险废物贮存污染控制标准》（</w:t>
            </w:r>
            <w:r>
              <w:rPr>
                <w:bCs/>
                <w:color w:val="000000"/>
                <w:sz w:val="21"/>
                <w:szCs w:val="21"/>
              </w:rPr>
              <w:t>GB18597-2023</w:t>
            </w:r>
            <w:r>
              <w:rPr>
                <w:rFonts w:hint="eastAsia"/>
                <w:bCs/>
                <w:color w:val="000000"/>
                <w:sz w:val="21"/>
                <w:szCs w:val="21"/>
              </w:rPr>
              <w:t>）可知，本项目危废仓库的贮存设施类别属于贮存库，贮存库污染控制要求如下：</w:t>
            </w:r>
          </w:p>
          <w:p>
            <w:pPr>
              <w:pStyle w:val="72"/>
              <w:ind w:firstLine="31680"/>
              <w:rPr>
                <w:bCs/>
                <w:color w:val="000000"/>
                <w:sz w:val="21"/>
                <w:szCs w:val="21"/>
              </w:rPr>
            </w:pPr>
            <w:r>
              <w:rPr>
                <w:rFonts w:hint="eastAsia"/>
                <w:bCs/>
                <w:color w:val="000000"/>
                <w:sz w:val="21"/>
                <w:szCs w:val="21"/>
              </w:rPr>
              <w:t>①贮存库内不同贮存分区之间应采取隔离措施。隔离措施可根据危险废物特性采用过道、隔板或隔墙等方式。本项目危废仓库不同贮存分区间有过道隔离。</w:t>
            </w:r>
          </w:p>
          <w:p>
            <w:pPr>
              <w:pStyle w:val="72"/>
              <w:ind w:firstLine="31680"/>
              <w:rPr>
                <w:bCs/>
                <w:color w:val="000000"/>
                <w:sz w:val="21"/>
                <w:szCs w:val="21"/>
              </w:rPr>
            </w:pPr>
            <w:r>
              <w:rPr>
                <w:rFonts w:hint="eastAsia"/>
                <w:bCs/>
                <w:color w:val="000000"/>
                <w:sz w:val="21"/>
                <w:szCs w:val="21"/>
              </w:rPr>
              <w:t>②在贮存库内或通过贮存分区方式贮存液态危险废物的，应具有液体泄漏堵截设施，堵截设施最小容积不应低于对应贮存区域最大液态废物容器容积或液态废物总储量</w:t>
            </w:r>
            <w:r>
              <w:rPr>
                <w:bCs/>
                <w:color w:val="000000"/>
                <w:sz w:val="21"/>
                <w:szCs w:val="21"/>
              </w:rPr>
              <w:t>1/10(</w:t>
            </w:r>
            <w:r>
              <w:rPr>
                <w:rFonts w:hint="eastAsia"/>
                <w:bCs/>
                <w:color w:val="000000"/>
                <w:sz w:val="21"/>
                <w:szCs w:val="21"/>
              </w:rPr>
              <w:t>二者取较大者</w:t>
            </w:r>
            <w:r>
              <w:rPr>
                <w:bCs/>
                <w:color w:val="000000"/>
                <w:sz w:val="21"/>
                <w:szCs w:val="21"/>
              </w:rPr>
              <w:t>)</w:t>
            </w:r>
            <w:r>
              <w:rPr>
                <w:rFonts w:hint="eastAsia"/>
                <w:bCs/>
                <w:color w:val="000000"/>
                <w:sz w:val="21"/>
                <w:szCs w:val="21"/>
              </w:rPr>
              <w:t>；用于贮存可能产生渗滤液的危险废物的贮存库或贮存分区应设计渗滤液收集设施，收集设施容积应满足渗滤液的收集要求。本项目危废贮存库设有导流沟与收集池，可满足液态危险废物贮存区泄漏堵截设施容积要求。</w:t>
            </w:r>
          </w:p>
          <w:p>
            <w:pPr>
              <w:pStyle w:val="72"/>
              <w:ind w:firstLine="31680"/>
              <w:rPr>
                <w:bCs/>
                <w:color w:val="000000"/>
                <w:sz w:val="21"/>
                <w:szCs w:val="21"/>
              </w:rPr>
            </w:pPr>
            <w:r>
              <w:rPr>
                <w:rFonts w:hint="eastAsia"/>
                <w:bCs/>
                <w:color w:val="000000"/>
                <w:sz w:val="21"/>
                <w:szCs w:val="21"/>
              </w:rPr>
              <w:t>③贮存易产生粉尘、</w:t>
            </w:r>
            <w:r>
              <w:rPr>
                <w:bCs/>
                <w:color w:val="000000"/>
                <w:sz w:val="21"/>
                <w:szCs w:val="21"/>
              </w:rPr>
              <w:t>VOCs</w:t>
            </w:r>
            <w:r>
              <w:rPr>
                <w:rFonts w:hint="eastAsia"/>
                <w:bCs/>
                <w:color w:val="000000"/>
                <w:sz w:val="21"/>
                <w:szCs w:val="21"/>
              </w:rPr>
              <w:t>、酸雾、有毒有害大气污染物和刺激性气味气体的危险废物贮存库，应设置气体收集装置和气体净化设施；气体净化设施的排气筒高度应符合</w:t>
            </w:r>
            <w:r>
              <w:rPr>
                <w:bCs/>
                <w:color w:val="000000"/>
                <w:sz w:val="21"/>
                <w:szCs w:val="21"/>
              </w:rPr>
              <w:t>GB 16297</w:t>
            </w:r>
            <w:r>
              <w:rPr>
                <w:rFonts w:hint="eastAsia"/>
                <w:bCs/>
                <w:color w:val="000000"/>
                <w:sz w:val="21"/>
                <w:szCs w:val="21"/>
              </w:rPr>
              <w:t>要求。企业危废均不属于易产生粉尘、</w:t>
            </w:r>
            <w:r>
              <w:rPr>
                <w:bCs/>
                <w:color w:val="000000"/>
                <w:sz w:val="21"/>
                <w:szCs w:val="21"/>
              </w:rPr>
              <w:t>VOCs</w:t>
            </w:r>
            <w:r>
              <w:rPr>
                <w:rFonts w:hint="eastAsia"/>
                <w:bCs/>
                <w:color w:val="000000"/>
                <w:sz w:val="21"/>
                <w:szCs w:val="21"/>
              </w:rPr>
              <w:t>、酸雾、有毒有害大气污染物和刺激性气味气体的危险废物，危废密闭包装贮存。</w:t>
            </w:r>
          </w:p>
          <w:p>
            <w:pPr>
              <w:pStyle w:val="72"/>
              <w:ind w:firstLine="31680"/>
              <w:rPr>
                <w:color w:val="000000"/>
                <w:sz w:val="21"/>
                <w:szCs w:val="21"/>
              </w:rPr>
            </w:pPr>
            <w:r>
              <w:rPr>
                <w:rFonts w:hint="eastAsia" w:ascii="宋体" w:hAnsi="宋体" w:cs="宋体"/>
                <w:color w:val="000000"/>
                <w:sz w:val="21"/>
                <w:szCs w:val="21"/>
              </w:rPr>
              <w:t>本项目严格按照以上规范设置危险废物贮存设施，不对周围环境产生影响。</w:t>
            </w:r>
          </w:p>
          <w:p>
            <w:pPr>
              <w:snapToGrid w:val="0"/>
              <w:spacing w:line="360" w:lineRule="auto"/>
              <w:ind w:firstLine="420" w:firstLineChars="200"/>
              <w:rPr>
                <w:bCs/>
                <w:color w:val="000000"/>
                <w:szCs w:val="21"/>
              </w:rPr>
            </w:pPr>
            <w:r>
              <w:rPr>
                <w:bCs/>
                <w:color w:val="000000"/>
                <w:szCs w:val="21"/>
              </w:rPr>
              <w:t>2</w:t>
            </w:r>
            <w:r>
              <w:rPr>
                <w:rFonts w:hint="eastAsia"/>
                <w:bCs/>
                <w:color w:val="000000"/>
                <w:szCs w:val="21"/>
              </w:rPr>
              <w:t>）危险废物运输过程的环境影响分析</w:t>
            </w:r>
          </w:p>
          <w:p>
            <w:pPr>
              <w:snapToGrid w:val="0"/>
              <w:spacing w:line="360" w:lineRule="auto"/>
              <w:ind w:firstLine="420" w:firstLineChars="200"/>
              <w:rPr>
                <w:bCs/>
                <w:color w:val="000000"/>
                <w:szCs w:val="21"/>
              </w:rPr>
            </w:pPr>
            <w:r>
              <w:rPr>
                <w:rFonts w:hint="eastAsia"/>
                <w:bCs/>
                <w:color w:val="000000"/>
                <w:szCs w:val="21"/>
              </w:rPr>
              <w:t>本项目危险废物在厂区内的运输路线较短，且在危废产生点即将危险废物收集包装好，故在厂区内发生散落、泄露的可能性较小，一旦发生散落、泄露则应立即进行打扫清理，打扫清理产生的杂物全部作为危废进行暂存处置。厂内危险废物出现散落、泄漏的影响具有可控性。</w:t>
            </w:r>
          </w:p>
          <w:p>
            <w:pPr>
              <w:snapToGrid w:val="0"/>
              <w:spacing w:line="360" w:lineRule="auto"/>
              <w:ind w:firstLine="420" w:firstLineChars="200"/>
              <w:rPr>
                <w:bCs/>
                <w:color w:val="000000"/>
                <w:szCs w:val="21"/>
              </w:rPr>
            </w:pPr>
            <w:r>
              <w:rPr>
                <w:rFonts w:hint="eastAsia"/>
                <w:bCs/>
                <w:color w:val="000000"/>
                <w:szCs w:val="21"/>
              </w:rPr>
              <w:t>危险废物在厂区外的运输线路要避免居民区、学校等人口密集区，也不经过饮用水源保护区、自然保护区等生态敏感区。同时危险废物采用处置方专用车辆进行运输，厂外运输影响具有可控性。</w:t>
            </w:r>
          </w:p>
          <w:p>
            <w:pPr>
              <w:snapToGrid w:val="0"/>
              <w:spacing w:line="360" w:lineRule="auto"/>
              <w:ind w:firstLine="420" w:firstLineChars="200"/>
              <w:rPr>
                <w:bCs/>
                <w:color w:val="000000"/>
                <w:szCs w:val="21"/>
              </w:rPr>
            </w:pPr>
            <w:r>
              <w:rPr>
                <w:rFonts w:hint="eastAsia"/>
                <w:color w:val="000000"/>
              </w:rPr>
              <w:t>本</w:t>
            </w:r>
            <w:r>
              <w:rPr>
                <w:rFonts w:hint="eastAsia"/>
                <w:bCs/>
                <w:color w:val="000000"/>
                <w:szCs w:val="21"/>
              </w:rPr>
              <w:t>项目将严格按照《危险废物收集贮存运输技术规范》（</w:t>
            </w:r>
            <w:r>
              <w:rPr>
                <w:bCs/>
                <w:color w:val="000000"/>
                <w:szCs w:val="21"/>
              </w:rPr>
              <w:t>HJ 2025-2012</w:t>
            </w:r>
            <w:r>
              <w:rPr>
                <w:rFonts w:hint="eastAsia"/>
                <w:bCs/>
                <w:color w:val="000000"/>
                <w:szCs w:val="21"/>
              </w:rPr>
              <w:t>）、《危险废物转移管理办法》（生态环境部、公安部、交通运输部令第</w:t>
            </w:r>
            <w:r>
              <w:rPr>
                <w:bCs/>
                <w:color w:val="000000"/>
                <w:szCs w:val="21"/>
              </w:rPr>
              <w:t>23</w:t>
            </w:r>
            <w:r>
              <w:rPr>
                <w:rFonts w:hint="eastAsia"/>
                <w:bCs/>
                <w:color w:val="000000"/>
                <w:szCs w:val="21"/>
              </w:rPr>
              <w:t>号）等规范的要求进行，运输过程对环境几乎无影响。</w:t>
            </w:r>
          </w:p>
          <w:p>
            <w:pPr>
              <w:snapToGrid w:val="0"/>
              <w:spacing w:line="360" w:lineRule="auto"/>
              <w:ind w:left="420"/>
              <w:rPr>
                <w:bCs/>
                <w:color w:val="000000"/>
                <w:szCs w:val="21"/>
              </w:rPr>
            </w:pPr>
            <w:r>
              <w:rPr>
                <w:bCs/>
                <w:color w:val="000000"/>
                <w:szCs w:val="21"/>
              </w:rPr>
              <w:t>3</w:t>
            </w:r>
            <w:r>
              <w:rPr>
                <w:rFonts w:hint="eastAsia"/>
                <w:bCs/>
                <w:color w:val="000000"/>
                <w:szCs w:val="21"/>
              </w:rPr>
              <w:t>）危险废物委托处置的环境影响分析</w:t>
            </w:r>
          </w:p>
          <w:p>
            <w:pPr>
              <w:snapToGrid w:val="0"/>
              <w:spacing w:line="360" w:lineRule="auto"/>
              <w:ind w:firstLine="420" w:firstLineChars="200"/>
              <w:rPr>
                <w:bCs/>
                <w:color w:val="000000"/>
                <w:szCs w:val="21"/>
              </w:rPr>
            </w:pPr>
            <w:r>
              <w:rPr>
                <w:rFonts w:hint="eastAsia"/>
                <w:bCs/>
                <w:color w:val="000000"/>
                <w:szCs w:val="21"/>
              </w:rPr>
              <w:t>本项目</w:t>
            </w:r>
            <w:r>
              <w:rPr>
                <w:rFonts w:hint="eastAsia"/>
                <w:bCs/>
                <w:color w:val="000000"/>
                <w:szCs w:val="21"/>
                <w:lang w:eastAsia="zh-CN"/>
              </w:rPr>
              <w:t>废润滑油包装桶</w:t>
            </w:r>
            <w:r>
              <w:rPr>
                <w:rFonts w:hint="eastAsia"/>
                <w:bCs/>
                <w:color w:val="000000"/>
                <w:szCs w:val="21"/>
              </w:rPr>
              <w:t>危废代码为</w:t>
            </w:r>
            <w:r>
              <w:rPr>
                <w:bCs/>
                <w:color w:val="000000"/>
                <w:szCs w:val="21"/>
              </w:rPr>
              <w:t>HW08 900-249-08</w:t>
            </w:r>
            <w:r>
              <w:rPr>
                <w:rFonts w:hint="eastAsia"/>
                <w:bCs/>
                <w:color w:val="000000"/>
                <w:szCs w:val="21"/>
              </w:rPr>
              <w:t>，产生量为</w:t>
            </w:r>
            <w:r>
              <w:rPr>
                <w:bCs/>
                <w:color w:val="000000"/>
                <w:szCs w:val="21"/>
              </w:rPr>
              <w:t>0.3t/a</w:t>
            </w:r>
            <w:r>
              <w:rPr>
                <w:rFonts w:hint="eastAsia"/>
                <w:bCs/>
                <w:color w:val="000000"/>
                <w:szCs w:val="21"/>
              </w:rPr>
              <w:t>；废润滑油危废代码</w:t>
            </w:r>
            <w:r>
              <w:rPr>
                <w:bCs/>
                <w:color w:val="000000"/>
                <w:szCs w:val="21"/>
              </w:rPr>
              <w:t>HW08 900-214-08</w:t>
            </w:r>
            <w:r>
              <w:rPr>
                <w:rFonts w:hint="eastAsia"/>
                <w:bCs/>
                <w:color w:val="000000"/>
                <w:szCs w:val="21"/>
              </w:rPr>
              <w:t>，产生量为</w:t>
            </w:r>
            <w:r>
              <w:rPr>
                <w:bCs/>
                <w:color w:val="000000"/>
                <w:szCs w:val="21"/>
              </w:rPr>
              <w:t>2.5t/a</w:t>
            </w:r>
            <w:r>
              <w:rPr>
                <w:rFonts w:hint="eastAsia"/>
                <w:bCs/>
                <w:color w:val="000000"/>
                <w:szCs w:val="21"/>
              </w:rPr>
              <w:t>；在线仪废液危废代码</w:t>
            </w:r>
            <w:r>
              <w:rPr>
                <w:bCs/>
                <w:color w:val="000000"/>
                <w:szCs w:val="21"/>
              </w:rPr>
              <w:t>HW49 900-047-49</w:t>
            </w:r>
            <w:r>
              <w:rPr>
                <w:rFonts w:hint="eastAsia"/>
                <w:bCs/>
                <w:color w:val="000000"/>
                <w:szCs w:val="21"/>
              </w:rPr>
              <w:t>，产生量为</w:t>
            </w:r>
            <w:r>
              <w:rPr>
                <w:bCs/>
                <w:color w:val="000000"/>
                <w:szCs w:val="21"/>
              </w:rPr>
              <w:t>0.064t/a</w:t>
            </w:r>
            <w:r>
              <w:rPr>
                <w:rFonts w:hint="eastAsia"/>
                <w:bCs/>
                <w:color w:val="000000"/>
                <w:szCs w:val="21"/>
              </w:rPr>
              <w:t>。建设单位需委托危废经营许可证中有此类别的单位进行处置，同时本项目应在投产前与有资质的危废处置单位签订处置协议。</w:t>
            </w:r>
          </w:p>
          <w:p>
            <w:pPr>
              <w:pStyle w:val="72"/>
              <w:ind w:firstLine="31680"/>
              <w:rPr>
                <w:color w:val="000000"/>
                <w:sz w:val="21"/>
                <w:szCs w:val="21"/>
              </w:rPr>
            </w:pPr>
            <w:r>
              <w:rPr>
                <w:rFonts w:ascii="宋体" w:hAnsi="宋体" w:cs="宋体"/>
                <w:color w:val="000000"/>
                <w:sz w:val="21"/>
                <w:szCs w:val="21"/>
              </w:rPr>
              <w:t>4</w:t>
            </w:r>
            <w:r>
              <w:rPr>
                <w:rFonts w:hint="eastAsia" w:ascii="宋体" w:hAnsi="宋体" w:cs="宋体"/>
                <w:color w:val="000000"/>
                <w:sz w:val="21"/>
                <w:szCs w:val="21"/>
              </w:rPr>
              <w:t>）危险废物规范化管理</w:t>
            </w:r>
          </w:p>
          <w:p>
            <w:pPr>
              <w:pStyle w:val="72"/>
              <w:ind w:firstLine="31680"/>
              <w:jc w:val="both"/>
              <w:rPr>
                <w:color w:val="000000"/>
                <w:sz w:val="21"/>
                <w:szCs w:val="21"/>
              </w:rPr>
            </w:pPr>
            <w:r>
              <w:rPr>
                <w:rFonts w:hint="eastAsia" w:ascii="宋体" w:hAnsi="宋体" w:cs="宋体"/>
                <w:color w:val="000000"/>
                <w:sz w:val="21"/>
                <w:szCs w:val="21"/>
              </w:rPr>
              <w:t>建设单位须按照《危险废物规范化管理指标体系》（环办</w:t>
            </w:r>
            <w:r>
              <w:rPr>
                <w:color w:val="000000"/>
                <w:sz w:val="21"/>
                <w:szCs w:val="21"/>
              </w:rPr>
              <w:t>[2015]99</w:t>
            </w:r>
            <w:r>
              <w:rPr>
                <w:rFonts w:hint="eastAsia" w:ascii="宋体" w:hAnsi="宋体" w:cs="宋体"/>
                <w:color w:val="000000"/>
                <w:sz w:val="21"/>
                <w:szCs w:val="21"/>
              </w:rPr>
              <w:t>号）进行危险废物规范化管理，主要包括危险废物识别标志设置情况，危险废物管理计划制定情况，危险废物申报登记、转移联单、经营许可、应急预案备案等管理制度执行情况，贮存、利用、处置危险废物是否符合相关标准规范等情况等。建设单位应当建立、健全污染环境防治责任制度，采取防治危险废物污染环境的措施；规范设置危险废物识别标志；按照危废废物特性分类进行收集；建立危险废物处置台账，并如实记录危险废物处置情况等。</w:t>
            </w:r>
          </w:p>
          <w:p>
            <w:pPr>
              <w:pStyle w:val="72"/>
              <w:ind w:firstLine="31680"/>
              <w:jc w:val="both"/>
              <w:rPr>
                <w:color w:val="000000"/>
                <w:sz w:val="21"/>
                <w:szCs w:val="21"/>
              </w:rPr>
            </w:pPr>
            <w:r>
              <w:rPr>
                <w:rFonts w:hint="eastAsia" w:ascii="宋体" w:hAnsi="宋体" w:cs="宋体"/>
                <w:color w:val="000000"/>
                <w:sz w:val="21"/>
                <w:szCs w:val="21"/>
              </w:rPr>
              <w:t>在管理制度落实方面，应建立规范的危险废物贮存台账，如实记录废物名称、种类、数量、来源、出入库时间、去向、交接人签字等内容，按规定在江苏省危险废物动态管理系统进行申报。</w:t>
            </w:r>
          </w:p>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3.5</w:t>
            </w:r>
            <w:r>
              <w:rPr>
                <w:rFonts w:hint="eastAsia"/>
                <w:b/>
                <w:bCs/>
                <w:snapToGrid w:val="0"/>
                <w:color w:val="000000"/>
                <w:spacing w:val="-2"/>
                <w:kern w:val="0"/>
                <w:szCs w:val="21"/>
              </w:rPr>
              <w:t>固废环境影响评价结论</w:t>
            </w:r>
          </w:p>
          <w:p>
            <w:pPr>
              <w:pStyle w:val="88"/>
              <w:ind w:firstLine="31680"/>
              <w:rPr>
                <w:b/>
                <w:bCs/>
                <w:snapToGrid w:val="0"/>
                <w:color w:val="000000"/>
                <w:spacing w:val="-2"/>
                <w:kern w:val="0"/>
                <w:szCs w:val="21"/>
              </w:rPr>
            </w:pPr>
            <w:r>
              <w:rPr>
                <w:rFonts w:hint="eastAsia"/>
                <w:color w:val="000000"/>
                <w:sz w:val="21"/>
                <w:szCs w:val="21"/>
              </w:rPr>
              <w:t>本项目厂区内产生的固体废物临时存放于厂区内的贮存场所，贮存场所按照国家固体废物贮存有关要求设置。危险废物在收集时，所有包装容器应足够安全，并经过周密检查，严防在装载、搬移或运输途中出现渗漏、溢出、抛洒或挥发等情况，避免其对周围环境产生污染。经过上述方法处理处置后，固废对周围环境及人体不会造成影响，亦不会造成二次污染，所采取的治理措施是可行的，不会对周围的环境产生影响。</w:t>
            </w:r>
          </w:p>
          <w:p>
            <w:pPr>
              <w:spacing w:line="360" w:lineRule="auto"/>
              <w:jc w:val="left"/>
              <w:rPr>
                <w:b/>
                <w:bCs/>
                <w:snapToGrid w:val="0"/>
                <w:color w:val="000000"/>
                <w:spacing w:val="-2"/>
                <w:kern w:val="0"/>
                <w:szCs w:val="21"/>
              </w:rPr>
            </w:pPr>
            <w:r>
              <w:rPr>
                <w:b/>
                <w:bCs/>
                <w:snapToGrid w:val="0"/>
                <w:color w:val="000000"/>
                <w:spacing w:val="-2"/>
                <w:kern w:val="0"/>
                <w:szCs w:val="21"/>
              </w:rPr>
              <w:t>4</w:t>
            </w:r>
            <w:r>
              <w:rPr>
                <w:rFonts w:hint="eastAsia"/>
                <w:b/>
                <w:bCs/>
                <w:snapToGrid w:val="0"/>
                <w:color w:val="000000"/>
                <w:spacing w:val="-2"/>
                <w:kern w:val="0"/>
                <w:szCs w:val="21"/>
              </w:rPr>
              <w:t>、噪声影响分析</w:t>
            </w:r>
          </w:p>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4.1</w:t>
            </w:r>
            <w:r>
              <w:rPr>
                <w:rFonts w:hint="eastAsia"/>
                <w:b/>
                <w:bCs/>
                <w:snapToGrid w:val="0"/>
                <w:color w:val="000000"/>
                <w:spacing w:val="-2"/>
                <w:kern w:val="0"/>
                <w:szCs w:val="21"/>
              </w:rPr>
              <w:t>噪声源强分析</w:t>
            </w:r>
          </w:p>
          <w:p>
            <w:pPr>
              <w:spacing w:line="360" w:lineRule="auto"/>
              <w:ind w:firstLine="420" w:firstLineChars="200"/>
              <w:rPr>
                <w:bCs/>
                <w:color w:val="000000"/>
                <w:szCs w:val="21"/>
              </w:rPr>
            </w:pPr>
            <w:r>
              <w:rPr>
                <w:rFonts w:hint="eastAsia"/>
                <w:bCs/>
                <w:color w:val="000000"/>
                <w:szCs w:val="21"/>
              </w:rPr>
              <w:t>本项目噪声源主要是设备运行产生的噪声</w:t>
            </w:r>
            <w:r>
              <w:rPr>
                <w:rFonts w:hint="eastAsia"/>
                <w:color w:val="000000"/>
              </w:rPr>
              <w:t>，源强在</w:t>
            </w:r>
            <w:r>
              <w:rPr>
                <w:color w:val="000000"/>
              </w:rPr>
              <w:t>70~80dB(A)</w:t>
            </w:r>
            <w:r>
              <w:rPr>
                <w:rFonts w:hint="eastAsia"/>
                <w:color w:val="000000"/>
              </w:rPr>
              <w:t>之间。</w:t>
            </w:r>
            <w:r>
              <w:rPr>
                <w:rFonts w:hint="eastAsia"/>
                <w:bCs/>
                <w:color w:val="000000"/>
                <w:szCs w:val="21"/>
              </w:rPr>
              <w:t>主要设备噪声见下表。</w:t>
            </w:r>
          </w:p>
          <w:p>
            <w:pPr>
              <w:jc w:val="center"/>
              <w:rPr>
                <w:b/>
                <w:color w:val="000000"/>
                <w:szCs w:val="21"/>
              </w:rPr>
            </w:pPr>
            <w:r>
              <w:rPr>
                <w:rFonts w:hint="eastAsia"/>
                <w:b/>
                <w:color w:val="000000"/>
                <w:szCs w:val="21"/>
              </w:rPr>
              <w:t>表</w:t>
            </w:r>
            <w:r>
              <w:rPr>
                <w:b/>
                <w:color w:val="000000"/>
                <w:szCs w:val="21"/>
              </w:rPr>
              <w:t xml:space="preserve">4-11  </w:t>
            </w:r>
            <w:r>
              <w:rPr>
                <w:rFonts w:hint="eastAsia"/>
                <w:b/>
                <w:color w:val="000000"/>
                <w:szCs w:val="21"/>
              </w:rPr>
              <w:t>主要设备噪声源强</w:t>
            </w:r>
          </w:p>
          <w:tbl>
            <w:tblPr>
              <w:tblStyle w:val="23"/>
              <w:tblW w:w="805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166"/>
              <w:gridCol w:w="1020"/>
              <w:gridCol w:w="735"/>
              <w:gridCol w:w="720"/>
              <w:gridCol w:w="782"/>
              <w:gridCol w:w="1135"/>
              <w:gridCol w:w="15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2166" w:type="dxa"/>
                  <w:vMerge w:val="restart"/>
                  <w:tcBorders>
                    <w:top w:val="single" w:color="auto" w:sz="12" w:space="0"/>
                    <w:bottom w:val="single" w:color="auto" w:sz="4" w:space="0"/>
                    <w:right w:val="single" w:color="auto" w:sz="4" w:space="0"/>
                  </w:tcBorders>
                  <w:vAlign w:val="center"/>
                </w:tcPr>
                <w:p>
                  <w:pPr>
                    <w:widowControl/>
                    <w:jc w:val="center"/>
                    <w:textAlignment w:val="center"/>
                    <w:rPr>
                      <w:color w:val="000000"/>
                      <w:sz w:val="18"/>
                      <w:szCs w:val="18"/>
                    </w:rPr>
                  </w:pPr>
                  <w:r>
                    <w:rPr>
                      <w:rFonts w:hint="eastAsia"/>
                      <w:color w:val="000000"/>
                      <w:sz w:val="18"/>
                      <w:szCs w:val="18"/>
                    </w:rPr>
                    <w:t>设备名称</w:t>
                  </w:r>
                </w:p>
              </w:tc>
              <w:tc>
                <w:tcPr>
                  <w:tcW w:w="1020" w:type="dxa"/>
                  <w:vMerge w:val="restart"/>
                  <w:tcBorders>
                    <w:top w:val="single" w:color="auto" w:sz="12" w:space="0"/>
                    <w:left w:val="single" w:color="auto" w:sz="4" w:space="0"/>
                    <w:bottom w:val="single" w:color="auto" w:sz="4" w:space="0"/>
                    <w:right w:val="single" w:color="auto" w:sz="4" w:space="0"/>
                  </w:tcBorders>
                  <w:vAlign w:val="center"/>
                </w:tcPr>
                <w:p>
                  <w:pPr>
                    <w:widowControl/>
                    <w:jc w:val="center"/>
                    <w:textAlignment w:val="center"/>
                    <w:rPr>
                      <w:color w:val="000000"/>
                      <w:sz w:val="18"/>
                      <w:szCs w:val="18"/>
                    </w:rPr>
                  </w:pPr>
                  <w:r>
                    <w:rPr>
                      <w:rFonts w:hint="eastAsia"/>
                      <w:color w:val="000000"/>
                      <w:sz w:val="18"/>
                      <w:szCs w:val="18"/>
                    </w:rPr>
                    <w:t>源强</w:t>
                  </w:r>
                  <w:r>
                    <w:rPr>
                      <w:color w:val="000000"/>
                      <w:sz w:val="18"/>
                      <w:szCs w:val="18"/>
                    </w:rPr>
                    <w:t>dB(A)</w:t>
                  </w:r>
                </w:p>
              </w:tc>
              <w:tc>
                <w:tcPr>
                  <w:tcW w:w="735" w:type="dxa"/>
                  <w:vMerge w:val="restart"/>
                  <w:tcBorders>
                    <w:top w:val="single" w:color="auto" w:sz="12" w:space="0"/>
                    <w:left w:val="single" w:color="auto" w:sz="4" w:space="0"/>
                    <w:bottom w:val="single" w:color="auto" w:sz="4" w:space="0"/>
                    <w:right w:val="single" w:color="auto" w:sz="4" w:space="0"/>
                  </w:tcBorders>
                  <w:vAlign w:val="center"/>
                </w:tcPr>
                <w:p>
                  <w:pPr>
                    <w:widowControl/>
                    <w:jc w:val="center"/>
                    <w:textAlignment w:val="center"/>
                    <w:rPr>
                      <w:color w:val="000000"/>
                      <w:sz w:val="18"/>
                      <w:szCs w:val="18"/>
                    </w:rPr>
                  </w:pPr>
                  <w:r>
                    <w:rPr>
                      <w:rFonts w:hint="eastAsia"/>
                      <w:color w:val="000000"/>
                      <w:sz w:val="18"/>
                      <w:szCs w:val="18"/>
                    </w:rPr>
                    <w:t>数量</w:t>
                  </w:r>
                </w:p>
              </w:tc>
              <w:tc>
                <w:tcPr>
                  <w:tcW w:w="1502" w:type="dxa"/>
                  <w:gridSpan w:val="2"/>
                  <w:tcBorders>
                    <w:top w:val="single" w:color="auto" w:sz="12" w:space="0"/>
                    <w:left w:val="single" w:color="auto" w:sz="4" w:space="0"/>
                    <w:bottom w:val="single" w:color="auto" w:sz="4" w:space="0"/>
                    <w:right w:val="single" w:color="auto" w:sz="4" w:space="0"/>
                  </w:tcBorders>
                  <w:vAlign w:val="center"/>
                </w:tcPr>
                <w:p>
                  <w:pPr>
                    <w:widowControl/>
                    <w:jc w:val="center"/>
                    <w:textAlignment w:val="center"/>
                    <w:rPr>
                      <w:color w:val="000000"/>
                      <w:sz w:val="18"/>
                      <w:szCs w:val="18"/>
                    </w:rPr>
                  </w:pPr>
                  <w:r>
                    <w:rPr>
                      <w:rFonts w:hint="eastAsia"/>
                      <w:color w:val="000000"/>
                      <w:sz w:val="18"/>
                      <w:szCs w:val="18"/>
                    </w:rPr>
                    <w:t>空间相对位置</w:t>
                  </w:r>
                  <w:r>
                    <w:rPr>
                      <w:color w:val="000000"/>
                      <w:sz w:val="18"/>
                      <w:szCs w:val="18"/>
                    </w:rPr>
                    <w:t>m</w:t>
                  </w:r>
                </w:p>
              </w:tc>
              <w:tc>
                <w:tcPr>
                  <w:tcW w:w="1135" w:type="dxa"/>
                  <w:vMerge w:val="restart"/>
                  <w:tcBorders>
                    <w:top w:val="single" w:color="auto" w:sz="12" w:space="0"/>
                    <w:left w:val="single" w:color="auto" w:sz="4" w:space="0"/>
                    <w:bottom w:val="single" w:color="auto" w:sz="4" w:space="0"/>
                    <w:right w:val="single" w:color="auto" w:sz="4" w:space="0"/>
                  </w:tcBorders>
                  <w:vAlign w:val="center"/>
                </w:tcPr>
                <w:p>
                  <w:pPr>
                    <w:widowControl/>
                    <w:jc w:val="center"/>
                    <w:textAlignment w:val="center"/>
                    <w:rPr>
                      <w:color w:val="000000"/>
                      <w:sz w:val="18"/>
                      <w:szCs w:val="18"/>
                    </w:rPr>
                  </w:pPr>
                  <w:r>
                    <w:rPr>
                      <w:rFonts w:hint="eastAsia"/>
                      <w:color w:val="000000"/>
                      <w:sz w:val="18"/>
                      <w:szCs w:val="18"/>
                    </w:rPr>
                    <w:t>治理措施</w:t>
                  </w:r>
                </w:p>
              </w:tc>
              <w:tc>
                <w:tcPr>
                  <w:tcW w:w="1500" w:type="dxa"/>
                  <w:vMerge w:val="restart"/>
                  <w:tcBorders>
                    <w:top w:val="single" w:color="auto" w:sz="12" w:space="0"/>
                    <w:left w:val="single" w:color="auto" w:sz="4" w:space="0"/>
                    <w:bottom w:val="single" w:color="auto" w:sz="4" w:space="0"/>
                  </w:tcBorders>
                  <w:vAlign w:val="center"/>
                </w:tcPr>
                <w:p>
                  <w:pPr>
                    <w:widowControl/>
                    <w:jc w:val="center"/>
                    <w:textAlignment w:val="center"/>
                    <w:rPr>
                      <w:color w:val="000000"/>
                      <w:sz w:val="18"/>
                      <w:szCs w:val="18"/>
                    </w:rPr>
                  </w:pPr>
                  <w:r>
                    <w:rPr>
                      <w:rFonts w:hint="eastAsia"/>
                      <w:color w:val="000000"/>
                      <w:sz w:val="18"/>
                      <w:szCs w:val="18"/>
                    </w:rPr>
                    <w:t>降噪效果</w:t>
                  </w:r>
                  <w:r>
                    <w:rPr>
                      <w:color w:val="000000"/>
                      <w:sz w:val="18"/>
                      <w:szCs w:val="18"/>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11" w:hRule="atLeast"/>
                <w:jc w:val="center"/>
              </w:trPr>
              <w:tc>
                <w:tcPr>
                  <w:tcW w:w="2166" w:type="dxa"/>
                  <w:vMerge w:val="continue"/>
                  <w:tcBorders>
                    <w:top w:val="single" w:color="auto" w:sz="4" w:space="0"/>
                    <w:bottom w:val="single" w:color="auto" w:sz="4" w:space="0"/>
                    <w:right w:val="single" w:color="auto" w:sz="4" w:space="0"/>
                  </w:tcBorders>
                  <w:vAlign w:val="center"/>
                </w:tcPr>
                <w:p>
                  <w:pPr>
                    <w:widowControl/>
                    <w:jc w:val="center"/>
                    <w:textAlignment w:val="cente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18"/>
                      <w:szCs w:val="18"/>
                    </w:rPr>
                  </w:pPr>
                  <w:r>
                    <w:rPr>
                      <w:sz w:val="18"/>
                      <w:szCs w:val="18"/>
                    </w:rPr>
                    <w:t>X</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18"/>
                      <w:szCs w:val="18"/>
                    </w:rPr>
                  </w:pPr>
                  <w:r>
                    <w:rPr>
                      <w:sz w:val="18"/>
                      <w:szCs w:val="18"/>
                    </w:rPr>
                    <w:t>Y</w:t>
                  </w: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p>
              </w:tc>
              <w:tc>
                <w:tcPr>
                  <w:tcW w:w="1500" w:type="dxa"/>
                  <w:vMerge w:val="continue"/>
                  <w:tcBorders>
                    <w:top w:val="single" w:color="auto" w:sz="4" w:space="0"/>
                    <w:left w:val="single" w:color="auto" w:sz="4" w:space="0"/>
                    <w:bottom w:val="single" w:color="auto" w:sz="4" w:space="0"/>
                  </w:tcBorders>
                  <w:vAlign w:val="center"/>
                </w:tcPr>
                <w:p>
                  <w:pPr>
                    <w:widowControl/>
                    <w:jc w:val="center"/>
                    <w:textAlignment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66" w:type="dxa"/>
                  <w:tcBorders>
                    <w:top w:val="single" w:color="auto" w:sz="4" w:space="0"/>
                    <w:bottom w:val="single" w:color="auto" w:sz="4" w:space="0"/>
                    <w:right w:val="single" w:color="auto" w:sz="4" w:space="0"/>
                  </w:tcBorders>
                  <w:tcMar>
                    <w:left w:w="28" w:type="dxa"/>
                    <w:right w:w="28" w:type="dxa"/>
                  </w:tcMar>
                  <w:vAlign w:val="center"/>
                </w:tcPr>
                <w:p>
                  <w:pPr>
                    <w:pStyle w:val="69"/>
                    <w:spacing w:beforeLines="0" w:afterLines="0"/>
                    <w:textAlignment w:val="center"/>
                    <w:rPr>
                      <w:rFonts w:hint="eastAsia" w:eastAsia="宋体"/>
                      <w:color w:val="000000"/>
                      <w:sz w:val="18"/>
                      <w:szCs w:val="18"/>
                      <w:lang w:eastAsia="zh-CN"/>
                    </w:rPr>
                  </w:pPr>
                  <w:r>
                    <w:rPr>
                      <w:rFonts w:hint="eastAsia"/>
                      <w:color w:val="000000"/>
                      <w:sz w:val="18"/>
                      <w:szCs w:val="18"/>
                    </w:rPr>
                    <w:t>高档喷水织机</w:t>
                  </w:r>
                  <w:r>
                    <w:rPr>
                      <w:rFonts w:hint="eastAsia"/>
                      <w:color w:val="000000"/>
                      <w:sz w:val="18"/>
                      <w:szCs w:val="18"/>
                      <w:lang w:eastAsia="zh-CN"/>
                    </w:rPr>
                    <w:t>（</w:t>
                  </w:r>
                  <w:r>
                    <w:rPr>
                      <w:rFonts w:hint="eastAsia"/>
                      <w:color w:val="000000"/>
                      <w:sz w:val="18"/>
                      <w:szCs w:val="18"/>
                      <w:lang w:val="en-US" w:eastAsia="zh-CN"/>
                    </w:rPr>
                    <w:t>1#车间</w:t>
                  </w:r>
                  <w:r>
                    <w:rPr>
                      <w:rFonts w:hint="eastAsia"/>
                      <w:color w:val="000000"/>
                      <w:sz w:val="18"/>
                      <w:szCs w:val="18"/>
                      <w:lang w:eastAsia="zh-CN"/>
                    </w:rPr>
                    <w:t>）</w:t>
                  </w:r>
                </w:p>
              </w:tc>
              <w:tc>
                <w:tcPr>
                  <w:tcW w:w="102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69"/>
                    <w:spacing w:beforeLines="0" w:afterLines="0"/>
                    <w:textAlignment w:val="center"/>
                    <w:rPr>
                      <w:color w:val="000000"/>
                      <w:sz w:val="18"/>
                      <w:szCs w:val="18"/>
                    </w:rPr>
                  </w:pPr>
                  <w:r>
                    <w:rPr>
                      <w:color w:val="000000"/>
                      <w:sz w:val="18"/>
                      <w:szCs w:val="18"/>
                    </w:rPr>
                    <w:t>70~80</w:t>
                  </w:r>
                </w:p>
              </w:tc>
              <w:tc>
                <w:tcPr>
                  <w:tcW w:w="7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69"/>
                    <w:spacing w:beforeLines="0" w:afterLines="0"/>
                    <w:textAlignment w:val="center"/>
                    <w:rPr>
                      <w:rFonts w:hint="default" w:eastAsia="宋体"/>
                      <w:color w:val="000000"/>
                      <w:sz w:val="18"/>
                      <w:szCs w:val="18"/>
                      <w:lang w:val="en-US" w:eastAsia="zh-CN"/>
                    </w:rPr>
                  </w:pPr>
                  <w:r>
                    <w:rPr>
                      <w:rFonts w:hint="eastAsia"/>
                      <w:color w:val="000000"/>
                      <w:sz w:val="18"/>
                      <w:szCs w:val="18"/>
                      <w:lang w:val="en-US" w:eastAsia="zh-CN"/>
                    </w:rPr>
                    <w:t>80</w:t>
                  </w:r>
                </w:p>
              </w:tc>
              <w:tc>
                <w:tcPr>
                  <w:tcW w:w="72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69"/>
                    <w:spacing w:beforeLines="0" w:afterLines="0"/>
                    <w:textAlignment w:val="center"/>
                    <w:rPr>
                      <w:rFonts w:hint="default" w:eastAsia="宋体"/>
                      <w:color w:val="000000" w:themeColor="text1"/>
                      <w:sz w:val="18"/>
                      <w:szCs w:val="18"/>
                      <w:lang w:val="en-US" w:eastAsia="zh-CN"/>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32</w:t>
                  </w:r>
                </w:p>
              </w:tc>
              <w:tc>
                <w:tcPr>
                  <w:tcW w:w="7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69"/>
                    <w:spacing w:beforeLines="0" w:afterLines="0"/>
                    <w:textAlignment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52</w:t>
                  </w:r>
                </w:p>
              </w:tc>
              <w:tc>
                <w:tcPr>
                  <w:tcW w:w="11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textAlignment w:val="center"/>
                    <w:rPr>
                      <w:color w:val="000000"/>
                      <w:sz w:val="18"/>
                      <w:szCs w:val="18"/>
                    </w:rPr>
                  </w:pPr>
                  <w:r>
                    <w:rPr>
                      <w:rFonts w:hint="eastAsia"/>
                      <w:color w:val="000000"/>
                      <w:sz w:val="18"/>
                      <w:szCs w:val="18"/>
                    </w:rPr>
                    <w:t>隔声、减振</w:t>
                  </w:r>
                </w:p>
              </w:tc>
              <w:tc>
                <w:tcPr>
                  <w:tcW w:w="1500" w:type="dxa"/>
                  <w:tcBorders>
                    <w:top w:val="single" w:color="auto" w:sz="4" w:space="0"/>
                    <w:left w:val="single" w:color="auto" w:sz="4" w:space="0"/>
                    <w:bottom w:val="single" w:color="auto" w:sz="4" w:space="0"/>
                  </w:tcBorders>
                  <w:tcMar>
                    <w:left w:w="28" w:type="dxa"/>
                    <w:right w:w="28" w:type="dxa"/>
                  </w:tcMar>
                  <w:vAlign w:val="center"/>
                </w:tcPr>
                <w:p>
                  <w:pPr>
                    <w:widowControl/>
                    <w:jc w:val="center"/>
                    <w:textAlignment w:val="center"/>
                    <w:rPr>
                      <w:color w:val="000000"/>
                      <w:sz w:val="18"/>
                      <w:szCs w:val="18"/>
                    </w:rPr>
                  </w:pPr>
                  <w:r>
                    <w:rPr>
                      <w:color w:val="000000"/>
                      <w:sz w:val="18"/>
                      <w:szCs w:val="18"/>
                    </w:rPr>
                    <w:t>25</w:t>
                  </w:r>
                  <w:r>
                    <w:rPr>
                      <w:rFonts w:hint="eastAsia"/>
                      <w:color w:val="000000"/>
                      <w:sz w:val="18"/>
                      <w:szCs w:val="18"/>
                    </w:rPr>
                    <w:t>（室内）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66" w:type="dxa"/>
                  <w:tcBorders>
                    <w:top w:val="single" w:color="auto" w:sz="4" w:space="0"/>
                    <w:bottom w:val="single" w:color="auto" w:sz="12" w:space="0"/>
                    <w:right w:val="single" w:color="auto" w:sz="4" w:space="0"/>
                  </w:tcBorders>
                  <w:tcMar>
                    <w:left w:w="28" w:type="dxa"/>
                    <w:right w:w="28" w:type="dxa"/>
                  </w:tcMar>
                  <w:vAlign w:val="center"/>
                </w:tcPr>
                <w:p>
                  <w:pPr>
                    <w:pStyle w:val="69"/>
                    <w:spacing w:beforeLines="0" w:afterLines="0"/>
                    <w:textAlignment w:val="center"/>
                    <w:rPr>
                      <w:rFonts w:hint="eastAsia" w:ascii="Times New Roman" w:hAnsi="Times New Roman" w:eastAsia="宋体" w:cs="Times New Roman"/>
                      <w:color w:val="000000"/>
                      <w:kern w:val="0"/>
                      <w:sz w:val="18"/>
                      <w:szCs w:val="18"/>
                      <w:lang w:val="en-US" w:eastAsia="zh-CN" w:bidi="ar-SA"/>
                    </w:rPr>
                  </w:pPr>
                  <w:r>
                    <w:rPr>
                      <w:rFonts w:hint="eastAsia"/>
                      <w:color w:val="000000"/>
                      <w:sz w:val="18"/>
                      <w:szCs w:val="18"/>
                    </w:rPr>
                    <w:t>高档喷水织机</w:t>
                  </w:r>
                  <w:r>
                    <w:rPr>
                      <w:rFonts w:hint="eastAsia"/>
                      <w:color w:val="000000"/>
                      <w:sz w:val="18"/>
                      <w:szCs w:val="18"/>
                      <w:lang w:eastAsia="zh-CN"/>
                    </w:rPr>
                    <w:t>（</w:t>
                  </w:r>
                  <w:r>
                    <w:rPr>
                      <w:rFonts w:hint="eastAsia"/>
                      <w:color w:val="000000"/>
                      <w:sz w:val="18"/>
                      <w:szCs w:val="18"/>
                      <w:lang w:val="en-US" w:eastAsia="zh-CN"/>
                    </w:rPr>
                    <w:t>2#车间</w:t>
                  </w:r>
                  <w:r>
                    <w:rPr>
                      <w:rFonts w:hint="eastAsia"/>
                      <w:color w:val="000000"/>
                      <w:sz w:val="18"/>
                      <w:szCs w:val="18"/>
                      <w:lang w:eastAsia="zh-CN"/>
                    </w:rPr>
                    <w:t>）</w:t>
                  </w:r>
                </w:p>
              </w:tc>
              <w:tc>
                <w:tcPr>
                  <w:tcW w:w="1020" w:type="dxa"/>
                  <w:tcBorders>
                    <w:top w:val="single" w:color="auto" w:sz="4" w:space="0"/>
                    <w:left w:val="single" w:color="auto" w:sz="4" w:space="0"/>
                    <w:bottom w:val="single" w:color="auto" w:sz="12" w:space="0"/>
                    <w:right w:val="single" w:color="auto" w:sz="4" w:space="0"/>
                  </w:tcBorders>
                  <w:tcMar>
                    <w:left w:w="28" w:type="dxa"/>
                    <w:right w:w="28" w:type="dxa"/>
                  </w:tcMar>
                  <w:vAlign w:val="center"/>
                </w:tcPr>
                <w:p>
                  <w:pPr>
                    <w:pStyle w:val="69"/>
                    <w:spacing w:beforeLines="0" w:afterLines="0"/>
                    <w:textAlignment w:val="center"/>
                    <w:rPr>
                      <w:rFonts w:ascii="Times New Roman" w:hAnsi="Times New Roman" w:eastAsia="宋体" w:cs="Times New Roman"/>
                      <w:color w:val="000000"/>
                      <w:kern w:val="0"/>
                      <w:sz w:val="18"/>
                      <w:szCs w:val="18"/>
                      <w:lang w:val="en-US" w:eastAsia="zh-CN" w:bidi="ar-SA"/>
                    </w:rPr>
                  </w:pPr>
                  <w:r>
                    <w:rPr>
                      <w:color w:val="000000"/>
                      <w:sz w:val="18"/>
                      <w:szCs w:val="18"/>
                    </w:rPr>
                    <w:t>70~80</w:t>
                  </w:r>
                </w:p>
              </w:tc>
              <w:tc>
                <w:tcPr>
                  <w:tcW w:w="735" w:type="dxa"/>
                  <w:tcBorders>
                    <w:top w:val="single" w:color="auto" w:sz="4" w:space="0"/>
                    <w:left w:val="single" w:color="auto" w:sz="4" w:space="0"/>
                    <w:bottom w:val="single" w:color="auto" w:sz="12" w:space="0"/>
                    <w:right w:val="single" w:color="auto" w:sz="4" w:space="0"/>
                  </w:tcBorders>
                  <w:tcMar>
                    <w:left w:w="28" w:type="dxa"/>
                    <w:right w:w="28" w:type="dxa"/>
                  </w:tcMar>
                  <w:vAlign w:val="center"/>
                </w:tcPr>
                <w:p>
                  <w:pPr>
                    <w:pStyle w:val="69"/>
                    <w:spacing w:beforeLines="0" w:afterLines="0"/>
                    <w:textAlignment w:val="center"/>
                    <w:rPr>
                      <w:rFonts w:hint="default" w:ascii="Times New Roman" w:hAnsi="Times New Roman" w:eastAsia="宋体" w:cs="Times New Roman"/>
                      <w:color w:val="000000"/>
                      <w:kern w:val="0"/>
                      <w:sz w:val="18"/>
                      <w:szCs w:val="18"/>
                      <w:lang w:val="en-US" w:eastAsia="zh-CN" w:bidi="ar-SA"/>
                    </w:rPr>
                  </w:pPr>
                  <w:r>
                    <w:rPr>
                      <w:rFonts w:hint="eastAsia"/>
                      <w:color w:val="000000"/>
                      <w:sz w:val="18"/>
                      <w:szCs w:val="18"/>
                      <w:lang w:val="en-US" w:eastAsia="zh-CN"/>
                    </w:rPr>
                    <w:t>138</w:t>
                  </w:r>
                </w:p>
              </w:tc>
              <w:tc>
                <w:tcPr>
                  <w:tcW w:w="720" w:type="dxa"/>
                  <w:tcBorders>
                    <w:top w:val="single" w:color="auto" w:sz="4" w:space="0"/>
                    <w:left w:val="single" w:color="auto" w:sz="4" w:space="0"/>
                    <w:bottom w:val="single" w:color="auto" w:sz="12" w:space="0"/>
                    <w:right w:val="single" w:color="auto" w:sz="4" w:space="0"/>
                  </w:tcBorders>
                  <w:tcMar>
                    <w:left w:w="28" w:type="dxa"/>
                    <w:right w:w="28" w:type="dxa"/>
                  </w:tcMar>
                  <w:vAlign w:val="center"/>
                </w:tcPr>
                <w:p>
                  <w:pPr>
                    <w:pStyle w:val="69"/>
                    <w:spacing w:beforeLines="0" w:afterLines="0"/>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25</w:t>
                  </w:r>
                </w:p>
              </w:tc>
              <w:tc>
                <w:tcPr>
                  <w:tcW w:w="782" w:type="dxa"/>
                  <w:tcBorders>
                    <w:top w:val="single" w:color="auto" w:sz="4" w:space="0"/>
                    <w:left w:val="single" w:color="auto" w:sz="4" w:space="0"/>
                    <w:bottom w:val="single" w:color="auto" w:sz="12" w:space="0"/>
                    <w:right w:val="single" w:color="auto" w:sz="4" w:space="0"/>
                  </w:tcBorders>
                  <w:tcMar>
                    <w:left w:w="28" w:type="dxa"/>
                    <w:right w:w="28" w:type="dxa"/>
                  </w:tcMar>
                  <w:vAlign w:val="center"/>
                </w:tcPr>
                <w:p>
                  <w:pPr>
                    <w:pStyle w:val="69"/>
                    <w:spacing w:beforeLines="0" w:afterLines="0"/>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49</w:t>
                  </w:r>
                </w:p>
              </w:tc>
              <w:tc>
                <w:tcPr>
                  <w:tcW w:w="1135" w:type="dxa"/>
                  <w:tcBorders>
                    <w:top w:val="single" w:color="auto" w:sz="4" w:space="0"/>
                    <w:left w:val="single" w:color="auto" w:sz="4" w:space="0"/>
                    <w:bottom w:val="single" w:color="auto" w:sz="12" w:space="0"/>
                    <w:right w:val="single" w:color="auto" w:sz="4" w:space="0"/>
                  </w:tcBorders>
                  <w:tcMar>
                    <w:left w:w="28" w:type="dxa"/>
                    <w:right w:w="28" w:type="dxa"/>
                  </w:tcMar>
                  <w:vAlign w:val="center"/>
                </w:tcPr>
                <w:p>
                  <w:pPr>
                    <w:widowControl/>
                    <w:jc w:val="center"/>
                    <w:textAlignment w:val="center"/>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隔声、减振</w:t>
                  </w:r>
                </w:p>
              </w:tc>
              <w:tc>
                <w:tcPr>
                  <w:tcW w:w="1500" w:type="dxa"/>
                  <w:tcBorders>
                    <w:top w:val="single" w:color="auto" w:sz="4" w:space="0"/>
                    <w:left w:val="single" w:color="auto" w:sz="4" w:space="0"/>
                    <w:bottom w:val="single" w:color="auto" w:sz="12" w:space="0"/>
                  </w:tcBorders>
                  <w:tcMar>
                    <w:left w:w="28" w:type="dxa"/>
                    <w:right w:w="28" w:type="dxa"/>
                  </w:tcMar>
                  <w:vAlign w:val="center"/>
                </w:tcPr>
                <w:p>
                  <w:pPr>
                    <w:widowControl/>
                    <w:jc w:val="center"/>
                    <w:textAlignment w:val="center"/>
                    <w:rPr>
                      <w:rFonts w:ascii="Times New Roman" w:hAnsi="Times New Roman" w:eastAsia="宋体" w:cs="Times New Roman"/>
                      <w:color w:val="000000"/>
                      <w:kern w:val="2"/>
                      <w:sz w:val="18"/>
                      <w:szCs w:val="18"/>
                      <w:lang w:val="en-US" w:eastAsia="zh-CN" w:bidi="ar-SA"/>
                    </w:rPr>
                  </w:pPr>
                  <w:r>
                    <w:rPr>
                      <w:color w:val="000000"/>
                      <w:sz w:val="18"/>
                      <w:szCs w:val="18"/>
                    </w:rPr>
                    <w:t>25</w:t>
                  </w:r>
                  <w:r>
                    <w:rPr>
                      <w:rFonts w:hint="eastAsia"/>
                      <w:color w:val="000000"/>
                      <w:sz w:val="18"/>
                      <w:szCs w:val="18"/>
                    </w:rPr>
                    <w:t>（室内）</w:t>
                  </w:r>
                </w:p>
              </w:tc>
            </w:tr>
          </w:tbl>
          <w:p>
            <w:pPr>
              <w:rPr>
                <w:sz w:val="15"/>
                <w:szCs w:val="15"/>
              </w:rPr>
            </w:pPr>
            <w:r>
              <w:rPr>
                <w:rFonts w:hint="eastAsia"/>
                <w:bCs/>
                <w:sz w:val="15"/>
                <w:szCs w:val="15"/>
              </w:rPr>
              <w:t>注：表中坐标以厂界中心为坐标原点，正东向为</w:t>
            </w:r>
            <w:r>
              <w:rPr>
                <w:bCs/>
                <w:sz w:val="15"/>
                <w:szCs w:val="15"/>
              </w:rPr>
              <w:t>X</w:t>
            </w:r>
            <w:r>
              <w:rPr>
                <w:rFonts w:hint="eastAsia"/>
                <w:bCs/>
                <w:sz w:val="15"/>
                <w:szCs w:val="15"/>
              </w:rPr>
              <w:t>轴正方向，正北向为</w:t>
            </w:r>
            <w:r>
              <w:rPr>
                <w:bCs/>
                <w:sz w:val="15"/>
                <w:szCs w:val="15"/>
              </w:rPr>
              <w:t>Y</w:t>
            </w:r>
            <w:r>
              <w:rPr>
                <w:rFonts w:hint="eastAsia"/>
                <w:bCs/>
                <w:sz w:val="15"/>
                <w:szCs w:val="15"/>
              </w:rPr>
              <w:t>轴正方向。</w:t>
            </w:r>
          </w:p>
          <w:p>
            <w:pPr>
              <w:overflowPunct w:val="0"/>
              <w:adjustRightInd w:val="0"/>
              <w:snapToGrid w:val="0"/>
              <w:spacing w:beforeLines="50" w:line="360" w:lineRule="auto"/>
              <w:jc w:val="left"/>
              <w:rPr>
                <w:b/>
                <w:bCs/>
                <w:snapToGrid w:val="0"/>
                <w:color w:val="000000"/>
                <w:spacing w:val="-2"/>
                <w:kern w:val="0"/>
                <w:szCs w:val="21"/>
              </w:rPr>
            </w:pPr>
            <w:r>
              <w:rPr>
                <w:b/>
                <w:bCs/>
                <w:snapToGrid w:val="0"/>
                <w:color w:val="000000"/>
                <w:spacing w:val="-2"/>
                <w:kern w:val="0"/>
                <w:szCs w:val="21"/>
              </w:rPr>
              <w:t>4.2</w:t>
            </w:r>
            <w:r>
              <w:rPr>
                <w:rFonts w:hint="eastAsia"/>
                <w:b/>
                <w:bCs/>
                <w:snapToGrid w:val="0"/>
                <w:color w:val="000000"/>
                <w:spacing w:val="-2"/>
                <w:kern w:val="0"/>
                <w:szCs w:val="21"/>
              </w:rPr>
              <w:t>噪声污染防治措施</w:t>
            </w:r>
          </w:p>
          <w:p>
            <w:pPr>
              <w:pStyle w:val="88"/>
              <w:ind w:firstLine="31680"/>
              <w:rPr>
                <w:color w:val="000000"/>
                <w:sz w:val="21"/>
                <w:szCs w:val="21"/>
              </w:rPr>
            </w:pPr>
            <w:r>
              <w:rPr>
                <w:rFonts w:hint="eastAsia"/>
                <w:color w:val="000000"/>
                <w:sz w:val="21"/>
                <w:szCs w:val="21"/>
              </w:rPr>
              <w:t>为确保项目建成运营后厂界噪声稳定达标，拟采取以下噪声污染防治措施。</w:t>
            </w:r>
          </w:p>
          <w:p>
            <w:pPr>
              <w:pStyle w:val="88"/>
              <w:ind w:firstLine="31680"/>
              <w:rPr>
                <w:color w:val="000000"/>
                <w:sz w:val="21"/>
                <w:szCs w:val="21"/>
              </w:rPr>
            </w:pPr>
            <w:r>
              <w:rPr>
                <w:rFonts w:hint="eastAsia"/>
                <w:color w:val="000000"/>
                <w:sz w:val="21"/>
                <w:szCs w:val="21"/>
              </w:rPr>
              <w:t>①优化车间平面布置，主要高噪声设备远离车间边界。通过距离消减可以有效降低厂界的噪声。靠厂房的围护结构隔声，围护结构的墙为砖混结构。</w:t>
            </w:r>
          </w:p>
          <w:p>
            <w:pPr>
              <w:pStyle w:val="88"/>
              <w:ind w:firstLine="31680"/>
              <w:rPr>
                <w:color w:val="000000"/>
                <w:sz w:val="21"/>
                <w:szCs w:val="21"/>
              </w:rPr>
            </w:pPr>
            <w:r>
              <w:rPr>
                <w:rFonts w:hint="eastAsia"/>
                <w:color w:val="000000"/>
                <w:sz w:val="21"/>
                <w:szCs w:val="21"/>
              </w:rPr>
              <w:t>②根据本项目噪声源特征，选用先进的低噪声设备；提高机械设备装配精度，加强维护和检修，减少机械振动和摩擦产生的噪声，防止共振。</w:t>
            </w:r>
          </w:p>
          <w:p>
            <w:pPr>
              <w:pStyle w:val="88"/>
              <w:ind w:firstLine="31680"/>
              <w:rPr>
                <w:color w:val="000000"/>
                <w:sz w:val="21"/>
                <w:szCs w:val="21"/>
              </w:rPr>
            </w:pPr>
            <w:r>
              <w:rPr>
                <w:rFonts w:hint="eastAsia"/>
                <w:color w:val="000000"/>
                <w:sz w:val="21"/>
                <w:szCs w:val="21"/>
              </w:rPr>
              <w:t>③加强文明生产管理，减小原材料装卸作业的撞击声。</w:t>
            </w:r>
          </w:p>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4.3</w:t>
            </w:r>
            <w:r>
              <w:rPr>
                <w:rFonts w:hint="eastAsia"/>
                <w:b/>
                <w:bCs/>
                <w:snapToGrid w:val="0"/>
                <w:color w:val="000000"/>
                <w:spacing w:val="-2"/>
                <w:kern w:val="0"/>
                <w:szCs w:val="21"/>
              </w:rPr>
              <w:t>噪声影响预测</w:t>
            </w:r>
          </w:p>
          <w:p>
            <w:pPr>
              <w:pStyle w:val="88"/>
              <w:ind w:firstLine="31680"/>
              <w:rPr>
                <w:color w:val="000000"/>
                <w:sz w:val="21"/>
                <w:szCs w:val="21"/>
              </w:rPr>
            </w:pPr>
            <w:r>
              <w:rPr>
                <w:rFonts w:hint="eastAsia"/>
                <w:color w:val="000000"/>
                <w:sz w:val="21"/>
                <w:szCs w:val="21"/>
              </w:rPr>
              <w:t>①评价标准</w:t>
            </w:r>
          </w:p>
          <w:p>
            <w:pPr>
              <w:pStyle w:val="88"/>
              <w:ind w:firstLine="31680"/>
              <w:rPr>
                <w:color w:val="000000"/>
                <w:sz w:val="21"/>
                <w:szCs w:val="21"/>
              </w:rPr>
            </w:pPr>
            <w:r>
              <w:rPr>
                <w:rFonts w:hint="eastAsia"/>
                <w:color w:val="000000"/>
                <w:sz w:val="21"/>
                <w:szCs w:val="21"/>
              </w:rPr>
              <w:t>根据《市政府关于印发苏州市市区声环境功能区划分规定（</w:t>
            </w:r>
            <w:r>
              <w:rPr>
                <w:color w:val="000000"/>
                <w:sz w:val="21"/>
                <w:szCs w:val="21"/>
              </w:rPr>
              <w:t>2018</w:t>
            </w:r>
            <w:r>
              <w:rPr>
                <w:rFonts w:hint="eastAsia"/>
                <w:color w:val="000000"/>
                <w:sz w:val="21"/>
                <w:szCs w:val="21"/>
              </w:rPr>
              <w:t>年修订版）的通知》（苏府</w:t>
            </w:r>
            <w:r>
              <w:rPr>
                <w:color w:val="000000"/>
                <w:sz w:val="21"/>
                <w:szCs w:val="21"/>
              </w:rPr>
              <w:t>[2019]19</w:t>
            </w:r>
            <w:r>
              <w:rPr>
                <w:rFonts w:hint="eastAsia"/>
                <w:color w:val="000000"/>
                <w:sz w:val="21"/>
                <w:szCs w:val="21"/>
              </w:rPr>
              <w:t>号），本项目所在地为二类声环境功能区，所在区域执行《工业企业厂界环境噪声排放标准》（</w:t>
            </w:r>
            <w:r>
              <w:rPr>
                <w:color w:val="000000"/>
                <w:sz w:val="21"/>
                <w:szCs w:val="21"/>
              </w:rPr>
              <w:t>GB12348-2008</w:t>
            </w:r>
            <w:r>
              <w:rPr>
                <w:rFonts w:hint="eastAsia"/>
                <w:color w:val="000000"/>
                <w:sz w:val="21"/>
                <w:szCs w:val="21"/>
              </w:rPr>
              <w:t>）中的</w:t>
            </w:r>
            <w:r>
              <w:rPr>
                <w:color w:val="000000"/>
                <w:sz w:val="21"/>
                <w:szCs w:val="21"/>
              </w:rPr>
              <w:t>2</w:t>
            </w:r>
            <w:r>
              <w:rPr>
                <w:rFonts w:hint="eastAsia"/>
                <w:color w:val="000000"/>
                <w:sz w:val="21"/>
                <w:szCs w:val="21"/>
              </w:rPr>
              <w:t>类标准。</w:t>
            </w:r>
          </w:p>
          <w:p>
            <w:pPr>
              <w:pStyle w:val="88"/>
              <w:ind w:firstLine="31680"/>
              <w:rPr>
                <w:color w:val="000000"/>
                <w:sz w:val="21"/>
                <w:szCs w:val="21"/>
              </w:rPr>
            </w:pPr>
            <w:r>
              <w:rPr>
                <w:rFonts w:hint="eastAsia"/>
                <w:color w:val="000000"/>
                <w:sz w:val="21"/>
                <w:szCs w:val="21"/>
              </w:rPr>
              <w:t>②预测模式</w:t>
            </w:r>
          </w:p>
          <w:p>
            <w:pPr>
              <w:pStyle w:val="88"/>
              <w:ind w:firstLine="31680"/>
              <w:rPr>
                <w:color w:val="000000"/>
                <w:sz w:val="21"/>
                <w:szCs w:val="21"/>
              </w:rPr>
            </w:pPr>
            <w:r>
              <w:rPr>
                <w:rFonts w:hint="eastAsia"/>
                <w:color w:val="000000"/>
                <w:sz w:val="21"/>
                <w:szCs w:val="21"/>
              </w:rPr>
              <w:t>本次环境噪声影响预测采用《环境影响评价技术导则</w:t>
            </w:r>
            <w:r>
              <w:rPr>
                <w:color w:val="000000"/>
                <w:sz w:val="21"/>
                <w:szCs w:val="21"/>
              </w:rPr>
              <w:t>-</w:t>
            </w:r>
            <w:r>
              <w:rPr>
                <w:rFonts w:hint="eastAsia"/>
                <w:color w:val="000000"/>
                <w:sz w:val="21"/>
                <w:szCs w:val="21"/>
              </w:rPr>
              <w:t>声环境》（</w:t>
            </w:r>
            <w:r>
              <w:rPr>
                <w:color w:val="000000"/>
                <w:sz w:val="21"/>
                <w:szCs w:val="21"/>
              </w:rPr>
              <w:t>HJ 2.4-2021</w:t>
            </w:r>
            <w:r>
              <w:rPr>
                <w:rFonts w:hint="eastAsia"/>
                <w:color w:val="000000"/>
                <w:sz w:val="21"/>
                <w:szCs w:val="21"/>
              </w:rPr>
              <w:t>）中推荐的噪声预测模式，预测计算过程中主要考虑建筑物的隔声、距离衰减及减振等因素的影响，预测正常运营条件下运营噪声在场界各监测点的噪声值。具体预测方法为以各噪声设备为噪声点源，根据距厂界的距离及衰减状况，计算各点源对厂界的贡献值，然后与背景值叠加，预测厂界噪声值。</w:t>
            </w:r>
          </w:p>
          <w:p>
            <w:pPr>
              <w:pStyle w:val="88"/>
              <w:ind w:firstLine="31680"/>
              <w:rPr>
                <w:color w:val="000000"/>
                <w:sz w:val="21"/>
                <w:szCs w:val="21"/>
              </w:rPr>
            </w:pPr>
            <w:r>
              <w:rPr>
                <w:rFonts w:hint="eastAsia"/>
                <w:color w:val="000000"/>
                <w:sz w:val="21"/>
                <w:szCs w:val="21"/>
              </w:rPr>
              <w:t>③预测结果</w:t>
            </w:r>
          </w:p>
          <w:p>
            <w:pPr>
              <w:jc w:val="center"/>
              <w:rPr>
                <w:b/>
                <w:color w:val="000000"/>
                <w:szCs w:val="21"/>
              </w:rPr>
            </w:pPr>
            <w:r>
              <w:rPr>
                <w:rFonts w:hint="eastAsia"/>
                <w:b/>
                <w:color w:val="000000"/>
                <w:szCs w:val="21"/>
              </w:rPr>
              <w:t>表</w:t>
            </w:r>
            <w:r>
              <w:rPr>
                <w:b/>
                <w:color w:val="000000"/>
                <w:szCs w:val="21"/>
              </w:rPr>
              <w:t xml:space="preserve">4-12  </w:t>
            </w:r>
            <w:r>
              <w:rPr>
                <w:rFonts w:hint="eastAsia"/>
                <w:b/>
                <w:color w:val="000000"/>
                <w:szCs w:val="21"/>
              </w:rPr>
              <w:t>厂界噪声预测结果</w:t>
            </w:r>
          </w:p>
          <w:tbl>
            <w:tblPr>
              <w:tblStyle w:val="23"/>
              <w:tblW w:w="805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278"/>
              <w:gridCol w:w="723"/>
              <w:gridCol w:w="1320"/>
              <w:gridCol w:w="1020"/>
              <w:gridCol w:w="996"/>
              <w:gridCol w:w="1014"/>
              <w:gridCol w:w="945"/>
              <w:gridCol w:w="7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jc w:val="center"/>
              </w:trPr>
              <w:tc>
                <w:tcPr>
                  <w:tcW w:w="1278" w:type="dxa"/>
                  <w:vMerge w:val="restart"/>
                  <w:tcBorders>
                    <w:top w:val="single" w:color="auto" w:sz="12" w:space="0"/>
                    <w:bottom w:val="single" w:color="auto" w:sz="4" w:space="0"/>
                    <w:right w:val="single" w:color="auto" w:sz="4" w:space="0"/>
                  </w:tcBorders>
                  <w:vAlign w:val="center"/>
                </w:tcPr>
                <w:p>
                  <w:pPr>
                    <w:pStyle w:val="67"/>
                    <w:overflowPunct/>
                    <w:spacing w:beforeLines="0" w:afterLines="0"/>
                    <w:textAlignment w:val="center"/>
                    <w:rPr>
                      <w:sz w:val="18"/>
                      <w:szCs w:val="18"/>
                    </w:rPr>
                  </w:pPr>
                  <w:r>
                    <w:rPr>
                      <w:rFonts w:hint="eastAsia"/>
                      <w:sz w:val="18"/>
                      <w:szCs w:val="18"/>
                    </w:rPr>
                    <w:t>预测点</w:t>
                  </w:r>
                </w:p>
              </w:tc>
              <w:tc>
                <w:tcPr>
                  <w:tcW w:w="723" w:type="dxa"/>
                  <w:vMerge w:val="restart"/>
                  <w:tcBorders>
                    <w:top w:val="single" w:color="auto" w:sz="12" w:space="0"/>
                    <w:left w:val="single" w:color="auto" w:sz="4" w:space="0"/>
                    <w:bottom w:val="single" w:color="auto" w:sz="4" w:space="0"/>
                    <w:right w:val="single" w:color="auto" w:sz="4" w:space="0"/>
                  </w:tcBorders>
                  <w:vAlign w:val="center"/>
                </w:tcPr>
                <w:p>
                  <w:pPr>
                    <w:pStyle w:val="67"/>
                    <w:overflowPunct/>
                    <w:spacing w:beforeLines="0" w:afterLines="0"/>
                    <w:textAlignment w:val="center"/>
                    <w:rPr>
                      <w:sz w:val="18"/>
                      <w:szCs w:val="18"/>
                    </w:rPr>
                  </w:pPr>
                  <w:r>
                    <w:rPr>
                      <w:rFonts w:hint="eastAsia"/>
                      <w:sz w:val="18"/>
                      <w:szCs w:val="18"/>
                    </w:rPr>
                    <w:t>单位</w:t>
                  </w:r>
                </w:p>
              </w:tc>
              <w:tc>
                <w:tcPr>
                  <w:tcW w:w="1320" w:type="dxa"/>
                  <w:vMerge w:val="restart"/>
                  <w:tcBorders>
                    <w:top w:val="single" w:color="auto" w:sz="12" w:space="0"/>
                    <w:left w:val="single" w:color="auto" w:sz="4" w:space="0"/>
                    <w:bottom w:val="single" w:color="auto" w:sz="4" w:space="0"/>
                    <w:right w:val="single" w:color="auto" w:sz="4" w:space="0"/>
                  </w:tcBorders>
                  <w:vAlign w:val="center"/>
                </w:tcPr>
                <w:p>
                  <w:pPr>
                    <w:pStyle w:val="67"/>
                    <w:overflowPunct/>
                    <w:spacing w:beforeLines="0" w:afterLines="0"/>
                    <w:textAlignment w:val="center"/>
                    <w:rPr>
                      <w:sz w:val="18"/>
                      <w:szCs w:val="18"/>
                    </w:rPr>
                  </w:pPr>
                  <w:r>
                    <w:rPr>
                      <w:rFonts w:hint="eastAsia"/>
                      <w:sz w:val="18"/>
                      <w:szCs w:val="18"/>
                    </w:rPr>
                    <w:t>本项目贡献值</w:t>
                  </w:r>
                </w:p>
              </w:tc>
              <w:tc>
                <w:tcPr>
                  <w:tcW w:w="2016" w:type="dxa"/>
                  <w:gridSpan w:val="2"/>
                  <w:tcBorders>
                    <w:top w:val="single" w:color="auto" w:sz="12" w:space="0"/>
                    <w:left w:val="single" w:color="auto" w:sz="4" w:space="0"/>
                    <w:bottom w:val="single" w:color="auto" w:sz="4" w:space="0"/>
                    <w:right w:val="single" w:color="auto" w:sz="4" w:space="0"/>
                  </w:tcBorders>
                  <w:vAlign w:val="center"/>
                </w:tcPr>
                <w:p>
                  <w:pPr>
                    <w:pStyle w:val="67"/>
                    <w:overflowPunct/>
                    <w:spacing w:beforeLines="0" w:afterLines="0"/>
                    <w:textAlignment w:val="center"/>
                    <w:rPr>
                      <w:sz w:val="18"/>
                      <w:szCs w:val="18"/>
                    </w:rPr>
                  </w:pPr>
                  <w:r>
                    <w:rPr>
                      <w:rFonts w:hint="eastAsia"/>
                      <w:sz w:val="18"/>
                      <w:szCs w:val="18"/>
                    </w:rPr>
                    <w:t>背景值</w:t>
                  </w:r>
                </w:p>
              </w:tc>
              <w:tc>
                <w:tcPr>
                  <w:tcW w:w="1959" w:type="dxa"/>
                  <w:gridSpan w:val="2"/>
                  <w:tcBorders>
                    <w:top w:val="single" w:color="auto" w:sz="12" w:space="0"/>
                    <w:left w:val="single" w:color="auto" w:sz="4" w:space="0"/>
                    <w:bottom w:val="single" w:color="auto" w:sz="4" w:space="0"/>
                    <w:right w:val="single" w:color="auto" w:sz="4" w:space="0"/>
                  </w:tcBorders>
                  <w:vAlign w:val="center"/>
                </w:tcPr>
                <w:p>
                  <w:pPr>
                    <w:pStyle w:val="67"/>
                    <w:overflowPunct/>
                    <w:spacing w:beforeLines="0" w:afterLines="0"/>
                    <w:textAlignment w:val="center"/>
                    <w:rPr>
                      <w:sz w:val="18"/>
                      <w:szCs w:val="18"/>
                    </w:rPr>
                  </w:pPr>
                  <w:r>
                    <w:rPr>
                      <w:rFonts w:hint="eastAsia"/>
                      <w:sz w:val="18"/>
                      <w:szCs w:val="18"/>
                    </w:rPr>
                    <w:t>预测值</w:t>
                  </w:r>
                </w:p>
              </w:tc>
              <w:tc>
                <w:tcPr>
                  <w:tcW w:w="762" w:type="dxa"/>
                  <w:vMerge w:val="restart"/>
                  <w:tcBorders>
                    <w:top w:val="single" w:color="auto" w:sz="12" w:space="0"/>
                    <w:left w:val="single" w:color="auto" w:sz="4" w:space="0"/>
                    <w:bottom w:val="single" w:color="auto" w:sz="4" w:space="0"/>
                  </w:tcBorders>
                  <w:vAlign w:val="center"/>
                </w:tcPr>
                <w:p>
                  <w:pPr>
                    <w:pStyle w:val="67"/>
                    <w:overflowPunct/>
                    <w:spacing w:beforeLines="0" w:afterLines="0"/>
                    <w:textAlignment w:val="center"/>
                    <w:rPr>
                      <w:sz w:val="18"/>
                      <w:szCs w:val="18"/>
                    </w:rPr>
                  </w:pPr>
                  <w:r>
                    <w:rPr>
                      <w:rFonts w:hint="eastAsia"/>
                      <w:sz w:val="18"/>
                      <w:szCs w:val="18"/>
                    </w:rPr>
                    <w:t>评价结果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78" w:type="dxa"/>
                  <w:vMerge w:val="continue"/>
                  <w:tcBorders>
                    <w:top w:val="single" w:color="auto" w:sz="4" w:space="0"/>
                    <w:bottom w:val="single" w:color="auto" w:sz="4" w:space="0"/>
                    <w:right w:val="single" w:color="auto" w:sz="4" w:space="0"/>
                  </w:tcBorders>
                  <w:vAlign w:val="center"/>
                </w:tcPr>
                <w:p>
                  <w:pPr>
                    <w:pStyle w:val="67"/>
                    <w:overflowPunct/>
                    <w:spacing w:beforeLines="0" w:afterLines="0"/>
                    <w:textAlignment w:val="center"/>
                    <w:rPr>
                      <w:sz w:val="18"/>
                      <w:szCs w:val="18"/>
                    </w:rPr>
                  </w:pPr>
                </w:p>
              </w:tc>
              <w:tc>
                <w:tcPr>
                  <w:tcW w:w="723" w:type="dxa"/>
                  <w:vMerge w:val="continue"/>
                  <w:tcBorders>
                    <w:top w:val="single" w:color="auto" w:sz="4" w:space="0"/>
                    <w:left w:val="single" w:color="auto" w:sz="4" w:space="0"/>
                    <w:bottom w:val="single" w:color="auto" w:sz="4" w:space="0"/>
                    <w:right w:val="single" w:color="auto" w:sz="4" w:space="0"/>
                  </w:tcBorders>
                  <w:vAlign w:val="center"/>
                </w:tcPr>
                <w:p>
                  <w:pPr>
                    <w:pStyle w:val="67"/>
                    <w:overflowPunct/>
                    <w:spacing w:beforeLines="0" w:afterLines="0"/>
                    <w:textAlignment w:val="center"/>
                    <w:rPr>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pStyle w:val="67"/>
                    <w:overflowPunct/>
                    <w:spacing w:beforeLines="0" w:afterLines="0"/>
                    <w:textAlignment w:val="center"/>
                    <w:rPr>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pStyle w:val="67"/>
                    <w:overflowPunct/>
                    <w:spacing w:beforeLines="0" w:afterLines="0"/>
                    <w:textAlignment w:val="center"/>
                    <w:rPr>
                      <w:sz w:val="18"/>
                      <w:szCs w:val="18"/>
                    </w:rPr>
                  </w:pPr>
                  <w:r>
                    <w:rPr>
                      <w:rFonts w:hint="eastAsia"/>
                      <w:sz w:val="18"/>
                      <w:szCs w:val="18"/>
                    </w:rPr>
                    <w:t>昼</w:t>
                  </w:r>
                </w:p>
              </w:tc>
              <w:tc>
                <w:tcPr>
                  <w:tcW w:w="996" w:type="dxa"/>
                  <w:tcBorders>
                    <w:top w:val="single" w:color="auto" w:sz="4" w:space="0"/>
                    <w:left w:val="single" w:color="auto" w:sz="4" w:space="0"/>
                    <w:bottom w:val="single" w:color="auto" w:sz="4" w:space="0"/>
                    <w:right w:val="single" w:color="auto" w:sz="4" w:space="0"/>
                  </w:tcBorders>
                  <w:vAlign w:val="center"/>
                </w:tcPr>
                <w:p>
                  <w:pPr>
                    <w:pStyle w:val="67"/>
                    <w:overflowPunct/>
                    <w:spacing w:beforeLines="0" w:afterLines="0"/>
                    <w:textAlignment w:val="center"/>
                    <w:rPr>
                      <w:sz w:val="18"/>
                      <w:szCs w:val="18"/>
                    </w:rPr>
                  </w:pPr>
                  <w:r>
                    <w:rPr>
                      <w:rFonts w:hint="eastAsia"/>
                      <w:sz w:val="18"/>
                      <w:szCs w:val="18"/>
                    </w:rPr>
                    <w:t>夜</w:t>
                  </w:r>
                </w:p>
              </w:tc>
              <w:tc>
                <w:tcPr>
                  <w:tcW w:w="1014" w:type="dxa"/>
                  <w:tcBorders>
                    <w:top w:val="single" w:color="auto" w:sz="4" w:space="0"/>
                    <w:left w:val="single" w:color="auto" w:sz="4" w:space="0"/>
                    <w:bottom w:val="single" w:color="auto" w:sz="4" w:space="0"/>
                    <w:right w:val="single" w:color="auto" w:sz="4" w:space="0"/>
                  </w:tcBorders>
                  <w:vAlign w:val="center"/>
                </w:tcPr>
                <w:p>
                  <w:pPr>
                    <w:pStyle w:val="67"/>
                    <w:overflowPunct/>
                    <w:spacing w:beforeLines="0" w:afterLines="0"/>
                    <w:textAlignment w:val="center"/>
                    <w:rPr>
                      <w:sz w:val="18"/>
                      <w:szCs w:val="18"/>
                    </w:rPr>
                  </w:pPr>
                  <w:r>
                    <w:rPr>
                      <w:rFonts w:hint="eastAsia"/>
                      <w:sz w:val="18"/>
                      <w:szCs w:val="18"/>
                    </w:rPr>
                    <w:t>昼</w:t>
                  </w:r>
                </w:p>
              </w:tc>
              <w:tc>
                <w:tcPr>
                  <w:tcW w:w="945" w:type="dxa"/>
                  <w:tcBorders>
                    <w:top w:val="single" w:color="auto" w:sz="4" w:space="0"/>
                    <w:left w:val="single" w:color="auto" w:sz="4" w:space="0"/>
                    <w:bottom w:val="single" w:color="auto" w:sz="4" w:space="0"/>
                    <w:right w:val="single" w:color="auto" w:sz="4" w:space="0"/>
                  </w:tcBorders>
                  <w:vAlign w:val="center"/>
                </w:tcPr>
                <w:p>
                  <w:pPr>
                    <w:pStyle w:val="67"/>
                    <w:overflowPunct/>
                    <w:spacing w:beforeLines="0" w:afterLines="0"/>
                    <w:textAlignment w:val="center"/>
                    <w:rPr>
                      <w:sz w:val="18"/>
                      <w:szCs w:val="18"/>
                    </w:rPr>
                  </w:pPr>
                  <w:r>
                    <w:rPr>
                      <w:rFonts w:hint="eastAsia"/>
                      <w:sz w:val="18"/>
                      <w:szCs w:val="18"/>
                    </w:rPr>
                    <w:t>夜</w:t>
                  </w:r>
                </w:p>
              </w:tc>
              <w:tc>
                <w:tcPr>
                  <w:tcW w:w="762" w:type="dxa"/>
                  <w:vMerge w:val="continue"/>
                  <w:tcBorders>
                    <w:top w:val="single" w:color="auto" w:sz="4" w:space="0"/>
                    <w:left w:val="single" w:color="auto" w:sz="4" w:space="0"/>
                    <w:bottom w:val="single" w:color="auto" w:sz="4" w:space="0"/>
                  </w:tcBorders>
                  <w:vAlign w:val="center"/>
                </w:tcPr>
                <w:p>
                  <w:pPr>
                    <w:pStyle w:val="67"/>
                    <w:overflowPunct/>
                    <w:spacing w:beforeLines="0" w:afterLines="0"/>
                    <w:textAlignment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1278" w:type="dxa"/>
                  <w:tcBorders>
                    <w:top w:val="single" w:color="auto" w:sz="4" w:space="0"/>
                    <w:bottom w:val="single" w:color="auto" w:sz="4" w:space="0"/>
                    <w:right w:val="single" w:color="auto" w:sz="4" w:space="0"/>
                  </w:tcBorders>
                  <w:vAlign w:val="center"/>
                </w:tcPr>
                <w:p>
                  <w:pPr>
                    <w:adjustRightInd w:val="0"/>
                    <w:snapToGrid w:val="0"/>
                    <w:jc w:val="center"/>
                    <w:textAlignment w:val="center"/>
                    <w:rPr>
                      <w:color w:val="000000"/>
                      <w:sz w:val="18"/>
                      <w:szCs w:val="18"/>
                    </w:rPr>
                  </w:pPr>
                  <w:r>
                    <w:rPr>
                      <w:rFonts w:hint="eastAsia"/>
                      <w:bCs/>
                      <w:snapToGrid w:val="0"/>
                      <w:color w:val="000000"/>
                      <w:sz w:val="18"/>
                      <w:szCs w:val="18"/>
                    </w:rPr>
                    <w:t>厂界东侧外</w:t>
                  </w:r>
                  <w:r>
                    <w:rPr>
                      <w:bCs/>
                      <w:snapToGrid w:val="0"/>
                      <w:color w:val="000000"/>
                      <w:sz w:val="18"/>
                      <w:szCs w:val="18"/>
                    </w:rPr>
                    <w:t>1m</w:t>
                  </w:r>
                </w:p>
              </w:tc>
              <w:tc>
                <w:tcPr>
                  <w:tcW w:w="723" w:type="dxa"/>
                  <w:vMerge w:val="restart"/>
                  <w:tcBorders>
                    <w:top w:val="single" w:color="auto" w:sz="4" w:space="0"/>
                    <w:left w:val="single" w:color="auto" w:sz="4" w:space="0"/>
                    <w:bottom w:val="single" w:color="auto" w:sz="4" w:space="0"/>
                    <w:right w:val="single" w:color="auto" w:sz="4" w:space="0"/>
                  </w:tcBorders>
                  <w:vAlign w:val="center"/>
                </w:tcPr>
                <w:p>
                  <w:pPr>
                    <w:pStyle w:val="67"/>
                    <w:overflowPunct/>
                    <w:spacing w:beforeLines="0" w:afterLines="0"/>
                    <w:textAlignment w:val="center"/>
                    <w:rPr>
                      <w:sz w:val="18"/>
                      <w:szCs w:val="18"/>
                    </w:rPr>
                  </w:pPr>
                  <w:r>
                    <w:rPr>
                      <w:sz w:val="18"/>
                      <w:szCs w:val="18"/>
                    </w:rPr>
                    <w:t>dB(A)</w:t>
                  </w:r>
                </w:p>
              </w:tc>
              <w:tc>
                <w:tcPr>
                  <w:tcW w:w="1320" w:type="dxa"/>
                  <w:tcBorders>
                    <w:top w:val="single" w:color="auto" w:sz="4" w:space="0"/>
                    <w:left w:val="single" w:color="auto" w:sz="4" w:space="0"/>
                    <w:bottom w:val="single" w:color="auto" w:sz="4" w:space="0"/>
                    <w:right w:val="single" w:color="auto" w:sz="4" w:space="0"/>
                  </w:tcBorders>
                  <w:vAlign w:val="center"/>
                </w:tcPr>
                <w:p>
                  <w:pPr>
                    <w:pStyle w:val="67"/>
                    <w:overflowPunct/>
                    <w:spacing w:beforeLines="0" w:afterLines="0"/>
                    <w:textAlignment w:val="center"/>
                    <w:rPr>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rFonts w:hint="default" w:ascii="Times New Roman" w:hAnsi="Times New Roman" w:eastAsia="宋体" w:cs="Times New Roman"/>
                      <w:bCs/>
                      <w:snapToGrid w:val="0"/>
                      <w:color w:val="000000"/>
                      <w:kern w:val="2"/>
                      <w:sz w:val="18"/>
                      <w:szCs w:val="18"/>
                      <w:lang w:val="en-US" w:eastAsia="zh-CN" w:bidi="ar-SA"/>
                    </w:rPr>
                  </w:pPr>
                </w:p>
              </w:tc>
              <w:tc>
                <w:tcPr>
                  <w:tcW w:w="99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rFonts w:hint="default" w:ascii="Times New Roman" w:hAnsi="Times New Roman" w:eastAsia="宋体" w:cs="Times New Roman"/>
                      <w:bCs/>
                      <w:snapToGrid w:val="0"/>
                      <w:color w:val="000000"/>
                      <w:kern w:val="2"/>
                      <w:sz w:val="18"/>
                      <w:szCs w:val="18"/>
                      <w:lang w:val="en-US" w:eastAsia="zh-CN" w:bidi="ar-SA"/>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67"/>
                    <w:overflowPunct/>
                    <w:spacing w:beforeLines="0" w:afterLines="0"/>
                    <w:textAlignment w:val="center"/>
                    <w:rPr>
                      <w:rFonts w:hint="eastAsia" w:eastAsia="宋体"/>
                      <w:sz w:val="18"/>
                      <w:szCs w:val="18"/>
                      <w:lang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67"/>
                    <w:overflowPunct/>
                    <w:spacing w:beforeLines="0" w:afterLines="0"/>
                    <w:textAlignment w:val="center"/>
                    <w:rPr>
                      <w:rFonts w:hint="default" w:eastAsia="宋体"/>
                      <w:sz w:val="18"/>
                      <w:szCs w:val="18"/>
                      <w:lang w:val="en-US" w:eastAsia="zh-CN"/>
                    </w:rPr>
                  </w:pPr>
                </w:p>
              </w:tc>
              <w:tc>
                <w:tcPr>
                  <w:tcW w:w="762" w:type="dxa"/>
                  <w:tcBorders>
                    <w:top w:val="single" w:color="auto" w:sz="4" w:space="0"/>
                    <w:left w:val="single" w:color="auto" w:sz="4" w:space="0"/>
                    <w:bottom w:val="single" w:color="auto" w:sz="4" w:space="0"/>
                  </w:tcBorders>
                  <w:vAlign w:val="center"/>
                </w:tcPr>
                <w:p>
                  <w:pPr>
                    <w:pStyle w:val="67"/>
                    <w:overflowPunct/>
                    <w:spacing w:beforeLines="0" w:afterLines="0"/>
                    <w:textAlignment w:val="center"/>
                    <w:rPr>
                      <w:sz w:val="18"/>
                      <w:szCs w:val="18"/>
                    </w:rPr>
                  </w:pPr>
                  <w:r>
                    <w:rPr>
                      <w:rFonts w:hint="eastAsia"/>
                      <w:sz w:val="18"/>
                      <w:szCs w:val="18"/>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78" w:type="dxa"/>
                  <w:tcBorders>
                    <w:top w:val="single" w:color="auto" w:sz="4" w:space="0"/>
                    <w:bottom w:val="single" w:color="auto" w:sz="4" w:space="0"/>
                    <w:right w:val="single" w:color="auto" w:sz="4" w:space="0"/>
                  </w:tcBorders>
                  <w:vAlign w:val="center"/>
                </w:tcPr>
                <w:p>
                  <w:pPr>
                    <w:adjustRightInd w:val="0"/>
                    <w:snapToGrid w:val="0"/>
                    <w:jc w:val="center"/>
                    <w:textAlignment w:val="center"/>
                    <w:rPr>
                      <w:color w:val="000000"/>
                      <w:sz w:val="18"/>
                      <w:szCs w:val="18"/>
                    </w:rPr>
                  </w:pPr>
                  <w:r>
                    <w:rPr>
                      <w:rFonts w:hint="eastAsia"/>
                      <w:bCs/>
                      <w:snapToGrid w:val="0"/>
                      <w:color w:val="000000"/>
                      <w:sz w:val="18"/>
                      <w:szCs w:val="18"/>
                    </w:rPr>
                    <w:t>厂界南侧外</w:t>
                  </w:r>
                  <w:r>
                    <w:rPr>
                      <w:bCs/>
                      <w:snapToGrid w:val="0"/>
                      <w:color w:val="000000"/>
                      <w:sz w:val="18"/>
                      <w:szCs w:val="18"/>
                    </w:rPr>
                    <w:t>1m</w:t>
                  </w:r>
                </w:p>
              </w:tc>
              <w:tc>
                <w:tcPr>
                  <w:tcW w:w="723" w:type="dxa"/>
                  <w:vMerge w:val="continue"/>
                  <w:tcBorders>
                    <w:top w:val="single" w:color="auto" w:sz="4" w:space="0"/>
                    <w:left w:val="single" w:color="auto" w:sz="4" w:space="0"/>
                    <w:bottom w:val="single" w:color="auto" w:sz="4" w:space="0"/>
                    <w:right w:val="single" w:color="auto" w:sz="4" w:space="0"/>
                  </w:tcBorders>
                  <w:vAlign w:val="center"/>
                </w:tcPr>
                <w:p>
                  <w:pPr>
                    <w:pStyle w:val="67"/>
                    <w:overflowPunct/>
                    <w:spacing w:beforeLines="0" w:afterLines="0"/>
                    <w:textAlignment w:val="center"/>
                    <w:rPr>
                      <w:sz w:val="18"/>
                      <w:szCs w:val="18"/>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67"/>
                    <w:overflowPunct/>
                    <w:spacing w:beforeLines="0" w:afterLines="0"/>
                    <w:textAlignment w:val="center"/>
                    <w:rPr>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rFonts w:hint="default" w:ascii="Times New Roman" w:hAnsi="Times New Roman" w:eastAsia="宋体" w:cs="Times New Roman"/>
                      <w:bCs/>
                      <w:snapToGrid w:val="0"/>
                      <w:color w:val="000000"/>
                      <w:kern w:val="2"/>
                      <w:sz w:val="18"/>
                      <w:szCs w:val="18"/>
                      <w:lang w:val="en-US" w:eastAsia="zh-CN" w:bidi="ar-SA"/>
                    </w:rPr>
                  </w:pPr>
                </w:p>
              </w:tc>
              <w:tc>
                <w:tcPr>
                  <w:tcW w:w="99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rFonts w:hint="default" w:ascii="Times New Roman" w:hAnsi="Times New Roman" w:eastAsia="宋体" w:cs="Times New Roman"/>
                      <w:bCs/>
                      <w:snapToGrid w:val="0"/>
                      <w:color w:val="000000"/>
                      <w:kern w:val="2"/>
                      <w:sz w:val="18"/>
                      <w:szCs w:val="18"/>
                      <w:lang w:val="en-US" w:eastAsia="zh-CN" w:bidi="ar-SA"/>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hint="default" w:eastAsia="宋体"/>
                      <w:color w:val="000000"/>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hint="default" w:eastAsia="宋体"/>
                      <w:color w:val="000000"/>
                      <w:sz w:val="18"/>
                      <w:szCs w:val="18"/>
                      <w:lang w:val="en-US" w:eastAsia="zh-CN"/>
                    </w:rPr>
                  </w:pPr>
                </w:p>
              </w:tc>
              <w:tc>
                <w:tcPr>
                  <w:tcW w:w="762" w:type="dxa"/>
                  <w:tcBorders>
                    <w:top w:val="single" w:color="auto" w:sz="4" w:space="0"/>
                    <w:left w:val="single" w:color="auto" w:sz="4" w:space="0"/>
                    <w:bottom w:val="single" w:color="auto" w:sz="4" w:space="0"/>
                  </w:tcBorders>
                  <w:vAlign w:val="center"/>
                </w:tcPr>
                <w:p>
                  <w:pPr>
                    <w:adjustRightInd w:val="0"/>
                    <w:snapToGrid w:val="0"/>
                    <w:jc w:val="center"/>
                    <w:textAlignment w:val="center"/>
                    <w:rPr>
                      <w:color w:val="000000"/>
                      <w:sz w:val="18"/>
                      <w:szCs w:val="18"/>
                    </w:rPr>
                  </w:pPr>
                  <w:r>
                    <w:rPr>
                      <w:rFonts w:hint="eastAsia"/>
                      <w:color w:val="000000"/>
                      <w:sz w:val="18"/>
                      <w:szCs w:val="18"/>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78" w:type="dxa"/>
                  <w:tcBorders>
                    <w:top w:val="single" w:color="auto" w:sz="4" w:space="0"/>
                    <w:bottom w:val="single" w:color="auto" w:sz="4" w:space="0"/>
                    <w:right w:val="single" w:color="auto" w:sz="4" w:space="0"/>
                  </w:tcBorders>
                  <w:vAlign w:val="center"/>
                </w:tcPr>
                <w:p>
                  <w:pPr>
                    <w:adjustRightInd w:val="0"/>
                    <w:snapToGrid w:val="0"/>
                    <w:jc w:val="center"/>
                    <w:textAlignment w:val="center"/>
                    <w:rPr>
                      <w:color w:val="000000"/>
                      <w:sz w:val="18"/>
                      <w:szCs w:val="18"/>
                    </w:rPr>
                  </w:pPr>
                  <w:r>
                    <w:rPr>
                      <w:rFonts w:hint="eastAsia"/>
                      <w:bCs/>
                      <w:snapToGrid w:val="0"/>
                      <w:color w:val="000000"/>
                      <w:sz w:val="18"/>
                      <w:szCs w:val="18"/>
                    </w:rPr>
                    <w:t>厂界西侧外</w:t>
                  </w:r>
                  <w:r>
                    <w:rPr>
                      <w:bCs/>
                      <w:snapToGrid w:val="0"/>
                      <w:color w:val="000000"/>
                      <w:sz w:val="18"/>
                      <w:szCs w:val="18"/>
                    </w:rPr>
                    <w:t>1m</w:t>
                  </w:r>
                </w:p>
              </w:tc>
              <w:tc>
                <w:tcPr>
                  <w:tcW w:w="723" w:type="dxa"/>
                  <w:vMerge w:val="continue"/>
                  <w:tcBorders>
                    <w:top w:val="single" w:color="auto" w:sz="4" w:space="0"/>
                    <w:left w:val="single" w:color="auto" w:sz="4" w:space="0"/>
                    <w:bottom w:val="single" w:color="auto" w:sz="4" w:space="0"/>
                    <w:right w:val="single" w:color="auto" w:sz="4" w:space="0"/>
                  </w:tcBorders>
                  <w:vAlign w:val="center"/>
                </w:tcPr>
                <w:p>
                  <w:pPr>
                    <w:pStyle w:val="67"/>
                    <w:overflowPunct/>
                    <w:spacing w:beforeLines="0" w:afterLines="0"/>
                    <w:textAlignment w:val="center"/>
                    <w:rPr>
                      <w:sz w:val="18"/>
                      <w:szCs w:val="18"/>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67"/>
                    <w:overflowPunct/>
                    <w:spacing w:beforeLines="0" w:afterLines="0"/>
                    <w:textAlignment w:val="center"/>
                    <w:rPr>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rFonts w:hint="default" w:ascii="Times New Roman" w:hAnsi="Times New Roman" w:eastAsia="宋体" w:cs="Times New Roman"/>
                      <w:bCs/>
                      <w:snapToGrid w:val="0"/>
                      <w:color w:val="000000"/>
                      <w:kern w:val="2"/>
                      <w:sz w:val="18"/>
                      <w:szCs w:val="18"/>
                      <w:lang w:val="en-US" w:eastAsia="zh-CN" w:bidi="ar-SA"/>
                    </w:rPr>
                  </w:pPr>
                </w:p>
              </w:tc>
              <w:tc>
                <w:tcPr>
                  <w:tcW w:w="99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rFonts w:hint="default" w:ascii="Times New Roman" w:hAnsi="Times New Roman" w:eastAsia="宋体" w:cs="Times New Roman"/>
                      <w:bCs/>
                      <w:snapToGrid w:val="0"/>
                      <w:color w:val="000000"/>
                      <w:kern w:val="2"/>
                      <w:sz w:val="18"/>
                      <w:szCs w:val="18"/>
                      <w:lang w:val="en-US" w:eastAsia="zh-CN" w:bidi="ar-SA"/>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67"/>
                    <w:overflowPunct/>
                    <w:spacing w:beforeLines="0" w:afterLines="0"/>
                    <w:textAlignment w:val="center"/>
                    <w:rPr>
                      <w:rFonts w:hint="default" w:eastAsia="宋体"/>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67"/>
                    <w:overflowPunct/>
                    <w:spacing w:beforeLines="0" w:afterLines="0"/>
                    <w:textAlignment w:val="center"/>
                    <w:rPr>
                      <w:rFonts w:hint="default" w:eastAsia="宋体"/>
                      <w:sz w:val="18"/>
                      <w:szCs w:val="18"/>
                      <w:lang w:val="en-US" w:eastAsia="zh-CN"/>
                    </w:rPr>
                  </w:pPr>
                </w:p>
              </w:tc>
              <w:tc>
                <w:tcPr>
                  <w:tcW w:w="762" w:type="dxa"/>
                  <w:tcBorders>
                    <w:top w:val="single" w:color="auto" w:sz="4" w:space="0"/>
                    <w:left w:val="single" w:color="auto" w:sz="4" w:space="0"/>
                    <w:bottom w:val="single" w:color="auto" w:sz="4" w:space="0"/>
                  </w:tcBorders>
                  <w:vAlign w:val="center"/>
                </w:tcPr>
                <w:p>
                  <w:pPr>
                    <w:adjustRightInd w:val="0"/>
                    <w:snapToGrid w:val="0"/>
                    <w:jc w:val="center"/>
                    <w:textAlignment w:val="center"/>
                    <w:rPr>
                      <w:color w:val="000000"/>
                      <w:sz w:val="18"/>
                      <w:szCs w:val="18"/>
                    </w:rPr>
                  </w:pPr>
                  <w:r>
                    <w:rPr>
                      <w:rFonts w:hint="eastAsia"/>
                      <w:color w:val="000000"/>
                      <w:sz w:val="18"/>
                      <w:szCs w:val="18"/>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78" w:type="dxa"/>
                  <w:tcBorders>
                    <w:top w:val="single" w:color="auto" w:sz="4" w:space="0"/>
                    <w:bottom w:val="single" w:color="auto" w:sz="12" w:space="0"/>
                    <w:right w:val="single" w:color="auto" w:sz="4" w:space="0"/>
                  </w:tcBorders>
                  <w:vAlign w:val="center"/>
                </w:tcPr>
                <w:p>
                  <w:pPr>
                    <w:adjustRightInd w:val="0"/>
                    <w:snapToGrid w:val="0"/>
                    <w:jc w:val="center"/>
                    <w:textAlignment w:val="center"/>
                    <w:rPr>
                      <w:color w:val="000000"/>
                      <w:sz w:val="18"/>
                      <w:szCs w:val="18"/>
                    </w:rPr>
                  </w:pPr>
                  <w:r>
                    <w:rPr>
                      <w:rFonts w:hint="eastAsia"/>
                      <w:bCs/>
                      <w:snapToGrid w:val="0"/>
                      <w:color w:val="000000"/>
                      <w:sz w:val="18"/>
                      <w:szCs w:val="18"/>
                    </w:rPr>
                    <w:t>厂界北侧外</w:t>
                  </w:r>
                  <w:r>
                    <w:rPr>
                      <w:bCs/>
                      <w:snapToGrid w:val="0"/>
                      <w:color w:val="000000"/>
                      <w:sz w:val="18"/>
                      <w:szCs w:val="18"/>
                    </w:rPr>
                    <w:t>1m</w:t>
                  </w:r>
                </w:p>
              </w:tc>
              <w:tc>
                <w:tcPr>
                  <w:tcW w:w="723" w:type="dxa"/>
                  <w:vMerge w:val="continue"/>
                  <w:tcBorders>
                    <w:top w:val="single" w:color="auto" w:sz="4" w:space="0"/>
                    <w:left w:val="single" w:color="auto" w:sz="4" w:space="0"/>
                    <w:bottom w:val="single" w:color="auto" w:sz="12" w:space="0"/>
                    <w:right w:val="single" w:color="auto" w:sz="4" w:space="0"/>
                  </w:tcBorders>
                  <w:vAlign w:val="center"/>
                </w:tcPr>
                <w:p>
                  <w:pPr>
                    <w:pStyle w:val="67"/>
                    <w:overflowPunct/>
                    <w:spacing w:beforeLines="0" w:afterLines="0"/>
                    <w:textAlignment w:val="center"/>
                    <w:rPr>
                      <w:sz w:val="18"/>
                      <w:szCs w:val="18"/>
                    </w:rPr>
                  </w:pPr>
                </w:p>
              </w:tc>
              <w:tc>
                <w:tcPr>
                  <w:tcW w:w="1320" w:type="dxa"/>
                  <w:tcBorders>
                    <w:top w:val="single" w:color="auto" w:sz="4" w:space="0"/>
                    <w:left w:val="single" w:color="auto" w:sz="4" w:space="0"/>
                    <w:bottom w:val="single" w:color="auto" w:sz="12" w:space="0"/>
                    <w:right w:val="single" w:color="auto" w:sz="4" w:space="0"/>
                  </w:tcBorders>
                  <w:vAlign w:val="center"/>
                </w:tcPr>
                <w:p>
                  <w:pPr>
                    <w:pStyle w:val="67"/>
                    <w:overflowPunct/>
                    <w:spacing w:beforeLines="0" w:afterLines="0"/>
                    <w:textAlignment w:val="center"/>
                    <w:rPr>
                      <w:sz w:val="18"/>
                      <w:szCs w:val="18"/>
                    </w:rPr>
                  </w:pPr>
                </w:p>
              </w:tc>
              <w:tc>
                <w:tcPr>
                  <w:tcW w:w="1020" w:type="dxa"/>
                  <w:tcBorders>
                    <w:top w:val="single" w:color="auto" w:sz="4" w:space="0"/>
                    <w:left w:val="single" w:color="auto" w:sz="4" w:space="0"/>
                    <w:bottom w:val="single" w:color="auto" w:sz="12" w:space="0"/>
                    <w:right w:val="single" w:color="auto" w:sz="4" w:space="0"/>
                  </w:tcBorders>
                  <w:vAlign w:val="center"/>
                </w:tcPr>
                <w:p>
                  <w:pPr>
                    <w:overflowPunct w:val="0"/>
                    <w:adjustRightInd w:val="0"/>
                    <w:snapToGrid w:val="0"/>
                    <w:jc w:val="center"/>
                    <w:rPr>
                      <w:rFonts w:hint="default" w:ascii="Times New Roman" w:hAnsi="Times New Roman" w:eastAsia="宋体" w:cs="Times New Roman"/>
                      <w:bCs/>
                      <w:snapToGrid w:val="0"/>
                      <w:color w:val="000000"/>
                      <w:kern w:val="2"/>
                      <w:sz w:val="18"/>
                      <w:szCs w:val="18"/>
                      <w:lang w:val="en-US" w:eastAsia="zh-CN" w:bidi="ar-SA"/>
                    </w:rPr>
                  </w:pPr>
                </w:p>
              </w:tc>
              <w:tc>
                <w:tcPr>
                  <w:tcW w:w="996" w:type="dxa"/>
                  <w:tcBorders>
                    <w:top w:val="single" w:color="auto" w:sz="4" w:space="0"/>
                    <w:left w:val="single" w:color="auto" w:sz="4" w:space="0"/>
                    <w:bottom w:val="single" w:color="auto" w:sz="12" w:space="0"/>
                    <w:right w:val="single" w:color="auto" w:sz="4" w:space="0"/>
                  </w:tcBorders>
                  <w:vAlign w:val="center"/>
                </w:tcPr>
                <w:p>
                  <w:pPr>
                    <w:overflowPunct w:val="0"/>
                    <w:adjustRightInd w:val="0"/>
                    <w:snapToGrid w:val="0"/>
                    <w:jc w:val="center"/>
                    <w:rPr>
                      <w:rFonts w:hint="default" w:ascii="Times New Roman" w:hAnsi="Times New Roman" w:eastAsia="宋体" w:cs="Times New Roman"/>
                      <w:bCs/>
                      <w:snapToGrid w:val="0"/>
                      <w:color w:val="000000"/>
                      <w:kern w:val="2"/>
                      <w:sz w:val="18"/>
                      <w:szCs w:val="18"/>
                      <w:lang w:val="en-US" w:eastAsia="zh-CN" w:bidi="ar-SA"/>
                    </w:rPr>
                  </w:pPr>
                </w:p>
              </w:tc>
              <w:tc>
                <w:tcPr>
                  <w:tcW w:w="1014"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center"/>
                    <w:rPr>
                      <w:rFonts w:hint="default" w:eastAsia="宋体"/>
                      <w:color w:val="000000"/>
                      <w:sz w:val="18"/>
                      <w:szCs w:val="18"/>
                      <w:lang w:val="en-US" w:eastAsia="zh-CN"/>
                    </w:rPr>
                  </w:pPr>
                </w:p>
              </w:tc>
              <w:tc>
                <w:tcPr>
                  <w:tcW w:w="945"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center"/>
                    <w:rPr>
                      <w:rFonts w:hint="default" w:eastAsia="宋体"/>
                      <w:color w:val="000000"/>
                      <w:sz w:val="18"/>
                      <w:szCs w:val="18"/>
                      <w:lang w:val="en-US" w:eastAsia="zh-CN"/>
                    </w:rPr>
                  </w:pPr>
                </w:p>
              </w:tc>
              <w:tc>
                <w:tcPr>
                  <w:tcW w:w="762" w:type="dxa"/>
                  <w:tcBorders>
                    <w:top w:val="single" w:color="auto" w:sz="4" w:space="0"/>
                    <w:left w:val="single" w:color="auto" w:sz="4" w:space="0"/>
                    <w:bottom w:val="single" w:color="auto" w:sz="12" w:space="0"/>
                  </w:tcBorders>
                  <w:vAlign w:val="center"/>
                </w:tcPr>
                <w:p>
                  <w:pPr>
                    <w:adjustRightInd w:val="0"/>
                    <w:snapToGrid w:val="0"/>
                    <w:jc w:val="center"/>
                    <w:textAlignment w:val="center"/>
                    <w:rPr>
                      <w:color w:val="000000"/>
                      <w:sz w:val="18"/>
                      <w:szCs w:val="18"/>
                    </w:rPr>
                  </w:pPr>
                  <w:r>
                    <w:rPr>
                      <w:rFonts w:hint="eastAsia"/>
                      <w:color w:val="000000"/>
                      <w:sz w:val="18"/>
                      <w:szCs w:val="18"/>
                    </w:rPr>
                    <w:t>达标</w:t>
                  </w:r>
                </w:p>
              </w:tc>
            </w:tr>
          </w:tbl>
          <w:p>
            <w:pPr>
              <w:pStyle w:val="88"/>
              <w:ind w:firstLine="31680"/>
              <w:rPr>
                <w:color w:val="000000"/>
                <w:sz w:val="21"/>
                <w:szCs w:val="21"/>
              </w:rPr>
            </w:pPr>
            <w:r>
              <w:rPr>
                <w:rFonts w:hint="eastAsia"/>
                <w:color w:val="000000"/>
                <w:sz w:val="21"/>
                <w:szCs w:val="21"/>
              </w:rPr>
              <w:t>根据噪声预测分析，本项目各噪声源在采取相应的噪声污染防治措施后，噪声能符合《工业企业厂界环境噪声排放标准》（</w:t>
            </w:r>
            <w:r>
              <w:rPr>
                <w:color w:val="000000"/>
                <w:sz w:val="21"/>
                <w:szCs w:val="21"/>
              </w:rPr>
              <w:t>GB 12348-2008</w:t>
            </w:r>
            <w:r>
              <w:rPr>
                <w:rFonts w:hint="eastAsia"/>
                <w:color w:val="000000"/>
                <w:sz w:val="21"/>
                <w:szCs w:val="21"/>
              </w:rPr>
              <w:t>）中的</w:t>
            </w:r>
            <w:r>
              <w:rPr>
                <w:color w:val="000000"/>
                <w:sz w:val="21"/>
                <w:szCs w:val="21"/>
              </w:rPr>
              <w:t>2</w:t>
            </w:r>
            <w:r>
              <w:rPr>
                <w:rFonts w:hint="eastAsia"/>
                <w:color w:val="000000"/>
                <w:sz w:val="21"/>
                <w:szCs w:val="21"/>
              </w:rPr>
              <w:t>类标准。</w:t>
            </w:r>
          </w:p>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4.4</w:t>
            </w:r>
            <w:r>
              <w:rPr>
                <w:rFonts w:hint="eastAsia"/>
                <w:b/>
                <w:bCs/>
                <w:snapToGrid w:val="0"/>
                <w:color w:val="000000"/>
                <w:spacing w:val="-2"/>
                <w:kern w:val="0"/>
                <w:szCs w:val="21"/>
              </w:rPr>
              <w:t>噪声监测</w:t>
            </w:r>
          </w:p>
          <w:p>
            <w:pPr>
              <w:pStyle w:val="88"/>
              <w:ind w:firstLine="31680"/>
              <w:rPr>
                <w:color w:val="000000"/>
                <w:sz w:val="21"/>
                <w:szCs w:val="21"/>
              </w:rPr>
            </w:pPr>
            <w:r>
              <w:rPr>
                <w:rFonts w:hint="eastAsia"/>
                <w:color w:val="000000"/>
                <w:sz w:val="21"/>
                <w:szCs w:val="21"/>
              </w:rPr>
              <w:t>根据《排污单位自行监测技术指南总则》（</w:t>
            </w:r>
            <w:r>
              <w:rPr>
                <w:color w:val="000000"/>
                <w:sz w:val="21"/>
                <w:szCs w:val="21"/>
              </w:rPr>
              <w:t>HJ819-2017</w:t>
            </w:r>
            <w:r>
              <w:rPr>
                <w:rFonts w:hint="eastAsia"/>
                <w:color w:val="000000"/>
                <w:sz w:val="21"/>
                <w:szCs w:val="21"/>
              </w:rPr>
              <w:t>），本项目噪声监测要求见下表。</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 xml:space="preserve">4-13  </w:t>
            </w:r>
            <w:r>
              <w:rPr>
                <w:rFonts w:hint="eastAsia"/>
                <w:b/>
                <w:snapToGrid w:val="0"/>
                <w:color w:val="000000"/>
                <w:szCs w:val="21"/>
              </w:rPr>
              <w:t>噪声监测要求</w:t>
            </w:r>
          </w:p>
          <w:tbl>
            <w:tblPr>
              <w:tblStyle w:val="23"/>
              <w:tblW w:w="805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981"/>
              <w:gridCol w:w="1433"/>
              <w:gridCol w:w="1275"/>
              <w:gridCol w:w="1280"/>
              <w:gridCol w:w="30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81" w:type="dxa"/>
                  <w:tcBorders>
                    <w:top w:val="single" w:color="auto" w:sz="12" w:space="0"/>
                    <w:bottom w:val="single" w:color="auto" w:sz="4" w:space="0"/>
                    <w:right w:val="single" w:color="auto" w:sz="4" w:space="0"/>
                  </w:tcBorders>
                  <w:vAlign w:val="center"/>
                </w:tcPr>
                <w:p>
                  <w:pPr>
                    <w:jc w:val="center"/>
                    <w:rPr>
                      <w:bCs/>
                      <w:color w:val="000000"/>
                      <w:sz w:val="18"/>
                      <w:szCs w:val="18"/>
                    </w:rPr>
                  </w:pPr>
                  <w:r>
                    <w:rPr>
                      <w:rFonts w:hint="eastAsia"/>
                      <w:bCs/>
                      <w:color w:val="000000"/>
                      <w:sz w:val="18"/>
                      <w:szCs w:val="18"/>
                    </w:rPr>
                    <w:t>类型</w:t>
                  </w:r>
                </w:p>
              </w:tc>
              <w:tc>
                <w:tcPr>
                  <w:tcW w:w="1433" w:type="dxa"/>
                  <w:tcBorders>
                    <w:top w:val="single" w:color="auto" w:sz="12" w:space="0"/>
                    <w:left w:val="single" w:color="auto" w:sz="4" w:space="0"/>
                    <w:bottom w:val="single" w:color="auto" w:sz="4" w:space="0"/>
                    <w:right w:val="single" w:color="auto" w:sz="4" w:space="0"/>
                  </w:tcBorders>
                  <w:vAlign w:val="center"/>
                </w:tcPr>
                <w:p>
                  <w:pPr>
                    <w:jc w:val="center"/>
                    <w:rPr>
                      <w:bCs/>
                      <w:color w:val="000000"/>
                      <w:sz w:val="18"/>
                      <w:szCs w:val="18"/>
                    </w:rPr>
                  </w:pPr>
                  <w:r>
                    <w:rPr>
                      <w:rFonts w:hint="eastAsia"/>
                      <w:bCs/>
                      <w:color w:val="000000"/>
                      <w:sz w:val="18"/>
                      <w:szCs w:val="18"/>
                    </w:rPr>
                    <w:t>监测点位</w:t>
                  </w:r>
                </w:p>
              </w:tc>
              <w:tc>
                <w:tcPr>
                  <w:tcW w:w="1275" w:type="dxa"/>
                  <w:tcBorders>
                    <w:top w:val="single" w:color="auto" w:sz="12" w:space="0"/>
                    <w:left w:val="single" w:color="auto" w:sz="4" w:space="0"/>
                    <w:bottom w:val="single" w:color="auto" w:sz="4" w:space="0"/>
                    <w:right w:val="single" w:color="auto" w:sz="4" w:space="0"/>
                  </w:tcBorders>
                  <w:vAlign w:val="center"/>
                </w:tcPr>
                <w:p>
                  <w:pPr>
                    <w:jc w:val="center"/>
                    <w:rPr>
                      <w:bCs/>
                      <w:color w:val="000000"/>
                      <w:sz w:val="18"/>
                      <w:szCs w:val="18"/>
                    </w:rPr>
                  </w:pPr>
                  <w:r>
                    <w:rPr>
                      <w:rFonts w:hint="eastAsia"/>
                      <w:bCs/>
                      <w:color w:val="000000"/>
                      <w:sz w:val="18"/>
                      <w:szCs w:val="18"/>
                    </w:rPr>
                    <w:t>监测频次</w:t>
                  </w:r>
                </w:p>
              </w:tc>
              <w:tc>
                <w:tcPr>
                  <w:tcW w:w="1280" w:type="dxa"/>
                  <w:tcBorders>
                    <w:top w:val="single" w:color="auto" w:sz="12" w:space="0"/>
                    <w:left w:val="single" w:color="auto" w:sz="4" w:space="0"/>
                    <w:bottom w:val="single" w:color="auto" w:sz="4" w:space="0"/>
                    <w:right w:val="single" w:color="auto" w:sz="4" w:space="0"/>
                  </w:tcBorders>
                  <w:vAlign w:val="center"/>
                </w:tcPr>
                <w:p>
                  <w:pPr>
                    <w:jc w:val="center"/>
                    <w:rPr>
                      <w:bCs/>
                      <w:color w:val="000000"/>
                      <w:sz w:val="18"/>
                      <w:szCs w:val="18"/>
                    </w:rPr>
                  </w:pPr>
                  <w:r>
                    <w:rPr>
                      <w:rFonts w:hint="eastAsia"/>
                      <w:bCs/>
                      <w:color w:val="000000"/>
                      <w:sz w:val="18"/>
                      <w:szCs w:val="18"/>
                    </w:rPr>
                    <w:t>监测指标</w:t>
                  </w:r>
                </w:p>
              </w:tc>
              <w:tc>
                <w:tcPr>
                  <w:tcW w:w="3087" w:type="dxa"/>
                  <w:tcBorders>
                    <w:top w:val="single" w:color="auto" w:sz="12" w:space="0"/>
                    <w:left w:val="single" w:color="auto" w:sz="4" w:space="0"/>
                    <w:bottom w:val="single" w:color="auto" w:sz="4" w:space="0"/>
                  </w:tcBorders>
                  <w:vAlign w:val="center"/>
                </w:tcPr>
                <w:p>
                  <w:pPr>
                    <w:jc w:val="center"/>
                    <w:rPr>
                      <w:bCs/>
                      <w:color w:val="000000"/>
                      <w:sz w:val="18"/>
                      <w:szCs w:val="18"/>
                    </w:rPr>
                  </w:pPr>
                  <w:r>
                    <w:rPr>
                      <w:rFonts w:hint="eastAsia"/>
                      <w:bCs/>
                      <w:color w:val="000000"/>
                      <w:sz w:val="18"/>
                      <w:szCs w:val="18"/>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81" w:type="dxa"/>
                  <w:tcBorders>
                    <w:top w:val="single" w:color="auto" w:sz="4" w:space="0"/>
                    <w:bottom w:val="single" w:color="auto" w:sz="12" w:space="0"/>
                    <w:right w:val="single" w:color="auto" w:sz="4" w:space="0"/>
                  </w:tcBorders>
                  <w:vAlign w:val="center"/>
                </w:tcPr>
                <w:p>
                  <w:pPr>
                    <w:jc w:val="center"/>
                    <w:rPr>
                      <w:color w:val="000000"/>
                      <w:sz w:val="18"/>
                      <w:szCs w:val="18"/>
                    </w:rPr>
                  </w:pPr>
                  <w:r>
                    <w:rPr>
                      <w:rFonts w:hint="eastAsia"/>
                      <w:color w:val="000000"/>
                      <w:sz w:val="18"/>
                      <w:szCs w:val="18"/>
                    </w:rPr>
                    <w:t>噪声</w:t>
                  </w:r>
                </w:p>
              </w:tc>
              <w:tc>
                <w:tcPr>
                  <w:tcW w:w="1433" w:type="dxa"/>
                  <w:tcBorders>
                    <w:top w:val="single" w:color="auto" w:sz="4" w:space="0"/>
                    <w:left w:val="single" w:color="auto" w:sz="4" w:space="0"/>
                    <w:bottom w:val="single" w:color="auto" w:sz="12" w:space="0"/>
                    <w:right w:val="single" w:color="auto" w:sz="4" w:space="0"/>
                  </w:tcBorders>
                  <w:vAlign w:val="center"/>
                </w:tcPr>
                <w:p>
                  <w:pPr>
                    <w:jc w:val="center"/>
                    <w:rPr>
                      <w:color w:val="000000"/>
                      <w:sz w:val="18"/>
                      <w:szCs w:val="18"/>
                    </w:rPr>
                  </w:pPr>
                  <w:r>
                    <w:rPr>
                      <w:rFonts w:hint="eastAsia"/>
                      <w:color w:val="000000"/>
                      <w:sz w:val="18"/>
                      <w:szCs w:val="18"/>
                    </w:rPr>
                    <w:t>厂界四周</w:t>
                  </w:r>
                </w:p>
              </w:tc>
              <w:tc>
                <w:tcPr>
                  <w:tcW w:w="1275" w:type="dxa"/>
                  <w:tcBorders>
                    <w:top w:val="single" w:color="auto" w:sz="4" w:space="0"/>
                    <w:left w:val="single" w:color="auto" w:sz="4" w:space="0"/>
                    <w:bottom w:val="single" w:color="auto" w:sz="12" w:space="0"/>
                    <w:right w:val="single" w:color="auto" w:sz="4" w:space="0"/>
                  </w:tcBorders>
                  <w:vAlign w:val="center"/>
                </w:tcPr>
                <w:p>
                  <w:pPr>
                    <w:jc w:val="center"/>
                    <w:rPr>
                      <w:color w:val="000000"/>
                      <w:sz w:val="18"/>
                      <w:szCs w:val="18"/>
                    </w:rPr>
                  </w:pPr>
                  <w:r>
                    <w:rPr>
                      <w:color w:val="000000"/>
                      <w:sz w:val="18"/>
                      <w:szCs w:val="18"/>
                    </w:rPr>
                    <w:t>1</w:t>
                  </w:r>
                  <w:r>
                    <w:rPr>
                      <w:rFonts w:hint="eastAsia"/>
                      <w:color w:val="000000"/>
                      <w:sz w:val="18"/>
                      <w:szCs w:val="18"/>
                    </w:rPr>
                    <w:t>次</w:t>
                  </w:r>
                  <w:r>
                    <w:rPr>
                      <w:color w:val="000000"/>
                      <w:sz w:val="18"/>
                      <w:szCs w:val="18"/>
                    </w:rPr>
                    <w:t>/</w:t>
                  </w:r>
                  <w:r>
                    <w:rPr>
                      <w:rFonts w:hint="eastAsia"/>
                      <w:color w:val="000000"/>
                      <w:sz w:val="18"/>
                      <w:szCs w:val="18"/>
                    </w:rPr>
                    <w:t>季度</w:t>
                  </w:r>
                </w:p>
              </w:tc>
              <w:tc>
                <w:tcPr>
                  <w:tcW w:w="1280" w:type="dxa"/>
                  <w:tcBorders>
                    <w:top w:val="single" w:color="auto" w:sz="4" w:space="0"/>
                    <w:left w:val="single" w:color="auto" w:sz="4" w:space="0"/>
                    <w:bottom w:val="single" w:color="auto" w:sz="12" w:space="0"/>
                    <w:right w:val="single" w:color="auto" w:sz="4" w:space="0"/>
                  </w:tcBorders>
                  <w:vAlign w:val="center"/>
                </w:tcPr>
                <w:p>
                  <w:pPr>
                    <w:jc w:val="center"/>
                    <w:rPr>
                      <w:color w:val="000000"/>
                      <w:sz w:val="18"/>
                      <w:szCs w:val="18"/>
                    </w:rPr>
                  </w:pPr>
                  <w:r>
                    <w:rPr>
                      <w:rFonts w:hint="eastAsia"/>
                      <w:color w:val="000000"/>
                      <w:sz w:val="18"/>
                      <w:szCs w:val="18"/>
                    </w:rPr>
                    <w:t>等效</w:t>
                  </w:r>
                  <w:r>
                    <w:rPr>
                      <w:color w:val="000000"/>
                      <w:sz w:val="18"/>
                      <w:szCs w:val="18"/>
                    </w:rPr>
                    <w:t>A</w:t>
                  </w:r>
                  <w:r>
                    <w:rPr>
                      <w:rFonts w:hint="eastAsia"/>
                      <w:color w:val="000000"/>
                      <w:sz w:val="18"/>
                      <w:szCs w:val="18"/>
                    </w:rPr>
                    <w:t>连续声级</w:t>
                  </w:r>
                </w:p>
              </w:tc>
              <w:tc>
                <w:tcPr>
                  <w:tcW w:w="3087" w:type="dxa"/>
                  <w:tcBorders>
                    <w:top w:val="single" w:color="auto" w:sz="4" w:space="0"/>
                    <w:left w:val="single" w:color="auto" w:sz="4" w:space="0"/>
                    <w:bottom w:val="single" w:color="auto" w:sz="12" w:space="0"/>
                  </w:tcBorders>
                  <w:vAlign w:val="center"/>
                </w:tcPr>
                <w:p>
                  <w:pPr>
                    <w:jc w:val="center"/>
                    <w:rPr>
                      <w:color w:val="000000"/>
                      <w:sz w:val="18"/>
                      <w:szCs w:val="18"/>
                    </w:rPr>
                  </w:pPr>
                  <w:r>
                    <w:rPr>
                      <w:rFonts w:hint="eastAsia"/>
                      <w:color w:val="000000"/>
                      <w:sz w:val="18"/>
                      <w:szCs w:val="18"/>
                    </w:rPr>
                    <w:t>《工业企业厂界环境噪声排放标准》（</w:t>
                  </w:r>
                  <w:r>
                    <w:rPr>
                      <w:color w:val="000000"/>
                      <w:sz w:val="18"/>
                      <w:szCs w:val="18"/>
                    </w:rPr>
                    <w:t>GB 12348-2008</w:t>
                  </w:r>
                  <w:r>
                    <w:rPr>
                      <w:rFonts w:hint="eastAsia"/>
                      <w:color w:val="000000"/>
                      <w:sz w:val="18"/>
                      <w:szCs w:val="18"/>
                    </w:rPr>
                    <w:t>）</w:t>
                  </w:r>
                  <w:r>
                    <w:rPr>
                      <w:color w:val="000000"/>
                      <w:sz w:val="18"/>
                      <w:szCs w:val="18"/>
                    </w:rPr>
                    <w:t>2</w:t>
                  </w:r>
                  <w:r>
                    <w:rPr>
                      <w:rFonts w:hint="eastAsia"/>
                      <w:color w:val="000000"/>
                      <w:sz w:val="18"/>
                      <w:szCs w:val="18"/>
                    </w:rPr>
                    <w:t>类标准</w:t>
                  </w:r>
                </w:p>
              </w:tc>
            </w:tr>
          </w:tbl>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4.5</w:t>
            </w:r>
            <w:r>
              <w:rPr>
                <w:rFonts w:hint="eastAsia"/>
                <w:b/>
                <w:bCs/>
                <w:snapToGrid w:val="0"/>
                <w:color w:val="000000"/>
                <w:spacing w:val="-2"/>
                <w:kern w:val="0"/>
                <w:szCs w:val="21"/>
              </w:rPr>
              <w:t>噪声环境影响评价结论</w:t>
            </w:r>
          </w:p>
          <w:p>
            <w:pPr>
              <w:pStyle w:val="88"/>
              <w:ind w:firstLine="31680"/>
              <w:rPr>
                <w:color w:val="000000"/>
                <w:sz w:val="21"/>
                <w:szCs w:val="21"/>
              </w:rPr>
            </w:pPr>
            <w:r>
              <w:rPr>
                <w:rFonts w:hint="eastAsia"/>
                <w:color w:val="000000"/>
                <w:sz w:val="21"/>
                <w:szCs w:val="21"/>
              </w:rPr>
              <w:t>建设单位采取相关措施后，本项目噪声均可满足《工业企业厂界</w:t>
            </w:r>
            <w:r>
              <w:rPr>
                <w:rFonts w:hint="eastAsia"/>
                <w:color w:val="000000"/>
                <w:sz w:val="21"/>
                <w:szCs w:val="21"/>
                <w:lang w:val="en-US" w:eastAsia="zh-CN"/>
              </w:rPr>
              <w:t>环境</w:t>
            </w:r>
            <w:r>
              <w:rPr>
                <w:rFonts w:hint="eastAsia"/>
                <w:color w:val="000000"/>
                <w:sz w:val="21"/>
                <w:szCs w:val="21"/>
              </w:rPr>
              <w:t>噪声</w:t>
            </w:r>
            <w:r>
              <w:rPr>
                <w:rFonts w:hint="eastAsia"/>
                <w:color w:val="000000"/>
                <w:sz w:val="21"/>
                <w:szCs w:val="21"/>
                <w:lang w:val="en-US" w:eastAsia="zh-CN"/>
              </w:rPr>
              <w:t>排放</w:t>
            </w:r>
            <w:r>
              <w:rPr>
                <w:rFonts w:hint="eastAsia"/>
                <w:color w:val="000000"/>
                <w:sz w:val="21"/>
                <w:szCs w:val="21"/>
              </w:rPr>
              <w:t>标准》（</w:t>
            </w:r>
            <w:r>
              <w:rPr>
                <w:color w:val="000000"/>
                <w:sz w:val="21"/>
                <w:szCs w:val="21"/>
              </w:rPr>
              <w:t>GB 12348-2008</w:t>
            </w:r>
            <w:r>
              <w:rPr>
                <w:rFonts w:hint="eastAsia"/>
                <w:color w:val="000000"/>
                <w:sz w:val="21"/>
                <w:szCs w:val="21"/>
              </w:rPr>
              <w:t>）</w:t>
            </w:r>
            <w:r>
              <w:rPr>
                <w:color w:val="000000"/>
                <w:sz w:val="21"/>
                <w:szCs w:val="21"/>
              </w:rPr>
              <w:t>2</w:t>
            </w:r>
            <w:r>
              <w:rPr>
                <w:rFonts w:hint="eastAsia"/>
                <w:color w:val="000000"/>
                <w:sz w:val="21"/>
                <w:szCs w:val="21"/>
              </w:rPr>
              <w:t>类标准要求。因此，本项目噪声对周边声环境影响不大。</w:t>
            </w:r>
          </w:p>
          <w:p>
            <w:pPr>
              <w:pStyle w:val="72"/>
              <w:ind w:firstLine="0" w:firstLineChars="0"/>
              <w:rPr>
                <w:b/>
                <w:color w:val="000000"/>
                <w:sz w:val="21"/>
                <w:szCs w:val="21"/>
              </w:rPr>
            </w:pPr>
            <w:r>
              <w:rPr>
                <w:b/>
                <w:color w:val="000000"/>
                <w:sz w:val="21"/>
                <w:szCs w:val="21"/>
              </w:rPr>
              <w:t>5</w:t>
            </w:r>
            <w:r>
              <w:rPr>
                <w:rFonts w:hint="eastAsia"/>
                <w:b/>
                <w:bCs/>
                <w:color w:val="000000"/>
                <w:spacing w:val="-2"/>
                <w:kern w:val="0"/>
                <w:sz w:val="21"/>
                <w:szCs w:val="21"/>
              </w:rPr>
              <w:t>、地下水、土壤环境影响分析</w:t>
            </w:r>
          </w:p>
          <w:p>
            <w:pPr>
              <w:overflowPunct w:val="0"/>
              <w:adjustRightInd w:val="0"/>
              <w:snapToGrid w:val="0"/>
              <w:spacing w:line="360" w:lineRule="auto"/>
              <w:ind w:firstLine="412" w:firstLineChars="200"/>
              <w:jc w:val="left"/>
              <w:rPr>
                <w:snapToGrid w:val="0"/>
                <w:color w:val="000000"/>
                <w:spacing w:val="-2"/>
                <w:kern w:val="0"/>
                <w:szCs w:val="21"/>
              </w:rPr>
            </w:pPr>
            <w:r>
              <w:rPr>
                <w:rFonts w:hint="eastAsia"/>
                <w:snapToGrid w:val="0"/>
                <w:color w:val="000000"/>
                <w:spacing w:val="-2"/>
                <w:kern w:val="0"/>
                <w:szCs w:val="21"/>
              </w:rPr>
              <w:t>（</w:t>
            </w:r>
            <w:r>
              <w:rPr>
                <w:snapToGrid w:val="0"/>
                <w:color w:val="000000"/>
                <w:spacing w:val="-2"/>
                <w:kern w:val="0"/>
                <w:szCs w:val="21"/>
              </w:rPr>
              <w:t>1</w:t>
            </w:r>
            <w:r>
              <w:rPr>
                <w:rFonts w:hint="eastAsia"/>
                <w:snapToGrid w:val="0"/>
                <w:color w:val="000000"/>
                <w:spacing w:val="-2"/>
                <w:kern w:val="0"/>
                <w:szCs w:val="21"/>
              </w:rPr>
              <w:t>）地下水、土壤污染情况分析</w:t>
            </w:r>
          </w:p>
          <w:p>
            <w:pPr>
              <w:pStyle w:val="72"/>
              <w:ind w:firstLine="31680"/>
              <w:rPr>
                <w:color w:val="000000"/>
                <w:sz w:val="21"/>
                <w:szCs w:val="21"/>
              </w:rPr>
            </w:pPr>
            <w:r>
              <w:rPr>
                <w:rFonts w:hint="eastAsia"/>
                <w:color w:val="000000"/>
                <w:sz w:val="21"/>
                <w:szCs w:val="21"/>
              </w:rPr>
              <w:t>本项目在苏州市</w:t>
            </w:r>
            <w:r>
              <w:rPr>
                <w:rFonts w:hint="eastAsia"/>
                <w:color w:val="000000"/>
                <w:sz w:val="21"/>
                <w:szCs w:val="21"/>
                <w:lang w:eastAsia="zh-CN"/>
              </w:rPr>
              <w:t>吴江区桃源镇商城路1470号</w:t>
            </w:r>
            <w:r>
              <w:rPr>
                <w:rFonts w:hint="eastAsia"/>
                <w:color w:val="000000"/>
                <w:sz w:val="21"/>
                <w:szCs w:val="21"/>
              </w:rPr>
              <w:t>厂区已建厂房内进行建设，地面已做好硬化，正常情况下无土壤、地下水污染途径。</w:t>
            </w:r>
          </w:p>
          <w:p>
            <w:pPr>
              <w:overflowPunct w:val="0"/>
              <w:adjustRightInd w:val="0"/>
              <w:snapToGrid w:val="0"/>
              <w:spacing w:line="360" w:lineRule="auto"/>
              <w:ind w:firstLine="412" w:firstLineChars="200"/>
              <w:jc w:val="left"/>
              <w:rPr>
                <w:snapToGrid w:val="0"/>
                <w:color w:val="000000"/>
                <w:spacing w:val="-2"/>
                <w:kern w:val="0"/>
                <w:szCs w:val="21"/>
              </w:rPr>
            </w:pPr>
            <w:r>
              <w:rPr>
                <w:rFonts w:hint="eastAsia"/>
                <w:snapToGrid w:val="0"/>
                <w:color w:val="000000"/>
                <w:spacing w:val="-2"/>
                <w:kern w:val="0"/>
                <w:szCs w:val="21"/>
              </w:rPr>
              <w:t>（</w:t>
            </w:r>
            <w:r>
              <w:rPr>
                <w:snapToGrid w:val="0"/>
                <w:color w:val="000000"/>
                <w:spacing w:val="-2"/>
                <w:kern w:val="0"/>
                <w:szCs w:val="21"/>
              </w:rPr>
              <w:t>2</w:t>
            </w:r>
            <w:r>
              <w:rPr>
                <w:rFonts w:hint="eastAsia"/>
                <w:snapToGrid w:val="0"/>
                <w:color w:val="000000"/>
                <w:spacing w:val="-2"/>
                <w:kern w:val="0"/>
                <w:szCs w:val="21"/>
              </w:rPr>
              <w:t>）防控措施</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 xml:space="preserve">4-14  </w:t>
            </w:r>
            <w:r>
              <w:rPr>
                <w:rFonts w:hint="eastAsia"/>
                <w:b/>
                <w:snapToGrid w:val="0"/>
                <w:color w:val="000000"/>
                <w:szCs w:val="21"/>
              </w:rPr>
              <w:t>防渗分区及要求表</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51"/>
              <w:gridCol w:w="2295"/>
              <w:gridCol w:w="33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1" w:type="dxa"/>
                  <w:tcBorders>
                    <w:top w:val="single" w:color="auto" w:sz="12" w:space="0"/>
                    <w:bottom w:val="single" w:color="auto" w:sz="4" w:space="0"/>
                    <w:right w:val="single" w:color="auto" w:sz="4" w:space="0"/>
                  </w:tcBorders>
                  <w:vAlign w:val="center"/>
                </w:tcPr>
                <w:p>
                  <w:pPr>
                    <w:jc w:val="center"/>
                    <w:rPr>
                      <w:bCs/>
                      <w:color w:val="000000"/>
                      <w:sz w:val="18"/>
                      <w:szCs w:val="18"/>
                    </w:rPr>
                  </w:pPr>
                  <w:r>
                    <w:rPr>
                      <w:rFonts w:hint="eastAsia"/>
                      <w:bCs/>
                      <w:color w:val="000000"/>
                      <w:sz w:val="18"/>
                      <w:szCs w:val="18"/>
                    </w:rPr>
                    <w:t>名称</w:t>
                  </w:r>
                </w:p>
              </w:tc>
              <w:tc>
                <w:tcPr>
                  <w:tcW w:w="2295" w:type="dxa"/>
                  <w:tcBorders>
                    <w:top w:val="single" w:color="auto" w:sz="12" w:space="0"/>
                    <w:left w:val="single" w:color="auto" w:sz="4" w:space="0"/>
                    <w:bottom w:val="single" w:color="auto" w:sz="4" w:space="0"/>
                    <w:right w:val="single" w:color="auto" w:sz="4" w:space="0"/>
                  </w:tcBorders>
                  <w:vAlign w:val="center"/>
                </w:tcPr>
                <w:p>
                  <w:pPr>
                    <w:jc w:val="center"/>
                    <w:rPr>
                      <w:bCs/>
                      <w:color w:val="000000"/>
                      <w:sz w:val="18"/>
                      <w:szCs w:val="18"/>
                    </w:rPr>
                  </w:pPr>
                  <w:r>
                    <w:rPr>
                      <w:rFonts w:hint="eastAsia"/>
                      <w:bCs/>
                      <w:color w:val="000000"/>
                      <w:sz w:val="18"/>
                      <w:szCs w:val="18"/>
                    </w:rPr>
                    <w:t>防渗分区</w:t>
                  </w:r>
                </w:p>
              </w:tc>
              <w:tc>
                <w:tcPr>
                  <w:tcW w:w="3312" w:type="dxa"/>
                  <w:tcBorders>
                    <w:top w:val="single" w:color="auto" w:sz="12" w:space="0"/>
                    <w:left w:val="single" w:color="auto" w:sz="4" w:space="0"/>
                    <w:bottom w:val="single" w:color="auto" w:sz="4" w:space="0"/>
                  </w:tcBorders>
                  <w:vAlign w:val="center"/>
                </w:tcPr>
                <w:p>
                  <w:pPr>
                    <w:jc w:val="center"/>
                    <w:rPr>
                      <w:bCs/>
                      <w:color w:val="000000"/>
                      <w:sz w:val="18"/>
                      <w:szCs w:val="18"/>
                    </w:rPr>
                  </w:pPr>
                  <w:r>
                    <w:rPr>
                      <w:rFonts w:hint="eastAsia"/>
                      <w:bCs/>
                      <w:color w:val="000000"/>
                      <w:sz w:val="18"/>
                      <w:szCs w:val="18"/>
                    </w:rPr>
                    <w:t>防渗要求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51" w:type="dxa"/>
                  <w:tcBorders>
                    <w:top w:val="single" w:color="auto" w:sz="4" w:space="0"/>
                    <w:bottom w:val="single" w:color="auto" w:sz="4" w:space="0"/>
                    <w:right w:val="single" w:color="auto" w:sz="4" w:space="0"/>
                  </w:tcBorders>
                  <w:vAlign w:val="center"/>
                </w:tcPr>
                <w:p>
                  <w:pPr>
                    <w:jc w:val="center"/>
                    <w:rPr>
                      <w:bCs/>
                      <w:color w:val="000000"/>
                      <w:sz w:val="18"/>
                      <w:szCs w:val="18"/>
                    </w:rPr>
                  </w:pPr>
                  <w:r>
                    <w:rPr>
                      <w:rFonts w:hint="eastAsia"/>
                      <w:bCs/>
                      <w:color w:val="000000"/>
                      <w:sz w:val="18"/>
                      <w:szCs w:val="18"/>
                    </w:rPr>
                    <w:t>危废仓库</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bCs/>
                      <w:color w:val="000000"/>
                      <w:sz w:val="18"/>
                      <w:szCs w:val="18"/>
                    </w:rPr>
                  </w:pPr>
                  <w:r>
                    <w:rPr>
                      <w:rFonts w:hint="eastAsia"/>
                      <w:bCs/>
                      <w:color w:val="000000"/>
                      <w:sz w:val="18"/>
                      <w:szCs w:val="18"/>
                    </w:rPr>
                    <w:t>重点防渗区</w:t>
                  </w:r>
                </w:p>
              </w:tc>
              <w:tc>
                <w:tcPr>
                  <w:tcW w:w="3312" w:type="dxa"/>
                  <w:tcBorders>
                    <w:top w:val="single" w:color="auto" w:sz="4" w:space="0"/>
                    <w:left w:val="single" w:color="auto" w:sz="4" w:space="0"/>
                    <w:bottom w:val="single" w:color="auto" w:sz="4" w:space="0"/>
                  </w:tcBorders>
                  <w:vAlign w:val="center"/>
                </w:tcPr>
                <w:p>
                  <w:pPr>
                    <w:jc w:val="center"/>
                    <w:rPr>
                      <w:bCs/>
                      <w:color w:val="000000"/>
                      <w:sz w:val="18"/>
                      <w:szCs w:val="18"/>
                    </w:rPr>
                  </w:pPr>
                  <w:r>
                    <w:rPr>
                      <w:rFonts w:hint="eastAsia"/>
                      <w:color w:val="000000"/>
                      <w:sz w:val="18"/>
                      <w:szCs w:val="18"/>
                    </w:rPr>
                    <w:t>等效黏土防渗层</w:t>
                  </w:r>
                  <w:r>
                    <w:rPr>
                      <w:color w:val="000000"/>
                      <w:sz w:val="18"/>
                      <w:szCs w:val="18"/>
                    </w:rPr>
                    <w:t>Mb≥6.0m</w:t>
                  </w:r>
                  <w:r>
                    <w:rPr>
                      <w:rFonts w:hint="eastAsia"/>
                      <w:color w:val="000000"/>
                      <w:sz w:val="18"/>
                      <w:szCs w:val="18"/>
                    </w:rPr>
                    <w:t>，渗透系数</w:t>
                  </w:r>
                  <w:r>
                    <w:rPr>
                      <w:color w:val="000000"/>
                      <w:sz w:val="18"/>
                      <w:szCs w:val="18"/>
                    </w:rPr>
                    <w:t>K≤1.0×10</w:t>
                  </w:r>
                  <w:r>
                    <w:rPr>
                      <w:color w:val="000000"/>
                      <w:sz w:val="18"/>
                      <w:szCs w:val="18"/>
                      <w:vertAlign w:val="superscript"/>
                    </w:rPr>
                    <w:t>-7</w:t>
                  </w:r>
                  <w:r>
                    <w:rPr>
                      <w:color w:val="000000"/>
                      <w:sz w:val="18"/>
                      <w:szCs w:val="18"/>
                    </w:rPr>
                    <w:t>cm/s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51" w:type="dxa"/>
                  <w:tcBorders>
                    <w:top w:val="single" w:color="auto" w:sz="4" w:space="0"/>
                    <w:bottom w:val="single" w:color="auto" w:sz="4" w:space="0"/>
                    <w:right w:val="single" w:color="auto" w:sz="4" w:space="0"/>
                  </w:tcBorders>
                  <w:vAlign w:val="center"/>
                </w:tcPr>
                <w:p>
                  <w:pPr>
                    <w:jc w:val="center"/>
                    <w:rPr>
                      <w:bCs/>
                      <w:color w:val="000000"/>
                      <w:sz w:val="18"/>
                      <w:szCs w:val="18"/>
                    </w:rPr>
                  </w:pPr>
                  <w:r>
                    <w:rPr>
                      <w:rFonts w:hint="eastAsia"/>
                      <w:bCs/>
                      <w:color w:val="000000"/>
                      <w:sz w:val="18"/>
                      <w:szCs w:val="18"/>
                    </w:rPr>
                    <w:t>一般固废仓库、生产车间、原辅料仓库</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bCs/>
                      <w:color w:val="000000"/>
                      <w:sz w:val="18"/>
                      <w:szCs w:val="18"/>
                    </w:rPr>
                  </w:pPr>
                  <w:r>
                    <w:rPr>
                      <w:rFonts w:hint="eastAsia"/>
                      <w:bCs/>
                      <w:color w:val="000000"/>
                      <w:sz w:val="18"/>
                      <w:szCs w:val="18"/>
                    </w:rPr>
                    <w:t>一般防渗区</w:t>
                  </w:r>
                </w:p>
              </w:tc>
              <w:tc>
                <w:tcPr>
                  <w:tcW w:w="3312" w:type="dxa"/>
                  <w:tcBorders>
                    <w:top w:val="single" w:color="auto" w:sz="4" w:space="0"/>
                    <w:left w:val="single" w:color="auto" w:sz="4" w:space="0"/>
                    <w:bottom w:val="single" w:color="auto" w:sz="4" w:space="0"/>
                  </w:tcBorders>
                  <w:vAlign w:val="center"/>
                </w:tcPr>
                <w:p>
                  <w:pPr>
                    <w:jc w:val="center"/>
                    <w:rPr>
                      <w:bCs/>
                      <w:color w:val="000000"/>
                      <w:sz w:val="18"/>
                      <w:szCs w:val="18"/>
                    </w:rPr>
                  </w:pPr>
                  <w:r>
                    <w:rPr>
                      <w:rFonts w:hint="eastAsia"/>
                      <w:color w:val="000000"/>
                      <w:sz w:val="18"/>
                      <w:szCs w:val="18"/>
                    </w:rPr>
                    <w:t>等效黏土防渗层</w:t>
                  </w:r>
                  <w:r>
                    <w:rPr>
                      <w:color w:val="000000"/>
                      <w:sz w:val="18"/>
                      <w:szCs w:val="18"/>
                    </w:rPr>
                    <w:t>Mb≥1.5m</w:t>
                  </w:r>
                  <w:r>
                    <w:rPr>
                      <w:rFonts w:hint="eastAsia"/>
                      <w:color w:val="000000"/>
                      <w:sz w:val="18"/>
                      <w:szCs w:val="18"/>
                    </w:rPr>
                    <w:t>，渗透系数</w:t>
                  </w:r>
                  <w:r>
                    <w:rPr>
                      <w:color w:val="000000"/>
                      <w:sz w:val="18"/>
                      <w:szCs w:val="18"/>
                    </w:rPr>
                    <w:t>K≤1.0×10</w:t>
                  </w:r>
                  <w:r>
                    <w:rPr>
                      <w:color w:val="000000"/>
                      <w:sz w:val="18"/>
                      <w:szCs w:val="18"/>
                      <w:vertAlign w:val="superscript"/>
                    </w:rPr>
                    <w:t>-7</w:t>
                  </w:r>
                  <w:r>
                    <w:rPr>
                      <w:color w:val="000000"/>
                      <w:sz w:val="18"/>
                      <w:szCs w:val="18"/>
                    </w:rPr>
                    <w:t>cm/s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51" w:type="dxa"/>
                  <w:tcBorders>
                    <w:top w:val="single" w:color="auto" w:sz="4" w:space="0"/>
                    <w:bottom w:val="single" w:color="auto" w:sz="12" w:space="0"/>
                    <w:right w:val="single" w:color="auto" w:sz="4" w:space="0"/>
                  </w:tcBorders>
                  <w:vAlign w:val="center"/>
                </w:tcPr>
                <w:p>
                  <w:pPr>
                    <w:jc w:val="center"/>
                    <w:rPr>
                      <w:bCs/>
                      <w:color w:val="000000"/>
                      <w:sz w:val="18"/>
                      <w:szCs w:val="18"/>
                    </w:rPr>
                  </w:pPr>
                  <w:r>
                    <w:rPr>
                      <w:rFonts w:hint="eastAsia"/>
                      <w:bCs/>
                      <w:color w:val="000000"/>
                      <w:sz w:val="18"/>
                      <w:szCs w:val="18"/>
                    </w:rPr>
                    <w:t>其他区域</w:t>
                  </w:r>
                </w:p>
              </w:tc>
              <w:tc>
                <w:tcPr>
                  <w:tcW w:w="2295" w:type="dxa"/>
                  <w:tcBorders>
                    <w:top w:val="single" w:color="auto" w:sz="4" w:space="0"/>
                    <w:left w:val="single" w:color="auto" w:sz="4" w:space="0"/>
                    <w:bottom w:val="single" w:color="auto" w:sz="12" w:space="0"/>
                    <w:right w:val="single" w:color="auto" w:sz="4" w:space="0"/>
                  </w:tcBorders>
                  <w:vAlign w:val="center"/>
                </w:tcPr>
                <w:p>
                  <w:pPr>
                    <w:jc w:val="center"/>
                    <w:rPr>
                      <w:bCs/>
                      <w:color w:val="000000"/>
                      <w:sz w:val="18"/>
                      <w:szCs w:val="18"/>
                    </w:rPr>
                  </w:pPr>
                  <w:r>
                    <w:rPr>
                      <w:rFonts w:hint="eastAsia"/>
                      <w:bCs/>
                      <w:color w:val="000000"/>
                      <w:sz w:val="18"/>
                      <w:szCs w:val="18"/>
                    </w:rPr>
                    <w:t>简单防渗区</w:t>
                  </w:r>
                </w:p>
              </w:tc>
              <w:tc>
                <w:tcPr>
                  <w:tcW w:w="3312" w:type="dxa"/>
                  <w:tcBorders>
                    <w:top w:val="single" w:color="auto" w:sz="4" w:space="0"/>
                    <w:left w:val="single" w:color="auto" w:sz="4" w:space="0"/>
                    <w:bottom w:val="single" w:color="auto" w:sz="12" w:space="0"/>
                  </w:tcBorders>
                  <w:vAlign w:val="center"/>
                </w:tcPr>
                <w:p>
                  <w:pPr>
                    <w:jc w:val="center"/>
                    <w:rPr>
                      <w:bCs/>
                      <w:color w:val="000000"/>
                      <w:sz w:val="18"/>
                      <w:szCs w:val="18"/>
                    </w:rPr>
                  </w:pPr>
                  <w:r>
                    <w:rPr>
                      <w:rFonts w:hint="eastAsia"/>
                      <w:color w:val="000000"/>
                      <w:sz w:val="18"/>
                      <w:szCs w:val="18"/>
                    </w:rPr>
                    <w:t>一般地面硬化</w:t>
                  </w:r>
                </w:p>
              </w:tc>
            </w:tr>
          </w:tbl>
          <w:p>
            <w:pPr>
              <w:pStyle w:val="72"/>
              <w:ind w:firstLine="31680"/>
              <w:rPr>
                <w:color w:val="000000"/>
                <w:sz w:val="21"/>
                <w:szCs w:val="21"/>
              </w:rPr>
            </w:pPr>
            <w:r>
              <w:rPr>
                <w:rFonts w:hint="eastAsia"/>
                <w:color w:val="000000"/>
                <w:sz w:val="21"/>
                <w:szCs w:val="21"/>
              </w:rPr>
              <w:t>为保护地下水及土壤环境，建议企业采取以下污染防治措施及环境管理措施：</w:t>
            </w:r>
          </w:p>
          <w:p>
            <w:pPr>
              <w:pStyle w:val="72"/>
              <w:ind w:firstLine="31680"/>
              <w:rPr>
                <w:color w:val="000000"/>
                <w:sz w:val="21"/>
                <w:szCs w:val="21"/>
              </w:rPr>
            </w:pPr>
            <w:r>
              <w:rPr>
                <w:rFonts w:hint="eastAsia"/>
                <w:color w:val="000000"/>
                <w:sz w:val="21"/>
                <w:szCs w:val="21"/>
              </w:rPr>
              <w:t>①企业危废仓库地面铺设</w:t>
            </w:r>
            <w:r>
              <w:rPr>
                <w:rFonts w:hint="eastAsia"/>
                <w:color w:val="000000" w:themeColor="text1"/>
                <w:sz w:val="21"/>
                <w:szCs w:val="21"/>
                <w14:textFill>
                  <w14:solidFill>
                    <w14:schemeClr w14:val="tx1"/>
                  </w14:solidFill>
                </w14:textFill>
              </w:rPr>
              <w:t>环氧地坪</w:t>
            </w:r>
            <w:r>
              <w:rPr>
                <w:rFonts w:hint="eastAsia"/>
                <w:color w:val="000000"/>
                <w:sz w:val="21"/>
                <w:szCs w:val="21"/>
              </w:rPr>
              <w:t>，危险废物密闭储存，做好防渗、防漏、防腐蚀、防晒、防淋等措施。</w:t>
            </w:r>
          </w:p>
          <w:p>
            <w:pPr>
              <w:pStyle w:val="72"/>
              <w:ind w:firstLine="31680"/>
              <w:rPr>
                <w:color w:val="000000"/>
                <w:sz w:val="21"/>
                <w:szCs w:val="21"/>
              </w:rPr>
            </w:pPr>
            <w:r>
              <w:rPr>
                <w:rFonts w:hint="eastAsia"/>
                <w:color w:val="000000"/>
                <w:sz w:val="21"/>
                <w:szCs w:val="21"/>
              </w:rPr>
              <w:t>②企业生产区、仓库地面做好防渗、防漏、防腐蚀，生产过程严格控制，定期对设备进行检修，防止跑、冒、滴、漏现象发生；污水管网均采用管道输送，清污分流，保证污水能够顺畅排入市政污水管网。</w:t>
            </w:r>
          </w:p>
          <w:p>
            <w:pPr>
              <w:pStyle w:val="72"/>
              <w:ind w:firstLine="31680"/>
              <w:rPr>
                <w:color w:val="000000"/>
                <w:sz w:val="21"/>
                <w:szCs w:val="21"/>
              </w:rPr>
            </w:pPr>
            <w:r>
              <w:rPr>
                <w:rFonts w:hint="eastAsia"/>
                <w:color w:val="000000"/>
                <w:sz w:val="21"/>
                <w:szCs w:val="21"/>
              </w:rPr>
              <w:t>在充分落实以上防渗措施及加强环境管理的前提下，项目建设能够达到保护土壤及地下水环境的目的。</w:t>
            </w:r>
          </w:p>
          <w:p>
            <w:pPr>
              <w:pStyle w:val="72"/>
              <w:ind w:firstLine="0" w:firstLineChars="0"/>
              <w:rPr>
                <w:b/>
                <w:color w:val="000000"/>
                <w:sz w:val="21"/>
                <w:szCs w:val="21"/>
              </w:rPr>
            </w:pPr>
            <w:r>
              <w:rPr>
                <w:b/>
                <w:color w:val="000000"/>
                <w:sz w:val="21"/>
                <w:szCs w:val="21"/>
              </w:rPr>
              <w:t>6</w:t>
            </w:r>
            <w:r>
              <w:rPr>
                <w:rFonts w:hint="eastAsia"/>
                <w:b/>
                <w:bCs/>
                <w:color w:val="000000"/>
                <w:spacing w:val="-2"/>
                <w:kern w:val="0"/>
                <w:sz w:val="21"/>
                <w:szCs w:val="21"/>
              </w:rPr>
              <w:t>、生态环境影响分析</w:t>
            </w:r>
          </w:p>
          <w:p>
            <w:pPr>
              <w:pStyle w:val="72"/>
              <w:ind w:firstLine="31680"/>
              <w:rPr>
                <w:color w:val="000000"/>
                <w:sz w:val="21"/>
                <w:szCs w:val="21"/>
              </w:rPr>
            </w:pPr>
            <w:r>
              <w:rPr>
                <w:rFonts w:hint="eastAsia"/>
                <w:color w:val="000000"/>
                <w:sz w:val="21"/>
                <w:szCs w:val="21"/>
              </w:rPr>
              <w:t>对照《建设项目环境影响报告表编制技术指南》（污染影响类）（试行），本项目利用厂区已建厂房进行建设，用地性质为工业用地，不涉及生态环境保护目标。因此，不需要进行生态环境影响分析。</w:t>
            </w:r>
          </w:p>
          <w:p>
            <w:pPr>
              <w:pStyle w:val="72"/>
              <w:ind w:firstLine="0" w:firstLineChars="0"/>
              <w:rPr>
                <w:b/>
                <w:bCs/>
                <w:color w:val="000000"/>
                <w:spacing w:val="-2"/>
                <w:kern w:val="0"/>
                <w:sz w:val="21"/>
                <w:szCs w:val="21"/>
              </w:rPr>
            </w:pPr>
            <w:r>
              <w:rPr>
                <w:b/>
                <w:bCs/>
                <w:color w:val="000000"/>
                <w:spacing w:val="-2"/>
                <w:kern w:val="0"/>
                <w:sz w:val="21"/>
                <w:szCs w:val="21"/>
              </w:rPr>
              <w:t>7</w:t>
            </w:r>
            <w:r>
              <w:rPr>
                <w:rFonts w:hint="eastAsia"/>
                <w:b/>
                <w:bCs/>
                <w:color w:val="000000"/>
                <w:spacing w:val="-2"/>
                <w:kern w:val="0"/>
                <w:sz w:val="21"/>
                <w:szCs w:val="21"/>
              </w:rPr>
              <w:t>、环境风险分析</w:t>
            </w:r>
          </w:p>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7.1</w:t>
            </w:r>
            <w:r>
              <w:rPr>
                <w:rFonts w:hint="eastAsia"/>
                <w:b/>
                <w:bCs/>
                <w:snapToGrid w:val="0"/>
                <w:color w:val="000000"/>
                <w:spacing w:val="-2"/>
                <w:kern w:val="0"/>
                <w:szCs w:val="21"/>
              </w:rPr>
              <w:t>环境风险物质识别</w:t>
            </w:r>
          </w:p>
          <w:p>
            <w:pPr>
              <w:pStyle w:val="72"/>
              <w:ind w:firstLine="31680"/>
              <w:rPr>
                <w:color w:val="000000"/>
                <w:sz w:val="21"/>
                <w:szCs w:val="21"/>
              </w:rPr>
            </w:pPr>
            <w:r>
              <w:rPr>
                <w:rFonts w:hint="eastAsia"/>
                <w:color w:val="000000"/>
                <w:sz w:val="21"/>
                <w:szCs w:val="21"/>
              </w:rPr>
              <w:t>根据《建设项目环境风险评价技术导则》（</w:t>
            </w:r>
            <w:r>
              <w:rPr>
                <w:color w:val="000000"/>
                <w:sz w:val="21"/>
                <w:szCs w:val="21"/>
              </w:rPr>
              <w:t>HJ 169-2018</w:t>
            </w:r>
            <w:r>
              <w:rPr>
                <w:rFonts w:hint="eastAsia"/>
                <w:color w:val="000000"/>
                <w:sz w:val="21"/>
                <w:szCs w:val="21"/>
              </w:rPr>
              <w:t>）附录</w:t>
            </w:r>
            <w:r>
              <w:rPr>
                <w:color w:val="000000"/>
                <w:sz w:val="21"/>
                <w:szCs w:val="21"/>
              </w:rPr>
              <w:t>B</w:t>
            </w:r>
            <w:r>
              <w:rPr>
                <w:rFonts w:hint="eastAsia"/>
                <w:color w:val="000000"/>
                <w:sz w:val="21"/>
                <w:szCs w:val="21"/>
              </w:rPr>
              <w:t>判断本项目生产过程中所涉及的风险物质，并根据风险物质的量计算</w:t>
            </w:r>
            <w:r>
              <w:rPr>
                <w:color w:val="000000"/>
                <w:sz w:val="21"/>
                <w:szCs w:val="21"/>
              </w:rPr>
              <w:t>Q</w:t>
            </w:r>
            <w:r>
              <w:rPr>
                <w:rFonts w:hint="eastAsia"/>
                <w:color w:val="000000"/>
                <w:sz w:val="21"/>
                <w:szCs w:val="21"/>
              </w:rPr>
              <w:t>值。</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 xml:space="preserve">4-15  </w:t>
            </w:r>
            <w:r>
              <w:rPr>
                <w:rFonts w:hint="eastAsia"/>
                <w:b/>
                <w:snapToGrid w:val="0"/>
                <w:color w:val="000000"/>
                <w:szCs w:val="21"/>
              </w:rPr>
              <w:t>项目</w:t>
            </w:r>
            <w:r>
              <w:rPr>
                <w:b/>
                <w:snapToGrid w:val="0"/>
                <w:color w:val="000000"/>
                <w:szCs w:val="21"/>
              </w:rPr>
              <w:t>Q</w:t>
            </w:r>
            <w:r>
              <w:rPr>
                <w:rFonts w:hint="eastAsia"/>
                <w:b/>
                <w:snapToGrid w:val="0"/>
                <w:color w:val="000000"/>
                <w:szCs w:val="21"/>
              </w:rPr>
              <w:t>值确定表</w:t>
            </w:r>
          </w:p>
          <w:tbl>
            <w:tblPr>
              <w:tblStyle w:val="23"/>
              <w:tblW w:w="805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461"/>
              <w:gridCol w:w="1576"/>
              <w:gridCol w:w="1704"/>
              <w:gridCol w:w="1846"/>
              <w:gridCol w:w="14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461" w:type="dxa"/>
                  <w:tcBorders>
                    <w:top w:val="single" w:color="auto" w:sz="12" w:space="0"/>
                    <w:bottom w:val="single" w:color="auto" w:sz="4" w:space="0"/>
                    <w:right w:val="single" w:color="auto" w:sz="4" w:space="0"/>
                  </w:tcBorders>
                  <w:vAlign w:val="center"/>
                </w:tcPr>
                <w:p>
                  <w:pPr>
                    <w:jc w:val="center"/>
                    <w:rPr>
                      <w:bCs/>
                      <w:color w:val="000000"/>
                      <w:sz w:val="18"/>
                      <w:szCs w:val="18"/>
                    </w:rPr>
                  </w:pPr>
                  <w:r>
                    <w:rPr>
                      <w:rFonts w:hint="eastAsia"/>
                      <w:bCs/>
                      <w:color w:val="000000"/>
                      <w:sz w:val="18"/>
                      <w:szCs w:val="18"/>
                    </w:rPr>
                    <w:t>风险物质名称</w:t>
                  </w:r>
                </w:p>
              </w:tc>
              <w:tc>
                <w:tcPr>
                  <w:tcW w:w="1576" w:type="dxa"/>
                  <w:tcBorders>
                    <w:top w:val="single" w:color="auto" w:sz="12" w:space="0"/>
                    <w:left w:val="single" w:color="auto" w:sz="4" w:space="0"/>
                    <w:bottom w:val="single" w:color="auto" w:sz="4" w:space="0"/>
                    <w:right w:val="single" w:color="auto" w:sz="4" w:space="0"/>
                  </w:tcBorders>
                  <w:vAlign w:val="center"/>
                </w:tcPr>
                <w:p>
                  <w:pPr>
                    <w:jc w:val="center"/>
                    <w:rPr>
                      <w:bCs/>
                      <w:color w:val="000000"/>
                      <w:sz w:val="18"/>
                      <w:szCs w:val="18"/>
                    </w:rPr>
                  </w:pPr>
                  <w:r>
                    <w:rPr>
                      <w:bCs/>
                      <w:color w:val="000000"/>
                      <w:sz w:val="18"/>
                      <w:szCs w:val="18"/>
                    </w:rPr>
                    <w:t>CAS</w:t>
                  </w:r>
                  <w:r>
                    <w:rPr>
                      <w:rFonts w:hint="eastAsia"/>
                      <w:bCs/>
                      <w:color w:val="000000"/>
                      <w:sz w:val="18"/>
                      <w:szCs w:val="18"/>
                    </w:rPr>
                    <w:t>号</w:t>
                  </w:r>
                </w:p>
              </w:tc>
              <w:tc>
                <w:tcPr>
                  <w:tcW w:w="1704" w:type="dxa"/>
                  <w:tcBorders>
                    <w:top w:val="single" w:color="auto" w:sz="12" w:space="0"/>
                    <w:left w:val="single" w:color="auto" w:sz="4" w:space="0"/>
                    <w:bottom w:val="single" w:color="auto" w:sz="4" w:space="0"/>
                    <w:right w:val="single" w:color="auto" w:sz="4" w:space="0"/>
                  </w:tcBorders>
                  <w:vAlign w:val="center"/>
                </w:tcPr>
                <w:p>
                  <w:pPr>
                    <w:jc w:val="center"/>
                    <w:rPr>
                      <w:bCs/>
                      <w:color w:val="000000"/>
                      <w:sz w:val="18"/>
                      <w:szCs w:val="18"/>
                    </w:rPr>
                  </w:pPr>
                  <w:r>
                    <w:rPr>
                      <w:rFonts w:hint="eastAsia"/>
                      <w:bCs/>
                      <w:color w:val="000000"/>
                      <w:sz w:val="18"/>
                      <w:szCs w:val="18"/>
                    </w:rPr>
                    <w:t>最大存在总量</w:t>
                  </w:r>
                  <w:r>
                    <w:rPr>
                      <w:bCs/>
                      <w:color w:val="000000"/>
                      <w:sz w:val="18"/>
                      <w:szCs w:val="18"/>
                    </w:rPr>
                    <w:t>qn/t</w:t>
                  </w:r>
                </w:p>
              </w:tc>
              <w:tc>
                <w:tcPr>
                  <w:tcW w:w="1846" w:type="dxa"/>
                  <w:tcBorders>
                    <w:top w:val="single" w:color="auto" w:sz="12" w:space="0"/>
                    <w:left w:val="single" w:color="auto" w:sz="4" w:space="0"/>
                    <w:bottom w:val="single" w:color="auto" w:sz="4" w:space="0"/>
                    <w:right w:val="single" w:color="auto" w:sz="4" w:space="0"/>
                  </w:tcBorders>
                  <w:vAlign w:val="center"/>
                </w:tcPr>
                <w:p>
                  <w:pPr>
                    <w:jc w:val="center"/>
                    <w:rPr>
                      <w:bCs/>
                      <w:color w:val="000000"/>
                      <w:sz w:val="18"/>
                      <w:szCs w:val="18"/>
                    </w:rPr>
                  </w:pPr>
                  <w:r>
                    <w:rPr>
                      <w:rFonts w:hint="eastAsia"/>
                      <w:bCs/>
                      <w:color w:val="000000"/>
                      <w:sz w:val="18"/>
                      <w:szCs w:val="18"/>
                    </w:rPr>
                    <w:t>临界量</w:t>
                  </w:r>
                  <w:r>
                    <w:rPr>
                      <w:bCs/>
                      <w:color w:val="000000"/>
                      <w:sz w:val="18"/>
                      <w:szCs w:val="18"/>
                    </w:rPr>
                    <w:t>Qn/t</w:t>
                  </w:r>
                </w:p>
              </w:tc>
              <w:tc>
                <w:tcPr>
                  <w:tcW w:w="1471" w:type="dxa"/>
                  <w:tcBorders>
                    <w:top w:val="single" w:color="auto" w:sz="12" w:space="0"/>
                    <w:left w:val="single" w:color="auto" w:sz="4" w:space="0"/>
                    <w:bottom w:val="single" w:color="auto" w:sz="4" w:space="0"/>
                  </w:tcBorders>
                  <w:vAlign w:val="center"/>
                </w:tcPr>
                <w:p>
                  <w:pPr>
                    <w:jc w:val="center"/>
                    <w:rPr>
                      <w:bCs/>
                      <w:color w:val="000000"/>
                      <w:sz w:val="18"/>
                      <w:szCs w:val="18"/>
                    </w:rPr>
                  </w:pPr>
                  <w:r>
                    <w:rPr>
                      <w:bCs/>
                      <w:color w:val="000000"/>
                      <w:sz w:val="18"/>
                      <w:szCs w:val="18"/>
                    </w:rPr>
                    <w:t>Q</w:t>
                  </w:r>
                  <w:r>
                    <w:rPr>
                      <w:rFonts w:hint="eastAsia"/>
                      <w:bCs/>
                      <w:color w:val="000000"/>
                      <w:sz w:val="18"/>
                      <w:szCs w:val="18"/>
                    </w:rPr>
                    <w:t>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1461" w:type="dxa"/>
                  <w:tcBorders>
                    <w:top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润滑油</w:t>
                  </w: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color w:val="000000"/>
                      <w:sz w:val="18"/>
                      <w:szCs w:val="18"/>
                    </w:rPr>
                    <w:t>/</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val="en-US" w:eastAsia="zh-CN"/>
                      <w14:textFill>
                        <w14:solidFill>
                          <w14:schemeClr w14:val="tx1"/>
                        </w14:solidFill>
                      </w14:textFill>
                    </w:rPr>
                  </w:pPr>
                  <w:r>
                    <w:rPr>
                      <w:color w:val="000000" w:themeColor="text1"/>
                      <w:sz w:val="18"/>
                      <w:szCs w:val="18"/>
                      <w14:textFill>
                        <w14:solidFill>
                          <w14:schemeClr w14:val="tx1"/>
                        </w14:solidFill>
                      </w14:textFill>
                    </w:rPr>
                    <w:t>0.</w:t>
                  </w:r>
                  <w:r>
                    <w:rPr>
                      <w:rFonts w:hint="eastAsia"/>
                      <w:color w:val="000000" w:themeColor="text1"/>
                      <w:sz w:val="18"/>
                      <w:szCs w:val="18"/>
                      <w:lang w:val="en-US" w:eastAsia="zh-CN"/>
                      <w14:textFill>
                        <w14:solidFill>
                          <w14:schemeClr w14:val="tx1"/>
                        </w14:solidFill>
                      </w14:textFill>
                    </w:rPr>
                    <w:t>5</w:t>
                  </w:r>
                </w:p>
              </w:tc>
              <w:tc>
                <w:tcPr>
                  <w:tcW w:w="1846"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color w:val="000000"/>
                      <w:sz w:val="18"/>
                      <w:szCs w:val="18"/>
                    </w:rPr>
                    <w:t>2500</w:t>
                  </w:r>
                </w:p>
              </w:tc>
              <w:tc>
                <w:tcPr>
                  <w:tcW w:w="1471" w:type="dxa"/>
                  <w:tcBorders>
                    <w:top w:val="single" w:color="auto" w:sz="4" w:space="0"/>
                    <w:left w:val="single" w:color="auto" w:sz="4" w:space="0"/>
                    <w:bottom w:val="single" w:color="auto" w:sz="4" w:space="0"/>
                  </w:tcBorders>
                  <w:vAlign w:val="center"/>
                </w:tcPr>
                <w:p>
                  <w:pPr>
                    <w:jc w:val="center"/>
                    <w:rPr>
                      <w:color w:val="000000"/>
                      <w:sz w:val="18"/>
                      <w:szCs w:val="18"/>
                    </w:rPr>
                  </w:pPr>
                  <w:r>
                    <w:rPr>
                      <w:color w:val="000000"/>
                      <w:sz w:val="18"/>
                      <w:szCs w:val="18"/>
                    </w:rPr>
                    <w:t>0.0002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461" w:type="dxa"/>
                  <w:tcBorders>
                    <w:top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硫酸银</w:t>
                  </w: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color w:val="000000"/>
                      <w:sz w:val="18"/>
                      <w:szCs w:val="18"/>
                    </w:rPr>
                    <w:t>10294-26-5</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0.004</w:t>
                  </w:r>
                </w:p>
              </w:tc>
              <w:tc>
                <w:tcPr>
                  <w:tcW w:w="1846"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color w:val="000000"/>
                      <w:sz w:val="18"/>
                      <w:szCs w:val="18"/>
                    </w:rPr>
                    <w:t>0.25</w:t>
                  </w:r>
                </w:p>
              </w:tc>
              <w:tc>
                <w:tcPr>
                  <w:tcW w:w="1471" w:type="dxa"/>
                  <w:tcBorders>
                    <w:top w:val="single" w:color="auto" w:sz="4" w:space="0"/>
                    <w:left w:val="single" w:color="auto" w:sz="4" w:space="0"/>
                    <w:bottom w:val="single" w:color="auto" w:sz="4" w:space="0"/>
                  </w:tcBorders>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0.016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461" w:type="dxa"/>
                  <w:tcBorders>
                    <w:top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重铬酸钾</w:t>
                  </w: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color w:val="000000"/>
                      <w:sz w:val="18"/>
                      <w:szCs w:val="18"/>
                    </w:rPr>
                    <w:t>7778-50-9</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0.002</w:t>
                  </w:r>
                </w:p>
              </w:tc>
              <w:tc>
                <w:tcPr>
                  <w:tcW w:w="1846"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color w:val="000000"/>
                      <w:sz w:val="18"/>
                      <w:szCs w:val="18"/>
                    </w:rPr>
                    <w:t>0.25</w:t>
                  </w:r>
                </w:p>
              </w:tc>
              <w:tc>
                <w:tcPr>
                  <w:tcW w:w="1471" w:type="dxa"/>
                  <w:tcBorders>
                    <w:top w:val="single" w:color="auto" w:sz="4" w:space="0"/>
                    <w:left w:val="single" w:color="auto" w:sz="4" w:space="0"/>
                    <w:bottom w:val="single" w:color="auto" w:sz="4" w:space="0"/>
                  </w:tcBorders>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0.008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461" w:type="dxa"/>
                  <w:tcBorders>
                    <w:top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硫酸汞</w:t>
                  </w: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color w:val="000000"/>
                      <w:sz w:val="18"/>
                      <w:szCs w:val="18"/>
                    </w:rPr>
                    <w:t>7783-35-9</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0.001</w:t>
                  </w:r>
                </w:p>
              </w:tc>
              <w:tc>
                <w:tcPr>
                  <w:tcW w:w="1846"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color w:val="000000"/>
                      <w:sz w:val="18"/>
                      <w:szCs w:val="18"/>
                    </w:rPr>
                    <w:t>50</w:t>
                  </w:r>
                </w:p>
              </w:tc>
              <w:tc>
                <w:tcPr>
                  <w:tcW w:w="1471" w:type="dxa"/>
                  <w:tcBorders>
                    <w:top w:val="single" w:color="auto" w:sz="4" w:space="0"/>
                    <w:left w:val="single" w:color="auto" w:sz="4" w:space="0"/>
                    <w:bottom w:val="single" w:color="auto" w:sz="4" w:space="0"/>
                  </w:tcBorders>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0.00002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461" w:type="dxa"/>
                  <w:tcBorders>
                    <w:top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废润滑油</w:t>
                  </w: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color w:val="000000"/>
                      <w:sz w:val="18"/>
                      <w:szCs w:val="18"/>
                    </w:rPr>
                    <w:t>/</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color w:val="000000" w:themeColor="text1"/>
                      <w:sz w:val="18"/>
                      <w:szCs w:val="18"/>
                      <w14:textFill>
                        <w14:solidFill>
                          <w14:schemeClr w14:val="tx1"/>
                        </w14:solidFill>
                      </w14:textFill>
                    </w:rPr>
                    <w:t>0.</w:t>
                  </w:r>
                  <w:r>
                    <w:rPr>
                      <w:rFonts w:hint="eastAsia"/>
                      <w:color w:val="000000" w:themeColor="text1"/>
                      <w:sz w:val="18"/>
                      <w:szCs w:val="18"/>
                      <w:lang w:val="en-US" w:eastAsia="zh-CN"/>
                      <w14:textFill>
                        <w14:solidFill>
                          <w14:schemeClr w14:val="tx1"/>
                        </w14:solidFill>
                      </w14:textFill>
                    </w:rPr>
                    <w:t>5</w:t>
                  </w:r>
                </w:p>
              </w:tc>
              <w:tc>
                <w:tcPr>
                  <w:tcW w:w="1846"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color w:val="000000"/>
                      <w:sz w:val="18"/>
                      <w:szCs w:val="18"/>
                    </w:rPr>
                    <w:t>2500</w:t>
                  </w:r>
                </w:p>
              </w:tc>
              <w:tc>
                <w:tcPr>
                  <w:tcW w:w="1471" w:type="dxa"/>
                  <w:tcBorders>
                    <w:top w:val="single" w:color="auto" w:sz="4" w:space="0"/>
                    <w:left w:val="single" w:color="auto" w:sz="4" w:space="0"/>
                    <w:bottom w:val="single" w:color="auto" w:sz="4" w:space="0"/>
                  </w:tcBorders>
                  <w:vAlign w:val="center"/>
                </w:tcPr>
                <w:p>
                  <w:pPr>
                    <w:jc w:val="center"/>
                    <w:rPr>
                      <w:color w:val="000000"/>
                      <w:sz w:val="18"/>
                      <w:szCs w:val="18"/>
                    </w:rPr>
                  </w:pPr>
                  <w:r>
                    <w:rPr>
                      <w:color w:val="000000"/>
                      <w:sz w:val="18"/>
                      <w:szCs w:val="18"/>
                    </w:rPr>
                    <w:t>0.0002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461" w:type="dxa"/>
                  <w:tcBorders>
                    <w:top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废矿物油</w:t>
                  </w: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color w:val="000000"/>
                      <w:sz w:val="18"/>
                      <w:szCs w:val="18"/>
                    </w:rPr>
                    <w:t>/</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5.5</w:t>
                  </w:r>
                </w:p>
              </w:tc>
              <w:tc>
                <w:tcPr>
                  <w:tcW w:w="1846"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color w:val="000000"/>
                      <w:sz w:val="18"/>
                      <w:szCs w:val="18"/>
                    </w:rPr>
                    <w:t>2500</w:t>
                  </w:r>
                </w:p>
              </w:tc>
              <w:tc>
                <w:tcPr>
                  <w:tcW w:w="1471" w:type="dxa"/>
                  <w:tcBorders>
                    <w:top w:val="single" w:color="auto" w:sz="4" w:space="0"/>
                    <w:left w:val="single" w:color="auto" w:sz="4" w:space="0"/>
                    <w:bottom w:val="single" w:color="auto" w:sz="4" w:space="0"/>
                  </w:tcBorders>
                  <w:vAlign w:val="center"/>
                </w:tcPr>
                <w:p>
                  <w:pPr>
                    <w:jc w:val="center"/>
                    <w:rPr>
                      <w:rFonts w:hint="eastAsia" w:eastAsia="宋体"/>
                      <w:color w:val="000000"/>
                      <w:sz w:val="18"/>
                      <w:szCs w:val="18"/>
                      <w:lang w:val="en-US" w:eastAsia="zh-CN"/>
                    </w:rPr>
                  </w:pPr>
                  <w:r>
                    <w:rPr>
                      <w:color w:val="000000"/>
                      <w:sz w:val="18"/>
                      <w:szCs w:val="18"/>
                    </w:rPr>
                    <w:t>0.002</w:t>
                  </w:r>
                  <w:r>
                    <w:rPr>
                      <w:rFonts w:hint="eastAsia"/>
                      <w:color w:val="000000"/>
                      <w:sz w:val="18"/>
                      <w:szCs w:val="18"/>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8" w:hRule="atLeast"/>
                <w:jc w:val="center"/>
              </w:trPr>
              <w:tc>
                <w:tcPr>
                  <w:tcW w:w="1461" w:type="dxa"/>
                  <w:tcBorders>
                    <w:top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在线仪废液</w:t>
                  </w: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color w:val="000000"/>
                      <w:sz w:val="18"/>
                      <w:szCs w:val="18"/>
                    </w:rPr>
                    <w:t>/</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0.032</w:t>
                  </w:r>
                </w:p>
              </w:tc>
              <w:tc>
                <w:tcPr>
                  <w:tcW w:w="1846"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color w:val="000000"/>
                      <w:sz w:val="18"/>
                      <w:szCs w:val="18"/>
                    </w:rPr>
                    <w:t>0.25</w:t>
                  </w:r>
                </w:p>
              </w:tc>
              <w:tc>
                <w:tcPr>
                  <w:tcW w:w="1471" w:type="dxa"/>
                  <w:tcBorders>
                    <w:top w:val="single" w:color="auto" w:sz="4" w:space="0"/>
                    <w:left w:val="single" w:color="auto" w:sz="4" w:space="0"/>
                    <w:bottom w:val="single" w:color="auto" w:sz="4" w:space="0"/>
                  </w:tcBorders>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0.128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587" w:type="dxa"/>
                  <w:gridSpan w:val="4"/>
                  <w:tcBorders>
                    <w:top w:val="single" w:color="auto" w:sz="4" w:space="0"/>
                    <w:bottom w:val="single" w:color="auto" w:sz="12" w:space="0"/>
                    <w:right w:val="single" w:color="auto" w:sz="4" w:space="0"/>
                  </w:tcBorders>
                  <w:vAlign w:val="center"/>
                </w:tcPr>
                <w:p>
                  <w:pPr>
                    <w:jc w:val="center"/>
                    <w:rPr>
                      <w:color w:val="000000"/>
                      <w:sz w:val="18"/>
                      <w:szCs w:val="18"/>
                    </w:rPr>
                  </w:pPr>
                  <w:r>
                    <w:rPr>
                      <w:rFonts w:hint="eastAsia"/>
                      <w:color w:val="000000"/>
                      <w:sz w:val="18"/>
                      <w:szCs w:val="18"/>
                    </w:rPr>
                    <w:t>合计</w:t>
                  </w:r>
                </w:p>
              </w:tc>
              <w:tc>
                <w:tcPr>
                  <w:tcW w:w="1471" w:type="dxa"/>
                  <w:tcBorders>
                    <w:top w:val="single" w:color="auto" w:sz="4" w:space="0"/>
                    <w:left w:val="single" w:color="auto" w:sz="4" w:space="0"/>
                    <w:bottom w:val="single" w:color="auto" w:sz="12" w:space="0"/>
                  </w:tcBorders>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0.15462</w:t>
                  </w:r>
                </w:p>
              </w:tc>
            </w:tr>
          </w:tbl>
          <w:p>
            <w:pPr>
              <w:overflowPunct w:val="0"/>
              <w:adjustRightInd w:val="0"/>
              <w:snapToGrid w:val="0"/>
              <w:spacing w:afterLines="50"/>
              <w:ind w:firstLine="352" w:firstLineChars="200"/>
              <w:jc w:val="left"/>
              <w:rPr>
                <w:b/>
                <w:bCs/>
                <w:snapToGrid w:val="0"/>
                <w:color w:val="000000"/>
                <w:spacing w:val="-2"/>
                <w:kern w:val="0"/>
                <w:szCs w:val="21"/>
              </w:rPr>
            </w:pPr>
            <w:r>
              <w:rPr>
                <w:rFonts w:hint="eastAsia"/>
                <w:snapToGrid w:val="0"/>
                <w:color w:val="000000"/>
                <w:spacing w:val="-2"/>
                <w:kern w:val="0"/>
                <w:sz w:val="18"/>
                <w:szCs w:val="18"/>
              </w:rPr>
              <w:t>注：硫酸银以银及其化合物计，临界量为</w:t>
            </w:r>
            <w:r>
              <w:rPr>
                <w:snapToGrid w:val="0"/>
                <w:color w:val="000000"/>
                <w:spacing w:val="-2"/>
                <w:kern w:val="0"/>
                <w:sz w:val="18"/>
                <w:szCs w:val="18"/>
              </w:rPr>
              <w:t>0.25t</w:t>
            </w:r>
            <w:r>
              <w:rPr>
                <w:rFonts w:hint="eastAsia"/>
                <w:snapToGrid w:val="0"/>
                <w:color w:val="000000"/>
                <w:spacing w:val="-2"/>
                <w:kern w:val="0"/>
                <w:sz w:val="18"/>
                <w:szCs w:val="18"/>
              </w:rPr>
              <w:t>；</w:t>
            </w:r>
            <w:r>
              <w:rPr>
                <w:rFonts w:hint="eastAsia"/>
                <w:color w:val="000000"/>
                <w:sz w:val="18"/>
                <w:szCs w:val="18"/>
              </w:rPr>
              <w:t>重铬酸钾以铬及其化合物计，</w:t>
            </w:r>
            <w:r>
              <w:rPr>
                <w:rFonts w:hint="eastAsia"/>
                <w:snapToGrid w:val="0"/>
                <w:color w:val="000000"/>
                <w:spacing w:val="-2"/>
                <w:kern w:val="0"/>
                <w:sz w:val="18"/>
                <w:szCs w:val="18"/>
              </w:rPr>
              <w:t>临界量为</w:t>
            </w:r>
            <w:r>
              <w:rPr>
                <w:snapToGrid w:val="0"/>
                <w:color w:val="000000"/>
                <w:spacing w:val="-2"/>
                <w:kern w:val="0"/>
                <w:sz w:val="18"/>
                <w:szCs w:val="18"/>
              </w:rPr>
              <w:t>0.25t</w:t>
            </w:r>
            <w:r>
              <w:rPr>
                <w:rFonts w:hint="eastAsia"/>
                <w:snapToGrid w:val="0"/>
                <w:color w:val="000000"/>
                <w:spacing w:val="-2"/>
                <w:kern w:val="0"/>
                <w:sz w:val="18"/>
                <w:szCs w:val="18"/>
              </w:rPr>
              <w:t>；硫酸汞急性毒性：</w:t>
            </w:r>
            <w:r>
              <w:rPr>
                <w:snapToGrid w:val="0"/>
                <w:color w:val="000000"/>
                <w:spacing w:val="-2"/>
                <w:kern w:val="0"/>
                <w:sz w:val="18"/>
                <w:szCs w:val="18"/>
              </w:rPr>
              <w:t>LD</w:t>
            </w:r>
            <w:r>
              <w:rPr>
                <w:snapToGrid w:val="0"/>
                <w:color w:val="000000"/>
                <w:spacing w:val="-2"/>
                <w:kern w:val="0"/>
                <w:sz w:val="18"/>
                <w:szCs w:val="18"/>
                <w:vertAlign w:val="subscript"/>
              </w:rPr>
              <w:t>50</w:t>
            </w:r>
            <w:r>
              <w:rPr>
                <w:snapToGrid w:val="0"/>
                <w:color w:val="000000"/>
                <w:spacing w:val="-2"/>
                <w:kern w:val="0"/>
                <w:sz w:val="18"/>
                <w:szCs w:val="18"/>
              </w:rPr>
              <w:t xml:space="preserve"> 57mg/kg</w:t>
            </w:r>
            <w:r>
              <w:rPr>
                <w:rFonts w:hint="eastAsia"/>
                <w:snapToGrid w:val="0"/>
                <w:color w:val="000000"/>
                <w:spacing w:val="-2"/>
                <w:kern w:val="0"/>
                <w:sz w:val="18"/>
                <w:szCs w:val="18"/>
              </w:rPr>
              <w:t>（大鼠经口），以健康危险急性毒性物质（类别</w:t>
            </w:r>
            <w:r>
              <w:rPr>
                <w:snapToGrid w:val="0"/>
                <w:color w:val="000000"/>
                <w:spacing w:val="-2"/>
                <w:kern w:val="0"/>
                <w:sz w:val="18"/>
                <w:szCs w:val="18"/>
              </w:rPr>
              <w:t>2</w:t>
            </w:r>
            <w:r>
              <w:rPr>
                <w:rFonts w:hint="eastAsia"/>
                <w:snapToGrid w:val="0"/>
                <w:color w:val="000000"/>
                <w:spacing w:val="-2"/>
                <w:kern w:val="0"/>
                <w:sz w:val="18"/>
                <w:szCs w:val="18"/>
              </w:rPr>
              <w:t>，类别</w:t>
            </w:r>
            <w:r>
              <w:rPr>
                <w:snapToGrid w:val="0"/>
                <w:color w:val="000000"/>
                <w:spacing w:val="-2"/>
                <w:kern w:val="0"/>
                <w:sz w:val="18"/>
                <w:szCs w:val="18"/>
              </w:rPr>
              <w:t>3</w:t>
            </w:r>
            <w:r>
              <w:rPr>
                <w:rFonts w:hint="eastAsia"/>
                <w:snapToGrid w:val="0"/>
                <w:color w:val="000000"/>
                <w:spacing w:val="-2"/>
                <w:kern w:val="0"/>
                <w:sz w:val="18"/>
                <w:szCs w:val="18"/>
              </w:rPr>
              <w:t>）计，临界量为</w:t>
            </w:r>
            <w:r>
              <w:rPr>
                <w:snapToGrid w:val="0"/>
                <w:color w:val="000000"/>
                <w:spacing w:val="-2"/>
                <w:kern w:val="0"/>
                <w:sz w:val="18"/>
                <w:szCs w:val="18"/>
              </w:rPr>
              <w:t>50t</w:t>
            </w:r>
            <w:r>
              <w:rPr>
                <w:rFonts w:hint="eastAsia"/>
                <w:snapToGrid w:val="0"/>
                <w:color w:val="000000"/>
                <w:spacing w:val="-2"/>
                <w:kern w:val="0"/>
                <w:sz w:val="18"/>
                <w:szCs w:val="18"/>
              </w:rPr>
              <w:t>；在线仪废液中含有硫酸银、重铬酸钾等，按最严临界量</w:t>
            </w:r>
            <w:r>
              <w:rPr>
                <w:snapToGrid w:val="0"/>
                <w:color w:val="000000"/>
                <w:spacing w:val="-2"/>
                <w:kern w:val="0"/>
                <w:sz w:val="18"/>
                <w:szCs w:val="18"/>
              </w:rPr>
              <w:t>0.25t</w:t>
            </w:r>
            <w:r>
              <w:rPr>
                <w:rFonts w:hint="eastAsia"/>
                <w:snapToGrid w:val="0"/>
                <w:color w:val="000000"/>
                <w:spacing w:val="-2"/>
                <w:kern w:val="0"/>
                <w:sz w:val="18"/>
                <w:szCs w:val="18"/>
              </w:rPr>
              <w:t>计。</w:t>
            </w:r>
          </w:p>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7.2</w:t>
            </w:r>
            <w:r>
              <w:rPr>
                <w:rFonts w:hint="eastAsia"/>
                <w:b/>
                <w:bCs/>
                <w:snapToGrid w:val="0"/>
                <w:color w:val="000000"/>
                <w:spacing w:val="-2"/>
                <w:kern w:val="0"/>
                <w:szCs w:val="21"/>
              </w:rPr>
              <w:t>评价工作等级确定</w:t>
            </w:r>
          </w:p>
          <w:p>
            <w:pPr>
              <w:pStyle w:val="72"/>
              <w:ind w:firstLine="31680"/>
              <w:rPr>
                <w:color w:val="000000"/>
                <w:sz w:val="21"/>
                <w:szCs w:val="21"/>
              </w:rPr>
            </w:pPr>
            <w:r>
              <w:rPr>
                <w:rFonts w:hint="eastAsia"/>
                <w:color w:val="000000"/>
                <w:sz w:val="21"/>
                <w:szCs w:val="21"/>
              </w:rPr>
              <w:t>本项目</w:t>
            </w:r>
            <w:r>
              <w:rPr>
                <w:color w:val="000000"/>
                <w:sz w:val="21"/>
                <w:szCs w:val="21"/>
              </w:rPr>
              <w:t>Q</w:t>
            </w:r>
            <w:r>
              <w:rPr>
                <w:rFonts w:hint="eastAsia"/>
                <w:color w:val="000000"/>
                <w:sz w:val="21"/>
                <w:szCs w:val="21"/>
              </w:rPr>
              <w:t>值小于</w:t>
            </w:r>
            <w:r>
              <w:rPr>
                <w:color w:val="000000"/>
                <w:sz w:val="21"/>
                <w:szCs w:val="21"/>
              </w:rPr>
              <w:t>1</w:t>
            </w:r>
            <w:r>
              <w:rPr>
                <w:rFonts w:hint="eastAsia"/>
                <w:color w:val="000000"/>
                <w:sz w:val="21"/>
                <w:szCs w:val="21"/>
              </w:rPr>
              <w:t>，因此风险潜势为</w:t>
            </w:r>
            <w:r>
              <w:rPr>
                <w:color w:val="000000"/>
                <w:sz w:val="21"/>
                <w:szCs w:val="21"/>
              </w:rPr>
              <w:t>I</w:t>
            </w:r>
            <w:r>
              <w:rPr>
                <w:rFonts w:hint="eastAsia"/>
                <w:color w:val="000000"/>
                <w:sz w:val="21"/>
                <w:szCs w:val="21"/>
              </w:rPr>
              <w:t>。</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 xml:space="preserve">4-16  </w:t>
            </w:r>
            <w:r>
              <w:rPr>
                <w:rFonts w:hint="eastAsia"/>
                <w:b/>
                <w:snapToGrid w:val="0"/>
                <w:color w:val="000000"/>
                <w:szCs w:val="21"/>
              </w:rPr>
              <w:t>评价工作等级划分</w:t>
            </w:r>
          </w:p>
          <w:tbl>
            <w:tblPr>
              <w:tblStyle w:val="23"/>
              <w:tblW w:w="805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534"/>
              <w:gridCol w:w="1873"/>
              <w:gridCol w:w="1675"/>
              <w:gridCol w:w="1688"/>
              <w:gridCol w:w="12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534" w:type="dxa"/>
                  <w:tcBorders>
                    <w:top w:val="single" w:color="auto" w:sz="12" w:space="0"/>
                    <w:bottom w:val="single" w:color="auto" w:sz="4" w:space="0"/>
                    <w:right w:val="single" w:color="auto" w:sz="4" w:space="0"/>
                  </w:tcBorders>
                  <w:vAlign w:val="center"/>
                </w:tcPr>
                <w:p>
                  <w:pPr>
                    <w:jc w:val="center"/>
                    <w:rPr>
                      <w:bCs/>
                      <w:color w:val="000000"/>
                      <w:sz w:val="18"/>
                      <w:szCs w:val="18"/>
                    </w:rPr>
                  </w:pPr>
                  <w:r>
                    <w:rPr>
                      <w:rFonts w:hint="eastAsia"/>
                      <w:bCs/>
                      <w:color w:val="000000"/>
                      <w:sz w:val="18"/>
                      <w:szCs w:val="18"/>
                    </w:rPr>
                    <w:t>环境风险潜势</w:t>
                  </w:r>
                </w:p>
              </w:tc>
              <w:tc>
                <w:tcPr>
                  <w:tcW w:w="1873" w:type="dxa"/>
                  <w:tcBorders>
                    <w:top w:val="single" w:color="auto" w:sz="12" w:space="0"/>
                    <w:left w:val="single" w:color="auto" w:sz="4" w:space="0"/>
                    <w:bottom w:val="single" w:color="auto" w:sz="4" w:space="0"/>
                    <w:right w:val="single" w:color="auto" w:sz="4" w:space="0"/>
                  </w:tcBorders>
                  <w:vAlign w:val="center"/>
                </w:tcPr>
                <w:p>
                  <w:pPr>
                    <w:jc w:val="center"/>
                    <w:rPr>
                      <w:bCs/>
                      <w:color w:val="000000"/>
                      <w:sz w:val="18"/>
                      <w:szCs w:val="18"/>
                    </w:rPr>
                  </w:pPr>
                  <w:r>
                    <w:rPr>
                      <w:bCs/>
                      <w:color w:val="000000"/>
                      <w:sz w:val="18"/>
                      <w:szCs w:val="18"/>
                    </w:rPr>
                    <w:t>IV</w:t>
                  </w:r>
                  <w:r>
                    <w:rPr>
                      <w:rFonts w:hint="eastAsia"/>
                      <w:color w:val="000000"/>
                      <w:sz w:val="18"/>
                      <w:szCs w:val="18"/>
                    </w:rPr>
                    <w:t>、</w:t>
                  </w:r>
                  <w:r>
                    <w:rPr>
                      <w:color w:val="000000"/>
                      <w:sz w:val="18"/>
                      <w:szCs w:val="18"/>
                    </w:rPr>
                    <w:t>IV</w:t>
                  </w:r>
                  <w:r>
                    <w:rPr>
                      <w:color w:val="000000"/>
                      <w:sz w:val="18"/>
                      <w:szCs w:val="18"/>
                      <w:vertAlign w:val="superscript"/>
                    </w:rPr>
                    <w:t>+</w:t>
                  </w:r>
                </w:p>
              </w:tc>
              <w:tc>
                <w:tcPr>
                  <w:tcW w:w="1675" w:type="dxa"/>
                  <w:tcBorders>
                    <w:top w:val="single" w:color="auto" w:sz="12" w:space="0"/>
                    <w:left w:val="single" w:color="auto" w:sz="4" w:space="0"/>
                    <w:bottom w:val="single" w:color="auto" w:sz="4" w:space="0"/>
                    <w:right w:val="single" w:color="auto" w:sz="4" w:space="0"/>
                  </w:tcBorders>
                  <w:vAlign w:val="center"/>
                </w:tcPr>
                <w:p>
                  <w:pPr>
                    <w:jc w:val="center"/>
                    <w:rPr>
                      <w:bCs/>
                      <w:color w:val="000000"/>
                      <w:sz w:val="18"/>
                      <w:szCs w:val="18"/>
                    </w:rPr>
                  </w:pPr>
                  <w:r>
                    <w:rPr>
                      <w:bCs/>
                      <w:color w:val="000000"/>
                      <w:sz w:val="18"/>
                      <w:szCs w:val="18"/>
                    </w:rPr>
                    <w:t>III</w:t>
                  </w:r>
                </w:p>
              </w:tc>
              <w:tc>
                <w:tcPr>
                  <w:tcW w:w="1688" w:type="dxa"/>
                  <w:tcBorders>
                    <w:top w:val="single" w:color="auto" w:sz="12" w:space="0"/>
                    <w:left w:val="single" w:color="auto" w:sz="4" w:space="0"/>
                    <w:bottom w:val="single" w:color="auto" w:sz="4" w:space="0"/>
                    <w:right w:val="single" w:color="auto" w:sz="4" w:space="0"/>
                  </w:tcBorders>
                  <w:vAlign w:val="center"/>
                </w:tcPr>
                <w:p>
                  <w:pPr>
                    <w:jc w:val="center"/>
                    <w:rPr>
                      <w:bCs/>
                      <w:color w:val="000000"/>
                      <w:sz w:val="18"/>
                      <w:szCs w:val="18"/>
                    </w:rPr>
                  </w:pPr>
                  <w:r>
                    <w:rPr>
                      <w:bCs/>
                      <w:color w:val="000000"/>
                      <w:sz w:val="18"/>
                      <w:szCs w:val="18"/>
                    </w:rPr>
                    <w:t>II</w:t>
                  </w:r>
                </w:p>
              </w:tc>
              <w:tc>
                <w:tcPr>
                  <w:tcW w:w="1288" w:type="dxa"/>
                  <w:tcBorders>
                    <w:top w:val="single" w:color="auto" w:sz="12" w:space="0"/>
                    <w:left w:val="single" w:color="auto" w:sz="4" w:space="0"/>
                    <w:bottom w:val="single" w:color="auto" w:sz="4" w:space="0"/>
                  </w:tcBorders>
                  <w:vAlign w:val="center"/>
                </w:tcPr>
                <w:p>
                  <w:pPr>
                    <w:jc w:val="center"/>
                    <w:rPr>
                      <w:bCs/>
                      <w:color w:val="000000"/>
                      <w:sz w:val="18"/>
                      <w:szCs w:val="18"/>
                    </w:rPr>
                  </w:pPr>
                  <w:r>
                    <w:rPr>
                      <w:bCs/>
                      <w:color w:val="000000"/>
                      <w:sz w:val="18"/>
                      <w:szCs w:val="18"/>
                    </w:rPr>
                    <w:t>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534" w:type="dxa"/>
                  <w:tcBorders>
                    <w:top w:val="single" w:color="auto" w:sz="4" w:space="0"/>
                    <w:bottom w:val="single" w:color="auto" w:sz="12" w:space="0"/>
                    <w:right w:val="single" w:color="auto" w:sz="4" w:space="0"/>
                  </w:tcBorders>
                  <w:vAlign w:val="center"/>
                </w:tcPr>
                <w:p>
                  <w:pPr>
                    <w:jc w:val="center"/>
                    <w:rPr>
                      <w:color w:val="000000"/>
                      <w:sz w:val="18"/>
                      <w:szCs w:val="18"/>
                    </w:rPr>
                  </w:pPr>
                  <w:r>
                    <w:rPr>
                      <w:rFonts w:hint="eastAsia"/>
                      <w:color w:val="000000"/>
                      <w:sz w:val="18"/>
                      <w:szCs w:val="18"/>
                    </w:rPr>
                    <w:t>评价工作等级</w:t>
                  </w:r>
                </w:p>
              </w:tc>
              <w:tc>
                <w:tcPr>
                  <w:tcW w:w="1873" w:type="dxa"/>
                  <w:tcBorders>
                    <w:top w:val="single" w:color="auto" w:sz="4" w:space="0"/>
                    <w:left w:val="single" w:color="auto" w:sz="4" w:space="0"/>
                    <w:bottom w:val="single" w:color="auto" w:sz="12" w:space="0"/>
                    <w:right w:val="single" w:color="auto" w:sz="4" w:space="0"/>
                  </w:tcBorders>
                  <w:vAlign w:val="center"/>
                </w:tcPr>
                <w:p>
                  <w:pPr>
                    <w:jc w:val="center"/>
                    <w:rPr>
                      <w:color w:val="000000"/>
                      <w:sz w:val="18"/>
                      <w:szCs w:val="18"/>
                    </w:rPr>
                  </w:pPr>
                  <w:r>
                    <w:rPr>
                      <w:rFonts w:hint="eastAsia"/>
                      <w:color w:val="000000"/>
                      <w:sz w:val="18"/>
                      <w:szCs w:val="18"/>
                    </w:rPr>
                    <w:t>一</w:t>
                  </w:r>
                </w:p>
              </w:tc>
              <w:tc>
                <w:tcPr>
                  <w:tcW w:w="1675" w:type="dxa"/>
                  <w:tcBorders>
                    <w:top w:val="single" w:color="auto" w:sz="4" w:space="0"/>
                    <w:left w:val="single" w:color="auto" w:sz="4" w:space="0"/>
                    <w:bottom w:val="single" w:color="auto" w:sz="12" w:space="0"/>
                    <w:right w:val="single" w:color="auto" w:sz="4" w:space="0"/>
                  </w:tcBorders>
                  <w:vAlign w:val="center"/>
                </w:tcPr>
                <w:p>
                  <w:pPr>
                    <w:jc w:val="center"/>
                    <w:rPr>
                      <w:color w:val="000000"/>
                      <w:sz w:val="18"/>
                      <w:szCs w:val="18"/>
                    </w:rPr>
                  </w:pPr>
                  <w:r>
                    <w:rPr>
                      <w:rFonts w:hint="eastAsia"/>
                      <w:color w:val="000000"/>
                      <w:sz w:val="18"/>
                      <w:szCs w:val="18"/>
                    </w:rPr>
                    <w:t>二</w:t>
                  </w:r>
                </w:p>
              </w:tc>
              <w:tc>
                <w:tcPr>
                  <w:tcW w:w="1688" w:type="dxa"/>
                  <w:tcBorders>
                    <w:top w:val="single" w:color="auto" w:sz="4" w:space="0"/>
                    <w:left w:val="single" w:color="auto" w:sz="4" w:space="0"/>
                    <w:bottom w:val="single" w:color="auto" w:sz="12" w:space="0"/>
                    <w:right w:val="single" w:color="auto" w:sz="4" w:space="0"/>
                  </w:tcBorders>
                  <w:vAlign w:val="center"/>
                </w:tcPr>
                <w:p>
                  <w:pPr>
                    <w:jc w:val="center"/>
                    <w:rPr>
                      <w:color w:val="000000"/>
                      <w:sz w:val="18"/>
                      <w:szCs w:val="18"/>
                    </w:rPr>
                  </w:pPr>
                  <w:r>
                    <w:rPr>
                      <w:rFonts w:hint="eastAsia"/>
                      <w:color w:val="000000"/>
                      <w:sz w:val="18"/>
                      <w:szCs w:val="18"/>
                    </w:rPr>
                    <w:t>三</w:t>
                  </w:r>
                </w:p>
              </w:tc>
              <w:tc>
                <w:tcPr>
                  <w:tcW w:w="1288" w:type="dxa"/>
                  <w:tcBorders>
                    <w:top w:val="single" w:color="auto" w:sz="4" w:space="0"/>
                    <w:left w:val="single" w:color="auto" w:sz="4" w:space="0"/>
                    <w:bottom w:val="single" w:color="auto" w:sz="12" w:space="0"/>
                  </w:tcBorders>
                  <w:vAlign w:val="center"/>
                </w:tcPr>
                <w:p>
                  <w:pPr>
                    <w:jc w:val="center"/>
                    <w:rPr>
                      <w:color w:val="000000"/>
                      <w:sz w:val="18"/>
                      <w:szCs w:val="18"/>
                    </w:rPr>
                  </w:pPr>
                  <w:r>
                    <w:rPr>
                      <w:rFonts w:hint="eastAsia"/>
                      <w:color w:val="000000"/>
                      <w:sz w:val="18"/>
                      <w:szCs w:val="18"/>
                    </w:rPr>
                    <w:t>简单分析</w:t>
                  </w:r>
                </w:p>
              </w:tc>
            </w:tr>
          </w:tbl>
          <w:p>
            <w:pPr>
              <w:pStyle w:val="72"/>
              <w:ind w:firstLine="31680"/>
              <w:rPr>
                <w:color w:val="000000"/>
                <w:sz w:val="21"/>
                <w:szCs w:val="21"/>
              </w:rPr>
            </w:pPr>
            <w:r>
              <w:rPr>
                <w:rFonts w:hint="eastAsia"/>
                <w:color w:val="000000"/>
                <w:sz w:val="21"/>
                <w:szCs w:val="21"/>
              </w:rPr>
              <w:t>根据环境风险潜势，判定本项目评价工作等级为简单分析。因此，仅需对环境风险开展简单分析。</w:t>
            </w:r>
          </w:p>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7.3</w:t>
            </w:r>
            <w:r>
              <w:rPr>
                <w:rFonts w:hint="eastAsia"/>
                <w:b/>
                <w:bCs/>
                <w:snapToGrid w:val="0"/>
                <w:color w:val="000000"/>
                <w:spacing w:val="-2"/>
                <w:kern w:val="0"/>
                <w:szCs w:val="21"/>
              </w:rPr>
              <w:t>环境风险简单分析</w:t>
            </w:r>
          </w:p>
          <w:p>
            <w:pPr>
              <w:pStyle w:val="72"/>
              <w:ind w:firstLine="31680"/>
              <w:rPr>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）风险源识别</w:t>
            </w:r>
          </w:p>
          <w:p>
            <w:pPr>
              <w:tabs>
                <w:tab w:val="center" w:pos="4156"/>
                <w:tab w:val="left" w:pos="5964"/>
              </w:tabs>
              <w:adjustRightInd w:val="0"/>
              <w:snapToGrid w:val="0"/>
              <w:jc w:val="center"/>
              <w:rPr>
                <w:b/>
                <w:snapToGrid w:val="0"/>
                <w:color w:val="000000"/>
                <w:szCs w:val="21"/>
              </w:rPr>
            </w:pPr>
            <w:r>
              <w:rPr>
                <w:rFonts w:hint="eastAsia"/>
                <w:b/>
                <w:snapToGrid w:val="0"/>
                <w:color w:val="000000"/>
                <w:szCs w:val="21"/>
              </w:rPr>
              <w:t>表</w:t>
            </w:r>
            <w:r>
              <w:rPr>
                <w:b/>
                <w:snapToGrid w:val="0"/>
                <w:color w:val="000000"/>
                <w:szCs w:val="21"/>
              </w:rPr>
              <w:t xml:space="preserve">4-17  </w:t>
            </w:r>
            <w:r>
              <w:rPr>
                <w:rFonts w:hint="eastAsia"/>
                <w:b/>
                <w:snapToGrid w:val="0"/>
                <w:color w:val="000000"/>
                <w:szCs w:val="21"/>
              </w:rPr>
              <w:t>风险源识别</w:t>
            </w:r>
          </w:p>
          <w:tbl>
            <w:tblPr>
              <w:tblStyle w:val="23"/>
              <w:tblW w:w="805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146"/>
              <w:gridCol w:w="2261"/>
              <w:gridCol w:w="46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146" w:type="dxa"/>
                  <w:tcBorders>
                    <w:top w:val="single" w:color="auto" w:sz="12" w:space="0"/>
                    <w:bottom w:val="single" w:color="auto" w:sz="4" w:space="0"/>
                    <w:right w:val="single" w:color="auto" w:sz="4" w:space="0"/>
                  </w:tcBorders>
                  <w:vAlign w:val="center"/>
                </w:tcPr>
                <w:p>
                  <w:pPr>
                    <w:jc w:val="center"/>
                    <w:rPr>
                      <w:bCs/>
                      <w:color w:val="000000"/>
                      <w:sz w:val="18"/>
                      <w:szCs w:val="18"/>
                    </w:rPr>
                  </w:pPr>
                  <w:r>
                    <w:rPr>
                      <w:rFonts w:hint="eastAsia"/>
                      <w:bCs/>
                      <w:color w:val="000000"/>
                      <w:sz w:val="18"/>
                      <w:szCs w:val="18"/>
                    </w:rPr>
                    <w:t>风险源</w:t>
                  </w:r>
                </w:p>
              </w:tc>
              <w:tc>
                <w:tcPr>
                  <w:tcW w:w="2261" w:type="dxa"/>
                  <w:tcBorders>
                    <w:top w:val="single" w:color="auto" w:sz="12" w:space="0"/>
                    <w:left w:val="single" w:color="auto" w:sz="4" w:space="0"/>
                    <w:bottom w:val="single" w:color="auto" w:sz="4" w:space="0"/>
                    <w:right w:val="single" w:color="auto" w:sz="4" w:space="0"/>
                  </w:tcBorders>
                  <w:vAlign w:val="center"/>
                </w:tcPr>
                <w:p>
                  <w:pPr>
                    <w:jc w:val="center"/>
                    <w:rPr>
                      <w:bCs/>
                      <w:color w:val="000000"/>
                      <w:sz w:val="18"/>
                      <w:szCs w:val="18"/>
                    </w:rPr>
                  </w:pPr>
                  <w:r>
                    <w:rPr>
                      <w:rFonts w:hint="eastAsia"/>
                      <w:bCs/>
                      <w:color w:val="000000"/>
                      <w:sz w:val="18"/>
                      <w:szCs w:val="18"/>
                    </w:rPr>
                    <w:t>潜在风险</w:t>
                  </w:r>
                </w:p>
              </w:tc>
              <w:tc>
                <w:tcPr>
                  <w:tcW w:w="4651" w:type="dxa"/>
                  <w:tcBorders>
                    <w:top w:val="single" w:color="auto" w:sz="12" w:space="0"/>
                    <w:left w:val="single" w:color="auto" w:sz="4" w:space="0"/>
                    <w:bottom w:val="single" w:color="auto" w:sz="4" w:space="0"/>
                  </w:tcBorders>
                  <w:vAlign w:val="center"/>
                </w:tcPr>
                <w:p>
                  <w:pPr>
                    <w:jc w:val="center"/>
                    <w:rPr>
                      <w:bCs/>
                      <w:color w:val="000000"/>
                      <w:sz w:val="18"/>
                      <w:szCs w:val="18"/>
                    </w:rPr>
                  </w:pPr>
                  <w:r>
                    <w:rPr>
                      <w:rFonts w:hint="eastAsia"/>
                      <w:bCs/>
                      <w:color w:val="000000"/>
                      <w:sz w:val="18"/>
                      <w:szCs w:val="18"/>
                    </w:rPr>
                    <w:t>风险描述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146" w:type="dxa"/>
                  <w:tcBorders>
                    <w:top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生产车间</w:t>
                  </w:r>
                </w:p>
              </w:tc>
              <w:tc>
                <w:tcPr>
                  <w:tcW w:w="226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火灾、泄漏</w:t>
                  </w:r>
                </w:p>
              </w:tc>
              <w:tc>
                <w:tcPr>
                  <w:tcW w:w="4651" w:type="dxa"/>
                  <w:tcBorders>
                    <w:top w:val="single" w:color="auto" w:sz="4" w:space="0"/>
                    <w:left w:val="single" w:color="auto" w:sz="4" w:space="0"/>
                    <w:bottom w:val="single" w:color="auto" w:sz="4" w:space="0"/>
                  </w:tcBorders>
                  <w:vAlign w:val="center"/>
                </w:tcPr>
                <w:p>
                  <w:pPr>
                    <w:rPr>
                      <w:rFonts w:hint="default" w:eastAsia="宋体"/>
                      <w:color w:val="FF0000"/>
                      <w:sz w:val="18"/>
                      <w:szCs w:val="18"/>
                      <w:lang w:val="en-US" w:eastAsia="zh-CN"/>
                    </w:rPr>
                  </w:pPr>
                  <w:r>
                    <w:rPr>
                      <w:rFonts w:hint="eastAsia"/>
                      <w:color w:val="000000" w:themeColor="text1"/>
                      <w:sz w:val="18"/>
                      <w:szCs w:val="18"/>
                      <w14:textFill>
                        <w14:solidFill>
                          <w14:schemeClr w14:val="tx1"/>
                        </w14:solidFill>
                      </w14:textFill>
                    </w:rPr>
                    <w:t>化学品引发火灾，火灾导致产生消防废水、浓烟等伴生、次生污染物，对厂区及周围环境产生不利影响。生产设备受腐蚀或外力后损坏，物料泄漏，对厂区及周围环境产生不利影响。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1146" w:type="dxa"/>
                  <w:tcBorders>
                    <w:top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公用工程</w:t>
                  </w:r>
                </w:p>
              </w:tc>
              <w:tc>
                <w:tcPr>
                  <w:tcW w:w="226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火灾、泄漏</w:t>
                  </w:r>
                </w:p>
              </w:tc>
              <w:tc>
                <w:tcPr>
                  <w:tcW w:w="4651" w:type="dxa"/>
                  <w:tcBorders>
                    <w:top w:val="single" w:color="auto" w:sz="4" w:space="0"/>
                    <w:left w:val="single" w:color="auto" w:sz="4" w:space="0"/>
                    <w:bottom w:val="single" w:color="auto" w:sz="4" w:space="0"/>
                  </w:tcBorders>
                  <w:vAlign w:val="center"/>
                </w:tcPr>
                <w:p>
                  <w:pPr>
                    <w:rPr>
                      <w:color w:val="000000"/>
                      <w:sz w:val="18"/>
                      <w:szCs w:val="18"/>
                    </w:rPr>
                  </w:pPr>
                  <w:r>
                    <w:rPr>
                      <w:rFonts w:hint="eastAsia"/>
                      <w:color w:val="000000"/>
                      <w:sz w:val="18"/>
                      <w:szCs w:val="18"/>
                    </w:rPr>
                    <w:t>用电设施引发火灾，生活污水管道泄漏。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146" w:type="dxa"/>
                  <w:vMerge w:val="restart"/>
                  <w:tcBorders>
                    <w:top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环保工程</w:t>
                  </w:r>
                </w:p>
              </w:tc>
              <w:tc>
                <w:tcPr>
                  <w:tcW w:w="226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污水处理设施故障</w:t>
                  </w:r>
                </w:p>
              </w:tc>
              <w:tc>
                <w:tcPr>
                  <w:tcW w:w="4651" w:type="dxa"/>
                  <w:tcBorders>
                    <w:top w:val="single" w:color="auto" w:sz="4" w:space="0"/>
                    <w:left w:val="single" w:color="auto" w:sz="4" w:space="0"/>
                    <w:bottom w:val="single" w:color="auto" w:sz="4" w:space="0"/>
                  </w:tcBorders>
                  <w:vAlign w:val="center"/>
                </w:tcPr>
                <w:p>
                  <w:pPr>
                    <w:rPr>
                      <w:color w:val="000000"/>
                      <w:sz w:val="18"/>
                      <w:szCs w:val="18"/>
                    </w:rPr>
                  </w:pPr>
                  <w:r>
                    <w:rPr>
                      <w:rFonts w:hint="eastAsia"/>
                      <w:color w:val="000000"/>
                      <w:sz w:val="18"/>
                      <w:szCs w:val="18"/>
                    </w:rPr>
                    <w:t>污水处理设施出现故障，污水中的污染物未经处理直接排至污水处理厂，对污水处理厂系统产生冲击，导致不利影响。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146" w:type="dxa"/>
                  <w:vMerge w:val="continue"/>
                  <w:tcBorders>
                    <w:top w:val="single" w:color="auto" w:sz="4" w:space="0"/>
                    <w:bottom w:val="single" w:color="auto" w:sz="4" w:space="0"/>
                    <w:right w:val="single" w:color="auto" w:sz="4" w:space="0"/>
                  </w:tcBorders>
                  <w:vAlign w:val="center"/>
                </w:tcPr>
                <w:p>
                  <w:pPr>
                    <w:jc w:val="center"/>
                    <w:rPr>
                      <w:color w:val="000000"/>
                      <w:sz w:val="18"/>
                      <w:szCs w:val="18"/>
                    </w:rPr>
                  </w:pPr>
                </w:p>
              </w:tc>
              <w:tc>
                <w:tcPr>
                  <w:tcW w:w="226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危废仓库、原料仓库防渗、防漏措施维护不到位</w:t>
                  </w:r>
                </w:p>
              </w:tc>
              <w:tc>
                <w:tcPr>
                  <w:tcW w:w="4651" w:type="dxa"/>
                  <w:tcBorders>
                    <w:top w:val="single" w:color="auto" w:sz="4" w:space="0"/>
                    <w:left w:val="single" w:color="auto" w:sz="4" w:space="0"/>
                    <w:bottom w:val="single" w:color="auto" w:sz="4" w:space="0"/>
                  </w:tcBorders>
                  <w:vAlign w:val="center"/>
                </w:tcPr>
                <w:p>
                  <w:pPr>
                    <w:rPr>
                      <w:color w:val="000000"/>
                      <w:sz w:val="18"/>
                      <w:szCs w:val="18"/>
                    </w:rPr>
                  </w:pPr>
                  <w:r>
                    <w:rPr>
                      <w:rFonts w:hint="eastAsia"/>
                      <w:color w:val="000000"/>
                      <w:sz w:val="18"/>
                      <w:szCs w:val="18"/>
                    </w:rPr>
                    <w:t>危废仓库、原辅料仓库防渗漏设施破损导致液体泄漏，对厂区及周围环境产生不利影响。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146" w:type="dxa"/>
                  <w:vMerge w:val="continue"/>
                  <w:tcBorders>
                    <w:top w:val="single" w:color="auto" w:sz="4" w:space="0"/>
                    <w:bottom w:val="single" w:color="auto" w:sz="4" w:space="0"/>
                    <w:right w:val="single" w:color="auto" w:sz="4" w:space="0"/>
                  </w:tcBorders>
                  <w:vAlign w:val="center"/>
                </w:tcPr>
                <w:p>
                  <w:pPr>
                    <w:jc w:val="center"/>
                    <w:rPr>
                      <w:color w:val="000000"/>
                      <w:sz w:val="18"/>
                      <w:szCs w:val="18"/>
                    </w:rPr>
                  </w:pPr>
                </w:p>
              </w:tc>
              <w:tc>
                <w:tcPr>
                  <w:tcW w:w="226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突发性泄漏和火灾爆炸</w:t>
                  </w:r>
                </w:p>
              </w:tc>
              <w:tc>
                <w:tcPr>
                  <w:tcW w:w="4651" w:type="dxa"/>
                  <w:tcBorders>
                    <w:top w:val="single" w:color="auto" w:sz="4" w:space="0"/>
                    <w:left w:val="single" w:color="auto" w:sz="4" w:space="0"/>
                    <w:bottom w:val="single" w:color="auto" w:sz="4" w:space="0"/>
                  </w:tcBorders>
                  <w:vAlign w:val="center"/>
                </w:tcPr>
                <w:p>
                  <w:pPr>
                    <w:rPr>
                      <w:color w:val="000000"/>
                      <w:sz w:val="18"/>
                      <w:szCs w:val="18"/>
                    </w:rPr>
                  </w:pPr>
                  <w:r>
                    <w:rPr>
                      <w:rFonts w:hint="eastAsia"/>
                      <w:color w:val="000000"/>
                      <w:sz w:val="18"/>
                      <w:szCs w:val="18"/>
                    </w:rPr>
                    <w:t>泄漏、火灾导致伴生、次生污染物直接进入市政污水管网和雨水管网，对污水处理厂和周围水环境造成不利影响。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146" w:type="dxa"/>
                  <w:tcBorders>
                    <w:top w:val="single" w:color="auto" w:sz="4" w:space="0"/>
                    <w:bottom w:val="single" w:color="auto" w:sz="12" w:space="0"/>
                    <w:right w:val="single" w:color="auto" w:sz="4" w:space="0"/>
                  </w:tcBorders>
                  <w:vAlign w:val="center"/>
                </w:tcPr>
                <w:p>
                  <w:pPr>
                    <w:jc w:val="center"/>
                    <w:rPr>
                      <w:color w:val="000000"/>
                      <w:sz w:val="18"/>
                      <w:szCs w:val="18"/>
                    </w:rPr>
                  </w:pPr>
                  <w:r>
                    <w:rPr>
                      <w:rFonts w:hint="eastAsia"/>
                      <w:color w:val="000000"/>
                      <w:sz w:val="18"/>
                      <w:szCs w:val="18"/>
                    </w:rPr>
                    <w:t>其他</w:t>
                  </w:r>
                </w:p>
              </w:tc>
              <w:tc>
                <w:tcPr>
                  <w:tcW w:w="2261" w:type="dxa"/>
                  <w:tcBorders>
                    <w:top w:val="single" w:color="auto" w:sz="4" w:space="0"/>
                    <w:left w:val="single" w:color="auto" w:sz="4" w:space="0"/>
                    <w:bottom w:val="single" w:color="auto" w:sz="12" w:space="0"/>
                    <w:right w:val="single" w:color="auto" w:sz="4" w:space="0"/>
                  </w:tcBorders>
                  <w:vAlign w:val="center"/>
                </w:tcPr>
                <w:p>
                  <w:pPr>
                    <w:jc w:val="center"/>
                    <w:rPr>
                      <w:color w:val="000000"/>
                      <w:sz w:val="18"/>
                      <w:szCs w:val="18"/>
                    </w:rPr>
                  </w:pPr>
                  <w:r>
                    <w:rPr>
                      <w:rFonts w:hint="eastAsia"/>
                      <w:color w:val="000000"/>
                      <w:sz w:val="18"/>
                      <w:szCs w:val="18"/>
                    </w:rPr>
                    <w:t>责任因素</w:t>
                  </w:r>
                </w:p>
              </w:tc>
              <w:tc>
                <w:tcPr>
                  <w:tcW w:w="4651" w:type="dxa"/>
                  <w:tcBorders>
                    <w:top w:val="single" w:color="auto" w:sz="4" w:space="0"/>
                    <w:left w:val="single" w:color="auto" w:sz="4" w:space="0"/>
                    <w:bottom w:val="single" w:color="auto" w:sz="12" w:space="0"/>
                  </w:tcBorders>
                  <w:vAlign w:val="center"/>
                </w:tcPr>
                <w:p>
                  <w:pPr>
                    <w:rPr>
                      <w:color w:val="000000"/>
                      <w:sz w:val="18"/>
                      <w:szCs w:val="18"/>
                    </w:rPr>
                  </w:pPr>
                  <w:r>
                    <w:rPr>
                      <w:rFonts w:hint="eastAsia"/>
                      <w:color w:val="000000"/>
                      <w:sz w:val="18"/>
                      <w:szCs w:val="18"/>
                    </w:rPr>
                    <w:t>因工程结构设计不合理、设备制造和检验不合格、作业人员误操作或玩忽职守、维修过程违反规定等，以及人为破坏都有可能造成事故。</w:t>
                  </w:r>
                </w:p>
              </w:tc>
            </w:tr>
          </w:tbl>
          <w:p>
            <w:pPr>
              <w:pStyle w:val="72"/>
              <w:ind w:firstLine="31680"/>
              <w:rPr>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）影响途径</w:t>
            </w:r>
          </w:p>
          <w:p>
            <w:pPr>
              <w:pStyle w:val="72"/>
              <w:ind w:firstLine="31680"/>
              <w:rPr>
                <w:color w:val="000000"/>
                <w:sz w:val="21"/>
                <w:szCs w:val="21"/>
              </w:rPr>
            </w:pPr>
            <w:r>
              <w:rPr>
                <w:rFonts w:hint="eastAsia"/>
                <w:color w:val="000000"/>
                <w:sz w:val="21"/>
                <w:szCs w:val="21"/>
              </w:rPr>
              <w:t>空气、水体和土壤等环境要素是危险物质向环境转移的最基本的途径，同时这三种要素之间又随时发生有害物质和能量的传递，污染物进入环境后，随着空气和水体环境发生推流迁移、分散稀释和降解转化运动。</w:t>
            </w:r>
          </w:p>
          <w:p>
            <w:pPr>
              <w:pStyle w:val="72"/>
              <w:ind w:firstLine="31680"/>
              <w:rPr>
                <w:color w:val="000000"/>
                <w:sz w:val="21"/>
                <w:szCs w:val="21"/>
              </w:rPr>
            </w:pPr>
            <w:r>
              <w:rPr>
                <w:rFonts w:hint="eastAsia"/>
                <w:color w:val="000000"/>
                <w:sz w:val="21"/>
                <w:szCs w:val="21"/>
              </w:rPr>
              <w:t>（</w:t>
            </w:r>
            <w:r>
              <w:rPr>
                <w:color w:val="000000"/>
                <w:sz w:val="21"/>
                <w:szCs w:val="21"/>
              </w:rPr>
              <w:t>3</w:t>
            </w:r>
            <w:r>
              <w:rPr>
                <w:rFonts w:hint="eastAsia"/>
                <w:color w:val="000000"/>
                <w:sz w:val="21"/>
                <w:szCs w:val="21"/>
              </w:rPr>
              <w:t>）环境风险防范措施</w:t>
            </w:r>
          </w:p>
          <w:p>
            <w:pPr>
              <w:snapToGrid w:val="0"/>
              <w:spacing w:line="360" w:lineRule="auto"/>
              <w:ind w:firstLine="422" w:firstLineChars="200"/>
              <w:rPr>
                <w:snapToGrid w:val="0"/>
                <w:color w:val="000000"/>
                <w:szCs w:val="21"/>
              </w:rPr>
            </w:pPr>
            <w:r>
              <w:rPr>
                <w:rFonts w:hint="eastAsia"/>
                <w:b/>
                <w:bCs/>
                <w:color w:val="000000"/>
                <w:szCs w:val="21"/>
              </w:rPr>
              <w:t>组织管理：</w:t>
            </w:r>
            <w:r>
              <w:rPr>
                <w:rFonts w:hint="eastAsia"/>
                <w:snapToGrid w:val="0"/>
                <w:color w:val="000000"/>
                <w:szCs w:val="21"/>
              </w:rPr>
              <w:t>建设单位应组建安全环保管理机构，配备管理人员，通过技能培训，承担该公司运行中的环保安全工作。安全环保机构将根据相关的环境管理要求，结合厂区具体情况，制定各项安全生产管理制度、严格的生产操作规则和完善的事故应急计划及相应的应急处理手段和设施，同时加强安全教育，以增强职工的安全意识和安全防范能力。</w:t>
            </w:r>
          </w:p>
          <w:p>
            <w:pPr>
              <w:snapToGrid w:val="0"/>
              <w:spacing w:line="360" w:lineRule="auto"/>
              <w:ind w:firstLine="422" w:firstLineChars="200"/>
              <w:rPr>
                <w:color w:val="000000"/>
                <w:szCs w:val="21"/>
              </w:rPr>
            </w:pPr>
            <w:r>
              <w:rPr>
                <w:rFonts w:hint="eastAsia"/>
                <w:b/>
                <w:bCs/>
                <w:color w:val="000000"/>
                <w:szCs w:val="21"/>
              </w:rPr>
              <w:t>总图布置和建筑安全防范措施：</w:t>
            </w:r>
            <w:r>
              <w:rPr>
                <w:rFonts w:hint="eastAsia"/>
                <w:color w:val="000000"/>
                <w:szCs w:val="21"/>
              </w:rPr>
              <w:t>厂区总平面布置严格执行相关规范要求，所有建筑物之间或与其他场所之间留有足够的防火间距，防止在火灾或爆炸时相互影响。</w:t>
            </w:r>
          </w:p>
          <w:p>
            <w:pPr>
              <w:snapToGrid w:val="0"/>
              <w:spacing w:line="360" w:lineRule="auto"/>
              <w:ind w:firstLine="422" w:firstLineChars="200"/>
              <w:rPr>
                <w:color w:val="000000"/>
                <w:szCs w:val="21"/>
              </w:rPr>
            </w:pPr>
            <w:r>
              <w:rPr>
                <w:rFonts w:hint="eastAsia"/>
                <w:b/>
                <w:bCs/>
                <w:color w:val="000000"/>
                <w:szCs w:val="21"/>
              </w:rPr>
              <w:t>原辅料储存中的防范措施：</w:t>
            </w:r>
            <w:r>
              <w:rPr>
                <w:rFonts w:hint="eastAsia"/>
                <w:color w:val="000000"/>
                <w:szCs w:val="21"/>
              </w:rPr>
              <w:t>加强对物料的管理</w:t>
            </w:r>
            <w:r>
              <w:rPr>
                <w:rFonts w:hint="eastAsia"/>
                <w:color w:val="000000" w:themeColor="text1"/>
                <w:szCs w:val="21"/>
                <w14:textFill>
                  <w14:solidFill>
                    <w14:schemeClr w14:val="tx1"/>
                  </w14:solidFill>
                </w14:textFill>
              </w:rPr>
              <w:t>，危化品按安全技术说明书的要求进行储存</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原料仓库、成品仓库和生产车间按照防火规范进行储存和组织生产</w:t>
            </w:r>
            <w:r>
              <w:rPr>
                <w:rFonts w:hint="eastAsia"/>
                <w:color w:val="000000"/>
                <w:szCs w:val="21"/>
              </w:rPr>
              <w:t>；制定安全操作规程，要求操作人员严格按操作规程作业；对作业人员定期进行安全培训教育；经常性对危险化学品作业场所进行安全检查。建设单位需加强生产、安全管理，重视对生产作业场所、危险物料贮存和危废暂存处的在线监控，及时预警、报警。</w:t>
            </w:r>
          </w:p>
          <w:p>
            <w:pPr>
              <w:snapToGrid w:val="0"/>
              <w:spacing w:line="360" w:lineRule="auto"/>
              <w:ind w:firstLine="422" w:firstLineChars="200"/>
              <w:rPr>
                <w:color w:val="000000"/>
                <w:szCs w:val="21"/>
              </w:rPr>
            </w:pPr>
            <w:r>
              <w:rPr>
                <w:rFonts w:hint="eastAsia"/>
                <w:b/>
                <w:bCs/>
                <w:color w:val="000000"/>
                <w:szCs w:val="21"/>
              </w:rPr>
              <w:t>污水事故风险防范措施：</w:t>
            </w:r>
            <w:r>
              <w:rPr>
                <w:rFonts w:hint="eastAsia"/>
                <w:color w:val="000000"/>
                <w:szCs w:val="21"/>
              </w:rPr>
              <w:t>平时加强污水处理设施的维护保养，及时发现处理设备的隐患，并及时进行维修，确保污水处理设施正常运行；建立健全的环保机构，配置必要的监测仪器，对管理人员和技术人员进行岗位培训，对污水处理实行全过程跟踪控制。</w:t>
            </w:r>
          </w:p>
          <w:p>
            <w:pPr>
              <w:snapToGrid w:val="0"/>
              <w:spacing w:line="360" w:lineRule="auto"/>
              <w:ind w:firstLine="422" w:firstLineChars="200"/>
              <w:rPr>
                <w:color w:val="000000"/>
                <w:szCs w:val="21"/>
              </w:rPr>
            </w:pPr>
            <w:r>
              <w:rPr>
                <w:rFonts w:hint="eastAsia"/>
                <w:b/>
                <w:bCs/>
                <w:color w:val="000000"/>
                <w:szCs w:val="21"/>
              </w:rPr>
              <w:t>固废事故风险防范措施：</w:t>
            </w:r>
            <w:r>
              <w:rPr>
                <w:rFonts w:hint="eastAsia"/>
                <w:color w:val="000000"/>
                <w:szCs w:val="21"/>
              </w:rPr>
              <w:t>本项目各种固废分类收集、存放，临时存放室内固定场所，不被雨淋、风吹、专车运送，所有固废都得到合适的处置或综合利用，危险废物委托有资质的单位处置，生活垃圾由环卫部门统一收集处理，固废实现“零排放”是有保证的，不会对环境产生二次污染。为避免危废对环境的危害，建议采用以下措施：在收集过程中要根据危险废物的性质进行分类收集和暂存。厂内应设置专门的废物贮存场所、以便贮存不能及时送出处置的固废，避免在露天堆放中产生的泄漏、渗透、蒸发、雨水淋溶以及大风吹扬等产生二次污染；危险废物要有单独的贮存场所，并贴上标签；装载液体、半固体危险废物的容器顶与液面间需要保留</w:t>
            </w:r>
            <w:r>
              <w:rPr>
                <w:color w:val="000000"/>
                <w:szCs w:val="21"/>
              </w:rPr>
              <w:t>100mm</w:t>
            </w:r>
            <w:r>
              <w:rPr>
                <w:rFonts w:hint="eastAsia"/>
                <w:color w:val="000000"/>
                <w:szCs w:val="21"/>
              </w:rPr>
              <w:t>以上的空间，容器及容器的材质要满足相应强度要求，并必须完整无损。固体废物的临时堆场必须严格按照国家标准设置。运输过程中要注意不同的危险废物要单独运输，固废的包装容器要注意密闭，以免在运输途中发生危险废物的泄漏，从而产生二次污染。</w:t>
            </w:r>
          </w:p>
          <w:p>
            <w:pPr>
              <w:snapToGrid w:val="0"/>
              <w:spacing w:line="360" w:lineRule="auto"/>
              <w:ind w:firstLine="422" w:firstLineChars="200"/>
              <w:rPr>
                <w:color w:val="000000"/>
                <w:szCs w:val="21"/>
              </w:rPr>
            </w:pPr>
            <w:r>
              <w:rPr>
                <w:rFonts w:hint="eastAsia"/>
                <w:b/>
                <w:bCs/>
                <w:color w:val="000000"/>
                <w:szCs w:val="21"/>
              </w:rPr>
              <w:t>用电设施安全防范措施：</w:t>
            </w:r>
            <w:r>
              <w:rPr>
                <w:rFonts w:hint="eastAsia"/>
                <w:color w:val="000000"/>
                <w:szCs w:val="21"/>
              </w:rPr>
              <w:t>建设项目的电气装置按照电力设计规范设计，根据作业环境的具体情况选择电器种类，并做好防腐蚀设计；按工艺要求应设置主、备供两路供电系统。一旦主供断电，备用电源能自动投入；线路应避开可能受到机械损伤、振动、腐蚀以及可能受热的地方；正常不带电，而事故时可能带电的配电装置及电气设备外露可导电部分，均应按要求设计可靠接地装置。车间接地要等电位接地，各装置防静电设计应根据生产工艺要求、作业环境特点和物料的性质采取相应的防静电措施，各装置防静电设计应符合相关规定；各生产场所及储存场所设置火灾报警器；生产场所主要通道均设事故照明和安全疏散标志；各装置、设备、设施、储罐以及建筑物，应根据国家标准和规定确定防雷等级，设计可靠的防雷保护装置，防止雷电对人身、设备以及建筑物的危害和破坏。防雷设计应符合国家标准和有关规定：防雷设计应根据生产性质、环境特点以及保护设施的类型，设计相应防雷设施；有火灾爆炸危险的装置、露天设备、电气和建筑物应设计防雷装置。</w:t>
            </w:r>
          </w:p>
          <w:p>
            <w:pPr>
              <w:snapToGrid w:val="0"/>
              <w:spacing w:line="360" w:lineRule="auto"/>
              <w:ind w:firstLine="422" w:firstLineChars="200"/>
              <w:rPr>
                <w:color w:val="000000"/>
                <w:szCs w:val="21"/>
              </w:rPr>
            </w:pPr>
            <w:r>
              <w:rPr>
                <w:rFonts w:hint="eastAsia"/>
                <w:b/>
                <w:bCs/>
                <w:color w:val="000000"/>
                <w:szCs w:val="21"/>
              </w:rPr>
              <w:t>火灾和爆炸风险防范措施：</w:t>
            </w:r>
            <w:r>
              <w:rPr>
                <w:rFonts w:hint="eastAsia"/>
                <w:color w:val="000000"/>
                <w:szCs w:val="21"/>
              </w:rPr>
              <w:t>建立健全防火安全规章制度并严格执行，根据一些地区的经济、防火安全制度主要有以下几种：</w:t>
            </w:r>
          </w:p>
          <w:p>
            <w:pPr>
              <w:snapToGrid w:val="0"/>
              <w:spacing w:line="360" w:lineRule="auto"/>
              <w:ind w:firstLine="420" w:firstLineChars="200"/>
              <w:rPr>
                <w:color w:val="000000"/>
                <w:szCs w:val="21"/>
              </w:rPr>
            </w:pPr>
            <w:r>
              <w:rPr>
                <w:rFonts w:hint="eastAsia"/>
                <w:color w:val="000000"/>
                <w:szCs w:val="21"/>
              </w:rPr>
              <w:t>安全员责任制度：主要把每个工作人员在业务上、工作上与消防安全管理上的职责、责任明确；</w:t>
            </w:r>
          </w:p>
          <w:p>
            <w:pPr>
              <w:snapToGrid w:val="0"/>
              <w:spacing w:line="360" w:lineRule="auto"/>
              <w:ind w:firstLine="420" w:firstLineChars="200"/>
              <w:rPr>
                <w:color w:val="000000"/>
                <w:szCs w:val="21"/>
              </w:rPr>
            </w:pPr>
            <w:r>
              <w:rPr>
                <w:rFonts w:hint="eastAsia"/>
                <w:color w:val="000000"/>
                <w:szCs w:val="21"/>
              </w:rPr>
              <w:t>防火防爆制度：对火种、火源和有散发火花危险的机械设备、作业活动以及可燃、易燃物品等的控制和管理；</w:t>
            </w:r>
          </w:p>
          <w:p>
            <w:pPr>
              <w:snapToGrid w:val="0"/>
              <w:spacing w:line="360" w:lineRule="auto"/>
              <w:ind w:firstLine="420" w:firstLineChars="200"/>
              <w:rPr>
                <w:color w:val="000000"/>
                <w:szCs w:val="21"/>
              </w:rPr>
            </w:pPr>
            <w:r>
              <w:rPr>
                <w:rFonts w:hint="eastAsia"/>
                <w:color w:val="000000"/>
                <w:szCs w:val="21"/>
              </w:rPr>
              <w:t>安全检查制度：各类储存容器、输送设备、安全设施、消防器材进行各种日常的、定期的、专业的防火检查，并根据发现的问题定人、限期落实整改；</w:t>
            </w:r>
          </w:p>
          <w:p>
            <w:pPr>
              <w:snapToGrid w:val="0"/>
              <w:spacing w:line="360" w:lineRule="auto"/>
              <w:ind w:firstLine="420" w:firstLineChars="200"/>
              <w:rPr>
                <w:color w:val="000000"/>
                <w:szCs w:val="21"/>
              </w:rPr>
            </w:pPr>
            <w:r>
              <w:rPr>
                <w:rFonts w:hint="eastAsia"/>
                <w:color w:val="000000"/>
                <w:szCs w:val="21"/>
              </w:rPr>
              <w:t>其他安全制度：如外来人员和车辆入库制度，临时电线装接制度，夜间值班巡逻制度，火险、火警报告制度，安全奖惩制度等。</w:t>
            </w:r>
          </w:p>
          <w:p>
            <w:pPr>
              <w:snapToGrid w:val="0"/>
              <w:spacing w:line="360" w:lineRule="auto"/>
              <w:ind w:firstLine="420" w:firstLineChars="200"/>
              <w:rPr>
                <w:color w:val="000000"/>
                <w:szCs w:val="21"/>
              </w:rPr>
            </w:pPr>
            <w:r>
              <w:rPr>
                <w:rFonts w:hint="eastAsia"/>
                <w:color w:val="000000"/>
                <w:szCs w:val="21"/>
              </w:rPr>
              <w:t>企业设立报警系统：设置火灾探测器及报警灭火控制设施，以便在火灾的初期阶段发出报警，并及时采取措施进行扑救。在这些易发生火灾的岗位采用</w:t>
            </w:r>
            <w:r>
              <w:rPr>
                <w:color w:val="000000"/>
                <w:szCs w:val="21"/>
              </w:rPr>
              <w:t>110</w:t>
            </w:r>
            <w:r>
              <w:rPr>
                <w:rFonts w:hint="eastAsia"/>
                <w:color w:val="000000"/>
                <w:szCs w:val="21"/>
              </w:rPr>
              <w:t>电话报警，另设置具有专用线路的火灾报警系统。</w:t>
            </w:r>
          </w:p>
          <w:p>
            <w:pPr>
              <w:snapToGrid w:val="0"/>
              <w:spacing w:line="360" w:lineRule="auto"/>
              <w:ind w:firstLine="420" w:firstLineChars="200"/>
              <w:rPr>
                <w:color w:val="000000"/>
                <w:szCs w:val="21"/>
              </w:rPr>
            </w:pPr>
            <w:r>
              <w:rPr>
                <w:rFonts w:hint="eastAsia"/>
                <w:color w:val="000000"/>
                <w:szCs w:val="21"/>
              </w:rPr>
              <w:t>建立健全的消防与安全生产规章制度，建立岗位责任制。生产车间、原辅料仓库等严禁明火。工作人员定时进行检查巡逻，当发现物料有泄漏、火灾时立即报警。根据《建筑设计防火规范》（</w:t>
            </w:r>
            <w:r>
              <w:rPr>
                <w:color w:val="000000"/>
                <w:szCs w:val="21"/>
              </w:rPr>
              <w:t>GB 50016-2014</w:t>
            </w:r>
            <w:r>
              <w:rPr>
                <w:rFonts w:hint="eastAsia"/>
                <w:color w:val="000000"/>
                <w:szCs w:val="21"/>
              </w:rPr>
              <w:t>）</w:t>
            </w:r>
            <w:r>
              <w:rPr>
                <w:rFonts w:hint="eastAsia"/>
                <w:color w:val="000000"/>
                <w:szCs w:val="21"/>
                <w:lang w:eastAsia="zh-CN"/>
              </w:rPr>
              <w:t>（</w:t>
            </w:r>
            <w:r>
              <w:rPr>
                <w:rFonts w:hint="eastAsia"/>
                <w:color w:val="000000"/>
                <w:szCs w:val="21"/>
                <w:lang w:val="en-US" w:eastAsia="zh-CN"/>
              </w:rPr>
              <w:t>2018年版</w:t>
            </w:r>
            <w:r>
              <w:rPr>
                <w:rFonts w:hint="eastAsia"/>
                <w:color w:val="000000"/>
                <w:szCs w:val="21"/>
                <w:lang w:eastAsia="zh-CN"/>
              </w:rPr>
              <w:t>）</w:t>
            </w:r>
            <w:r>
              <w:rPr>
                <w:rFonts w:hint="eastAsia"/>
                <w:color w:val="000000"/>
                <w:szCs w:val="21"/>
              </w:rPr>
              <w:t>的要求在装置区内设置室外消火栓，其布置应满足规范的要求；工厂内装置的电话应与当地公安或企业消防站有良好的联络，火灾时可及时报警。根据相关规定，生产车间、仓库区等场所应配置足量的砂土和灭火器，并保持完好状态。</w:t>
            </w:r>
          </w:p>
          <w:p>
            <w:pPr>
              <w:snapToGrid w:val="0"/>
              <w:spacing w:line="360" w:lineRule="auto"/>
              <w:ind w:firstLine="422" w:firstLineChars="200"/>
              <w:rPr>
                <w:color w:val="000000"/>
                <w:szCs w:val="21"/>
              </w:rPr>
            </w:pPr>
            <w:r>
              <w:rPr>
                <w:rFonts w:hint="eastAsia"/>
                <w:b/>
                <w:bCs/>
                <w:color w:val="000000"/>
                <w:szCs w:val="21"/>
              </w:rPr>
              <w:t>事故废水收集和处置措施：</w:t>
            </w:r>
            <w:r>
              <w:rPr>
                <w:rFonts w:hint="eastAsia"/>
                <w:color w:val="000000"/>
                <w:szCs w:val="21"/>
              </w:rPr>
              <w:t>厂区雨水管网应设置雨水截止阀并设置应急事故池。正常排放时，开启此阀门，雨水经雨水管网收集后排入附近河道。发生事故时，关闭此阀门，使事故废水切换至应急事故池，发生火灾时，将消防废水全部截留在应急事故池内，不外排。事故废水经检测达标后可排入市政污水管道排放。本项目事故废水主要包括火灾爆炸事故产生的消防尾水和泄漏物料。应急事故池的设计依据《企业突发环境事件风险评估指南（试行）》进行。突发环境事件发生时将外排的雨水阀门关闭，打开应急事故池进水阀，若检测超标，事故后事故废水将作为危险废物委托有资质单位安全处置，若达标则由相关污水处理厂处理。通过以上措施可避免消防废水直接外排而污染环境。</w:t>
            </w:r>
          </w:p>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7.4</w:t>
            </w:r>
            <w:r>
              <w:rPr>
                <w:rFonts w:hint="eastAsia"/>
                <w:b/>
                <w:bCs/>
                <w:snapToGrid w:val="0"/>
                <w:color w:val="000000"/>
                <w:spacing w:val="-2"/>
                <w:kern w:val="0"/>
                <w:szCs w:val="21"/>
              </w:rPr>
              <w:t>环境风险应急预案</w:t>
            </w:r>
          </w:p>
          <w:p>
            <w:pPr>
              <w:snapToGrid w:val="0"/>
              <w:spacing w:line="360" w:lineRule="auto"/>
              <w:ind w:firstLine="420" w:firstLineChars="200"/>
              <w:rPr>
                <w:color w:val="000000"/>
                <w:szCs w:val="21"/>
              </w:rPr>
            </w:pPr>
            <w:r>
              <w:rPr>
                <w:rFonts w:hint="eastAsia"/>
                <w:color w:val="000000"/>
                <w:szCs w:val="21"/>
              </w:rPr>
              <w:t>为了在发生突发环境事件时，能够及时、有序、高效地实施抢险救援工作，最大限度地减少人员伤亡和财产损失，尽快恢复正常生产、工作秩序，建设项目需制订突发环境事件应急预案并报苏州市吴江生态环境局备案，并定期组织学习事故应急预案和演练，根据演习情况结合实际对预案进行适当修改。应急队伍要进行专业培训，并要有培训记录和档案。同时，加强各应急救援专业队伍的建设，配有相应器材并确保设备性能完好。一旦风险事故发生，立即启动应急预案，应急指挥系统就位，保证通讯畅通，深入现场，迅速准确报警和通知相关部门，请求应急救援，防止事故扩大，迅速遏制泄漏物进入环境。</w:t>
            </w:r>
          </w:p>
          <w:p>
            <w:pPr>
              <w:overflowPunct w:val="0"/>
              <w:adjustRightInd w:val="0"/>
              <w:snapToGrid w:val="0"/>
              <w:spacing w:line="360" w:lineRule="auto"/>
              <w:jc w:val="left"/>
              <w:rPr>
                <w:b/>
                <w:bCs/>
                <w:snapToGrid w:val="0"/>
                <w:color w:val="000000"/>
                <w:spacing w:val="-2"/>
                <w:kern w:val="0"/>
                <w:szCs w:val="21"/>
              </w:rPr>
            </w:pPr>
            <w:r>
              <w:rPr>
                <w:b/>
                <w:bCs/>
                <w:snapToGrid w:val="0"/>
                <w:color w:val="000000"/>
                <w:spacing w:val="-2"/>
                <w:kern w:val="0"/>
                <w:szCs w:val="21"/>
              </w:rPr>
              <w:t>7.5</w:t>
            </w:r>
            <w:r>
              <w:rPr>
                <w:rFonts w:hint="eastAsia"/>
                <w:b/>
                <w:bCs/>
                <w:snapToGrid w:val="0"/>
                <w:color w:val="000000"/>
                <w:spacing w:val="-2"/>
                <w:kern w:val="0"/>
                <w:szCs w:val="21"/>
              </w:rPr>
              <w:t>分析结论</w:t>
            </w:r>
          </w:p>
          <w:p>
            <w:pPr>
              <w:tabs>
                <w:tab w:val="left" w:pos="2492"/>
                <w:tab w:val="left" w:pos="2520"/>
              </w:tabs>
              <w:overflowPunct w:val="0"/>
              <w:autoSpaceDE w:val="0"/>
              <w:autoSpaceDN w:val="0"/>
              <w:adjustRightInd w:val="0"/>
              <w:snapToGrid w:val="0"/>
              <w:spacing w:line="360" w:lineRule="auto"/>
              <w:ind w:firstLine="420" w:firstLineChars="200"/>
              <w:rPr>
                <w:color w:val="000000"/>
                <w:szCs w:val="21"/>
              </w:rPr>
            </w:pPr>
            <w:r>
              <w:rPr>
                <w:rFonts w:hint="eastAsia"/>
                <w:color w:val="000000"/>
                <w:szCs w:val="21"/>
              </w:rPr>
              <w:t>通过以上风险防范措施的设立，可以较为有效地最大限度防范风险事故的发生和有效处置，并结合企业在下一步设计、运营过程中不断制定和完善的风险防范措施和应急预案，本项目所发生的环境风险可以控制在较低的水平，风险发生概率及危害将远远低于国内同类企业水平，本项目的事故风险处于可接收水平。</w:t>
            </w:r>
          </w:p>
          <w:p>
            <w:pPr>
              <w:pStyle w:val="72"/>
              <w:ind w:firstLine="0" w:firstLineChars="0"/>
              <w:rPr>
                <w:b/>
                <w:bCs/>
                <w:color w:val="000000"/>
                <w:spacing w:val="-2"/>
                <w:kern w:val="0"/>
                <w:sz w:val="21"/>
                <w:szCs w:val="21"/>
              </w:rPr>
            </w:pPr>
            <w:r>
              <w:rPr>
                <w:b/>
                <w:bCs/>
                <w:color w:val="000000"/>
                <w:spacing w:val="-2"/>
                <w:kern w:val="0"/>
                <w:sz w:val="21"/>
                <w:szCs w:val="21"/>
              </w:rPr>
              <w:t>8</w:t>
            </w:r>
            <w:r>
              <w:rPr>
                <w:rFonts w:hint="eastAsia"/>
                <w:b/>
                <w:bCs/>
                <w:color w:val="000000"/>
                <w:spacing w:val="-2"/>
                <w:kern w:val="0"/>
                <w:sz w:val="21"/>
                <w:szCs w:val="21"/>
              </w:rPr>
              <w:t>、电磁辐射</w:t>
            </w:r>
          </w:p>
          <w:p>
            <w:pPr>
              <w:tabs>
                <w:tab w:val="left" w:pos="2492"/>
                <w:tab w:val="left" w:pos="2520"/>
              </w:tabs>
              <w:overflowPunct w:val="0"/>
              <w:autoSpaceDE w:val="0"/>
              <w:autoSpaceDN w:val="0"/>
              <w:adjustRightInd w:val="0"/>
              <w:snapToGrid w:val="0"/>
              <w:spacing w:line="360" w:lineRule="auto"/>
              <w:ind w:firstLine="420" w:firstLineChars="200"/>
              <w:rPr>
                <w:color w:val="000000"/>
                <w:szCs w:val="21"/>
              </w:rPr>
            </w:pPr>
            <w:r>
              <w:rPr>
                <w:rFonts w:hint="eastAsia"/>
                <w:color w:val="000000"/>
                <w:szCs w:val="21"/>
              </w:rPr>
              <w:t>本项目不涉及新建或改建、扩建广播电台、差转台、电视塔台、卫星地球上行站、雷达等电磁辐射类项目，不开展电磁辐射现状监测与评价。</w:t>
            </w:r>
          </w:p>
          <w:p>
            <w:pPr>
              <w:tabs>
                <w:tab w:val="left" w:pos="2492"/>
                <w:tab w:val="left" w:pos="2520"/>
              </w:tabs>
              <w:overflowPunct w:val="0"/>
              <w:autoSpaceDE w:val="0"/>
              <w:autoSpaceDN w:val="0"/>
              <w:adjustRightInd w:val="0"/>
              <w:snapToGrid w:val="0"/>
              <w:spacing w:line="360" w:lineRule="auto"/>
              <w:ind w:firstLine="420" w:firstLineChars="200"/>
              <w:rPr>
                <w:color w:val="000000"/>
              </w:rPr>
            </w:pPr>
          </w:p>
        </w:tc>
      </w:tr>
    </w:tbl>
    <w:p>
      <w:pPr>
        <w:adjustRightInd w:val="0"/>
        <w:snapToGrid w:val="0"/>
        <w:spacing w:line="360" w:lineRule="auto"/>
        <w:rPr>
          <w:rFonts w:ascii="宋体" w:cs="宋体"/>
          <w:b/>
          <w:color w:val="000000"/>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0"/>
        <w:jc w:val="center"/>
        <w:outlineLvl w:val="0"/>
        <w:rPr>
          <w:rFonts w:ascii="黑体" w:hAnsi="黑体" w:eastAsia="黑体"/>
          <w:snapToGrid w:val="0"/>
          <w:color w:val="000000"/>
          <w:sz w:val="30"/>
          <w:szCs w:val="30"/>
        </w:rPr>
      </w:pPr>
      <w:bookmarkStart w:id="69" w:name="_Toc13709"/>
      <w:r>
        <w:rPr>
          <w:rFonts w:hint="eastAsia" w:ascii="黑体" w:hAnsi="黑体" w:eastAsia="黑体"/>
          <w:snapToGrid w:val="0"/>
          <w:color w:val="000000"/>
          <w:sz w:val="30"/>
          <w:szCs w:val="30"/>
        </w:rPr>
        <w:t>五、</w:t>
      </w:r>
      <w:bookmarkStart w:id="70" w:name="_Hlk54167917"/>
      <w:r>
        <w:rPr>
          <w:rFonts w:hint="eastAsia" w:ascii="黑体" w:hAnsi="黑体" w:eastAsia="黑体"/>
          <w:snapToGrid w:val="0"/>
          <w:color w:val="000000"/>
          <w:sz w:val="30"/>
          <w:szCs w:val="30"/>
        </w:rPr>
        <w:t>环境保护措施监督检查清单</w:t>
      </w:r>
      <w:bookmarkEnd w:id="69"/>
      <w:bookmarkEnd w:id="70"/>
    </w:p>
    <w:tbl>
      <w:tblPr>
        <w:tblStyle w:val="23"/>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65"/>
        <w:gridCol w:w="1800"/>
        <w:gridCol w:w="1200"/>
        <w:gridCol w:w="2422"/>
        <w:gridCol w:w="20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365" w:type="dxa"/>
            <w:tcBorders>
              <w:top w:val="single" w:color="auto" w:sz="8" w:space="0"/>
              <w:tl2br w:val="single" w:color="auto" w:sz="4" w:space="0"/>
            </w:tcBorders>
          </w:tcPr>
          <w:p>
            <w:pPr>
              <w:adjustRightInd w:val="0"/>
              <w:snapToGrid w:val="0"/>
              <w:ind w:firstLine="630" w:firstLineChars="300"/>
              <w:rPr>
                <w:color w:val="000000"/>
                <w:szCs w:val="21"/>
              </w:rPr>
            </w:pPr>
            <w:r>
              <w:rPr>
                <w:rFonts w:hint="eastAsia"/>
                <w:color w:val="000000"/>
                <w:szCs w:val="21"/>
              </w:rPr>
              <w:t>内容</w:t>
            </w:r>
          </w:p>
          <w:p>
            <w:pPr>
              <w:adjustRightInd w:val="0"/>
              <w:snapToGrid w:val="0"/>
              <w:rPr>
                <w:color w:val="000000"/>
                <w:szCs w:val="21"/>
              </w:rPr>
            </w:pPr>
            <w:r>
              <w:rPr>
                <w:rFonts w:hint="eastAsia"/>
                <w:color w:val="000000"/>
                <w:szCs w:val="21"/>
              </w:rPr>
              <w:t>要素</w:t>
            </w:r>
          </w:p>
        </w:tc>
        <w:tc>
          <w:tcPr>
            <w:tcW w:w="1800" w:type="dxa"/>
            <w:tcBorders>
              <w:top w:val="single" w:color="auto" w:sz="8" w:space="0"/>
            </w:tcBorders>
            <w:vAlign w:val="center"/>
          </w:tcPr>
          <w:p>
            <w:pPr>
              <w:adjustRightInd w:val="0"/>
              <w:snapToGrid w:val="0"/>
              <w:jc w:val="center"/>
              <w:rPr>
                <w:color w:val="000000"/>
                <w:szCs w:val="21"/>
              </w:rPr>
            </w:pPr>
            <w:r>
              <w:rPr>
                <w:rFonts w:hint="eastAsia"/>
                <w:color w:val="000000"/>
                <w:szCs w:val="21"/>
              </w:rPr>
              <w:t>排放口（编号、名称）</w:t>
            </w:r>
            <w:r>
              <w:rPr>
                <w:color w:val="000000"/>
                <w:szCs w:val="21"/>
              </w:rPr>
              <w:t>/</w:t>
            </w:r>
            <w:r>
              <w:rPr>
                <w:rFonts w:hint="eastAsia"/>
                <w:color w:val="000000"/>
                <w:szCs w:val="21"/>
              </w:rPr>
              <w:t>污染源</w:t>
            </w:r>
          </w:p>
        </w:tc>
        <w:tc>
          <w:tcPr>
            <w:tcW w:w="1200" w:type="dxa"/>
            <w:tcBorders>
              <w:top w:val="single" w:color="auto" w:sz="8" w:space="0"/>
            </w:tcBorders>
            <w:vAlign w:val="center"/>
          </w:tcPr>
          <w:p>
            <w:pPr>
              <w:adjustRightInd w:val="0"/>
              <w:snapToGrid w:val="0"/>
              <w:jc w:val="center"/>
              <w:rPr>
                <w:color w:val="000000"/>
                <w:szCs w:val="21"/>
              </w:rPr>
            </w:pPr>
            <w:r>
              <w:rPr>
                <w:rFonts w:hint="eastAsia"/>
                <w:color w:val="000000"/>
                <w:szCs w:val="21"/>
              </w:rPr>
              <w:t>污染物项目</w:t>
            </w:r>
          </w:p>
        </w:tc>
        <w:tc>
          <w:tcPr>
            <w:tcW w:w="2422" w:type="dxa"/>
            <w:tcBorders>
              <w:top w:val="single" w:color="auto" w:sz="8" w:space="0"/>
            </w:tcBorders>
            <w:vAlign w:val="center"/>
          </w:tcPr>
          <w:p>
            <w:pPr>
              <w:adjustRightInd w:val="0"/>
              <w:snapToGrid w:val="0"/>
              <w:jc w:val="center"/>
              <w:rPr>
                <w:color w:val="000000"/>
                <w:szCs w:val="21"/>
              </w:rPr>
            </w:pPr>
            <w:r>
              <w:rPr>
                <w:rFonts w:hint="eastAsia"/>
                <w:color w:val="000000"/>
                <w:szCs w:val="21"/>
              </w:rPr>
              <w:t>环境保护措施</w:t>
            </w:r>
          </w:p>
        </w:tc>
        <w:tc>
          <w:tcPr>
            <w:tcW w:w="2013" w:type="dxa"/>
            <w:tcBorders>
              <w:top w:val="single" w:color="auto" w:sz="8" w:space="0"/>
            </w:tcBorders>
            <w:vAlign w:val="center"/>
          </w:tcPr>
          <w:p>
            <w:pPr>
              <w:adjustRightInd w:val="0"/>
              <w:snapToGrid w:val="0"/>
              <w:jc w:val="center"/>
              <w:rPr>
                <w:color w:val="000000"/>
                <w:szCs w:val="21"/>
              </w:rPr>
            </w:pPr>
            <w:r>
              <w:rPr>
                <w:rFonts w:hint="eastAsia"/>
                <w:color w:val="000000"/>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1365" w:type="dxa"/>
            <w:vMerge w:val="restart"/>
            <w:vAlign w:val="center"/>
          </w:tcPr>
          <w:p>
            <w:pPr>
              <w:adjustRightInd w:val="0"/>
              <w:snapToGrid w:val="0"/>
              <w:jc w:val="center"/>
              <w:rPr>
                <w:color w:val="000000"/>
                <w:szCs w:val="21"/>
              </w:rPr>
            </w:pPr>
            <w:r>
              <w:rPr>
                <w:rFonts w:hint="eastAsia"/>
                <w:color w:val="000000"/>
                <w:szCs w:val="21"/>
              </w:rPr>
              <w:t>大气环境</w:t>
            </w:r>
          </w:p>
        </w:tc>
        <w:tc>
          <w:tcPr>
            <w:tcW w:w="1800" w:type="dxa"/>
            <w:vAlign w:val="center"/>
          </w:tcPr>
          <w:p>
            <w:pPr>
              <w:jc w:val="center"/>
              <w:rPr>
                <w:color w:val="000000"/>
                <w:szCs w:val="21"/>
              </w:rPr>
            </w:pPr>
            <w:r>
              <w:rPr>
                <w:rFonts w:hint="eastAsia"/>
                <w:color w:val="000000"/>
                <w:szCs w:val="21"/>
              </w:rPr>
              <w:t>/</w:t>
            </w:r>
          </w:p>
        </w:tc>
        <w:tc>
          <w:tcPr>
            <w:tcW w:w="1200" w:type="dxa"/>
            <w:vAlign w:val="center"/>
          </w:tcPr>
          <w:p>
            <w:pPr>
              <w:jc w:val="center"/>
              <w:rPr>
                <w:color w:val="000000"/>
                <w:szCs w:val="21"/>
              </w:rPr>
            </w:pPr>
            <w:r>
              <w:rPr>
                <w:rFonts w:hint="eastAsia"/>
                <w:color w:val="000000"/>
                <w:szCs w:val="21"/>
              </w:rPr>
              <w:t>/</w:t>
            </w:r>
          </w:p>
        </w:tc>
        <w:tc>
          <w:tcPr>
            <w:tcW w:w="2422" w:type="dxa"/>
            <w:vAlign w:val="center"/>
          </w:tcPr>
          <w:p>
            <w:pPr>
              <w:jc w:val="center"/>
              <w:rPr>
                <w:color w:val="000000"/>
                <w:szCs w:val="21"/>
              </w:rPr>
            </w:pPr>
            <w:r>
              <w:rPr>
                <w:color w:val="000000"/>
                <w:szCs w:val="21"/>
              </w:rPr>
              <w:t>/</w:t>
            </w:r>
          </w:p>
        </w:tc>
        <w:tc>
          <w:tcPr>
            <w:tcW w:w="2013" w:type="dxa"/>
            <w:vMerge w:val="restart"/>
            <w:vAlign w:val="center"/>
          </w:tcPr>
          <w:p>
            <w:pPr>
              <w:jc w:val="center"/>
              <w:rPr>
                <w:color w:val="000000"/>
              </w:rPr>
            </w:pPr>
            <w:r>
              <w:rPr>
                <w:rFonts w:hint="eastAsia"/>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1365" w:type="dxa"/>
            <w:vMerge w:val="restart"/>
            <w:vAlign w:val="center"/>
          </w:tcPr>
          <w:p>
            <w:pPr>
              <w:adjustRightInd w:val="0"/>
              <w:snapToGrid w:val="0"/>
              <w:jc w:val="center"/>
              <w:rPr>
                <w:color w:val="000000"/>
                <w:szCs w:val="21"/>
              </w:rPr>
            </w:pPr>
            <w:r>
              <w:rPr>
                <w:rFonts w:hint="eastAsia"/>
                <w:color w:val="000000"/>
                <w:szCs w:val="21"/>
              </w:rPr>
              <w:t>地表水环境</w:t>
            </w:r>
          </w:p>
        </w:tc>
        <w:tc>
          <w:tcPr>
            <w:tcW w:w="1800" w:type="dxa"/>
            <w:vAlign w:val="center"/>
          </w:tcPr>
          <w:p>
            <w:pPr>
              <w:adjustRightInd w:val="0"/>
              <w:snapToGrid w:val="0"/>
              <w:jc w:val="center"/>
              <w:rPr>
                <w:color w:val="000000"/>
                <w:szCs w:val="21"/>
              </w:rPr>
            </w:pPr>
            <w:r>
              <w:rPr>
                <w:rFonts w:hint="eastAsia"/>
                <w:color w:val="000000"/>
                <w:szCs w:val="21"/>
              </w:rPr>
              <w:t>喷织废水排放口</w:t>
            </w:r>
          </w:p>
        </w:tc>
        <w:tc>
          <w:tcPr>
            <w:tcW w:w="1200" w:type="dxa"/>
            <w:vAlign w:val="center"/>
          </w:tcPr>
          <w:p>
            <w:pPr>
              <w:adjustRightInd w:val="0"/>
              <w:snapToGrid w:val="0"/>
              <w:jc w:val="center"/>
              <w:rPr>
                <w:color w:val="000000"/>
                <w:szCs w:val="21"/>
              </w:rPr>
            </w:pPr>
            <w:r>
              <w:rPr>
                <w:color w:val="000000"/>
                <w:szCs w:val="21"/>
              </w:rPr>
              <w:t>pH</w:t>
            </w:r>
            <w:r>
              <w:rPr>
                <w:rFonts w:hint="eastAsia"/>
                <w:color w:val="000000"/>
                <w:szCs w:val="21"/>
              </w:rPr>
              <w:t>、</w:t>
            </w:r>
            <w:r>
              <w:rPr>
                <w:color w:val="000000"/>
                <w:szCs w:val="21"/>
              </w:rPr>
              <w:t>COD</w:t>
            </w:r>
            <w:r>
              <w:rPr>
                <w:rFonts w:hint="eastAsia"/>
                <w:color w:val="000000"/>
                <w:szCs w:val="21"/>
              </w:rPr>
              <w:t>、</w:t>
            </w:r>
            <w:r>
              <w:rPr>
                <w:color w:val="000000"/>
                <w:szCs w:val="21"/>
              </w:rPr>
              <w:t>SS</w:t>
            </w:r>
            <w:r>
              <w:rPr>
                <w:rFonts w:hint="eastAsia"/>
                <w:color w:val="000000"/>
                <w:szCs w:val="21"/>
              </w:rPr>
              <w:t>、</w:t>
            </w:r>
            <w:r>
              <w:rPr>
                <w:color w:val="000000"/>
                <w:szCs w:val="21"/>
              </w:rPr>
              <w:t>NH</w:t>
            </w:r>
            <w:r>
              <w:rPr>
                <w:color w:val="000000"/>
                <w:szCs w:val="21"/>
                <w:vertAlign w:val="subscript"/>
              </w:rPr>
              <w:t>3</w:t>
            </w:r>
            <w:r>
              <w:rPr>
                <w:color w:val="000000"/>
                <w:szCs w:val="21"/>
              </w:rPr>
              <w:t>-N</w:t>
            </w:r>
          </w:p>
        </w:tc>
        <w:tc>
          <w:tcPr>
            <w:tcW w:w="2422" w:type="dxa"/>
            <w:vAlign w:val="center"/>
          </w:tcPr>
          <w:p>
            <w:pPr>
              <w:rPr>
                <w:rFonts w:hint="eastAsia" w:eastAsia="宋体"/>
                <w:color w:val="000000"/>
                <w:szCs w:val="21"/>
                <w:lang w:eastAsia="zh-CN"/>
              </w:rPr>
            </w:pPr>
            <w:r>
              <w:rPr>
                <w:rFonts w:hint="eastAsia"/>
                <w:color w:val="000000"/>
                <w:szCs w:val="21"/>
              </w:rPr>
              <w:t>经</w:t>
            </w:r>
            <w:r>
              <w:rPr>
                <w:rFonts w:hint="eastAsia"/>
                <w:color w:val="000000"/>
                <w:szCs w:val="21"/>
                <w:lang w:eastAsia="zh-CN"/>
              </w:rPr>
              <w:t>厂内污水处理设施</w:t>
            </w:r>
            <w:r>
              <w:rPr>
                <w:rFonts w:hint="eastAsia"/>
                <w:color w:val="000000"/>
                <w:szCs w:val="21"/>
              </w:rPr>
              <w:t>预处理后接管至苏州市桃源富乡污水处理有限公司处理后</w:t>
            </w:r>
            <w:r>
              <w:rPr>
                <w:rFonts w:hint="eastAsia"/>
                <w:color w:val="000000"/>
                <w:szCs w:val="21"/>
                <w:lang w:val="en-US" w:eastAsia="zh-CN"/>
              </w:rPr>
              <w:t>70%</w:t>
            </w:r>
            <w:r>
              <w:rPr>
                <w:rFonts w:hint="eastAsia"/>
                <w:color w:val="000000"/>
                <w:szCs w:val="21"/>
              </w:rPr>
              <w:t>回用</w:t>
            </w:r>
            <w:r>
              <w:rPr>
                <w:rFonts w:hint="eastAsia"/>
                <w:color w:val="000000"/>
                <w:szCs w:val="21"/>
                <w:lang w:eastAsia="zh-CN"/>
              </w:rPr>
              <w:t>，其余达标排入鳑鲏港</w:t>
            </w:r>
          </w:p>
        </w:tc>
        <w:tc>
          <w:tcPr>
            <w:tcW w:w="2013" w:type="dxa"/>
            <w:vMerge w:val="restart"/>
            <w:vAlign w:val="center"/>
          </w:tcPr>
          <w:p>
            <w:pPr>
              <w:adjustRightInd w:val="0"/>
              <w:snapToGrid w:val="0"/>
              <w:jc w:val="center"/>
              <w:rPr>
                <w:color w:val="000000"/>
                <w:szCs w:val="21"/>
              </w:rPr>
            </w:pPr>
            <w:r>
              <w:rPr>
                <w:rFonts w:hint="eastAsia"/>
                <w:color w:val="000000"/>
              </w:rPr>
              <w:t>《污水综合排放标准》（</w:t>
            </w:r>
            <w:r>
              <w:rPr>
                <w:color w:val="000000"/>
              </w:rPr>
              <w:t>GB 8978-1996</w:t>
            </w:r>
            <w:r>
              <w:rPr>
                <w:rFonts w:hint="eastAsia"/>
                <w:color w:val="000000"/>
              </w:rPr>
              <w:t>）表</w:t>
            </w:r>
            <w:r>
              <w:rPr>
                <w:color w:val="000000"/>
              </w:rPr>
              <w:t xml:space="preserve">4 </w:t>
            </w:r>
            <w:r>
              <w:rPr>
                <w:rFonts w:hint="eastAsia"/>
                <w:color w:val="000000"/>
              </w:rPr>
              <w:t>三级，《污水排入城镇下水道水质标准》（</w:t>
            </w:r>
            <w:r>
              <w:rPr>
                <w:color w:val="000000"/>
              </w:rPr>
              <w:t>GB/T 31962-2015</w:t>
            </w:r>
            <w:r>
              <w:rPr>
                <w:rFonts w:hint="eastAsia"/>
                <w:color w:val="000000"/>
              </w:rPr>
              <w:t>）表</w:t>
            </w:r>
            <w:r>
              <w:rPr>
                <w:color w:val="000000"/>
              </w:rPr>
              <w:t>1 B</w:t>
            </w:r>
            <w:r>
              <w:rPr>
                <w:rFonts w:hint="eastAsia"/>
                <w:color w:val="000000"/>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1365" w:type="dxa"/>
            <w:vMerge w:val="continue"/>
            <w:vAlign w:val="center"/>
          </w:tcPr>
          <w:p>
            <w:pPr>
              <w:adjustRightInd w:val="0"/>
              <w:snapToGrid w:val="0"/>
              <w:jc w:val="center"/>
              <w:rPr>
                <w:color w:val="000000"/>
                <w:szCs w:val="21"/>
              </w:rPr>
            </w:pPr>
          </w:p>
        </w:tc>
        <w:tc>
          <w:tcPr>
            <w:tcW w:w="1800" w:type="dxa"/>
            <w:vAlign w:val="center"/>
          </w:tcPr>
          <w:p>
            <w:pPr>
              <w:adjustRightInd w:val="0"/>
              <w:snapToGrid w:val="0"/>
              <w:jc w:val="center"/>
              <w:rPr>
                <w:color w:val="000000"/>
                <w:szCs w:val="21"/>
              </w:rPr>
            </w:pPr>
            <w:r>
              <w:rPr>
                <w:rFonts w:hint="eastAsia"/>
                <w:color w:val="000000"/>
                <w:szCs w:val="21"/>
              </w:rPr>
              <w:t>生活污水排放口</w:t>
            </w:r>
          </w:p>
        </w:tc>
        <w:tc>
          <w:tcPr>
            <w:tcW w:w="1200" w:type="dxa"/>
            <w:vAlign w:val="center"/>
          </w:tcPr>
          <w:p>
            <w:pPr>
              <w:adjustRightInd w:val="0"/>
              <w:snapToGrid w:val="0"/>
              <w:jc w:val="center"/>
              <w:rPr>
                <w:color w:val="000000"/>
                <w:szCs w:val="21"/>
              </w:rPr>
            </w:pPr>
            <w:r>
              <w:rPr>
                <w:color w:val="000000"/>
                <w:szCs w:val="21"/>
              </w:rPr>
              <w:t>pH</w:t>
            </w:r>
            <w:r>
              <w:rPr>
                <w:rFonts w:hint="eastAsia"/>
                <w:color w:val="000000"/>
                <w:szCs w:val="21"/>
              </w:rPr>
              <w:t>、</w:t>
            </w:r>
            <w:r>
              <w:rPr>
                <w:color w:val="000000"/>
                <w:szCs w:val="21"/>
              </w:rPr>
              <w:t>COD</w:t>
            </w:r>
            <w:r>
              <w:rPr>
                <w:rFonts w:hint="eastAsia"/>
                <w:color w:val="000000"/>
                <w:szCs w:val="21"/>
              </w:rPr>
              <w:t>、</w:t>
            </w:r>
            <w:r>
              <w:rPr>
                <w:color w:val="000000"/>
                <w:szCs w:val="21"/>
              </w:rPr>
              <w:t>SS</w:t>
            </w:r>
            <w:r>
              <w:rPr>
                <w:rFonts w:hint="eastAsia"/>
                <w:color w:val="000000"/>
                <w:szCs w:val="21"/>
              </w:rPr>
              <w:t>、</w:t>
            </w:r>
            <w:r>
              <w:rPr>
                <w:color w:val="000000"/>
                <w:szCs w:val="21"/>
              </w:rPr>
              <w:t>NH</w:t>
            </w:r>
            <w:r>
              <w:rPr>
                <w:color w:val="000000"/>
                <w:szCs w:val="21"/>
                <w:vertAlign w:val="subscript"/>
              </w:rPr>
              <w:t>3</w:t>
            </w:r>
            <w:r>
              <w:rPr>
                <w:color w:val="000000"/>
                <w:szCs w:val="21"/>
              </w:rPr>
              <w:t>-N</w:t>
            </w:r>
            <w:r>
              <w:rPr>
                <w:rFonts w:hint="eastAsia"/>
                <w:color w:val="000000"/>
                <w:szCs w:val="21"/>
              </w:rPr>
              <w:t>、</w:t>
            </w:r>
            <w:r>
              <w:rPr>
                <w:color w:val="000000"/>
                <w:szCs w:val="21"/>
              </w:rPr>
              <w:t>TN</w:t>
            </w:r>
            <w:r>
              <w:rPr>
                <w:rFonts w:hint="eastAsia"/>
                <w:color w:val="000000"/>
                <w:szCs w:val="21"/>
              </w:rPr>
              <w:t>、</w:t>
            </w:r>
            <w:r>
              <w:rPr>
                <w:color w:val="000000"/>
                <w:szCs w:val="21"/>
              </w:rPr>
              <w:t>TP</w:t>
            </w:r>
          </w:p>
        </w:tc>
        <w:tc>
          <w:tcPr>
            <w:tcW w:w="2422" w:type="dxa"/>
            <w:vAlign w:val="center"/>
          </w:tcPr>
          <w:p>
            <w:pPr>
              <w:rPr>
                <w:color w:val="000000"/>
                <w:szCs w:val="21"/>
              </w:rPr>
            </w:pPr>
            <w:r>
              <w:rPr>
                <w:rFonts w:hint="eastAsia"/>
                <w:color w:val="000000"/>
                <w:szCs w:val="21"/>
                <w:lang w:eastAsia="zh-CN"/>
              </w:rPr>
              <w:t>接管</w:t>
            </w:r>
            <w:r>
              <w:rPr>
                <w:rFonts w:hint="eastAsia"/>
                <w:color w:val="000000"/>
                <w:szCs w:val="21"/>
              </w:rPr>
              <w:t>至</w:t>
            </w:r>
            <w:r>
              <w:rPr>
                <w:rFonts w:hint="eastAsia"/>
                <w:color w:val="000000"/>
              </w:rPr>
              <w:t>苏州市吴江桃源生活污水处理有限公司处理</w:t>
            </w:r>
          </w:p>
        </w:tc>
        <w:tc>
          <w:tcPr>
            <w:tcW w:w="2013" w:type="dxa"/>
            <w:vMerge w:val="continue"/>
            <w:vAlign w:val="center"/>
          </w:tcPr>
          <w:p>
            <w:pPr>
              <w:adjustRightInd w:val="0"/>
              <w:snapToGrid w:val="0"/>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365" w:type="dxa"/>
            <w:vAlign w:val="center"/>
          </w:tcPr>
          <w:p>
            <w:pPr>
              <w:adjustRightInd w:val="0"/>
              <w:snapToGrid w:val="0"/>
              <w:jc w:val="center"/>
              <w:rPr>
                <w:color w:val="000000"/>
                <w:szCs w:val="21"/>
              </w:rPr>
            </w:pPr>
            <w:r>
              <w:rPr>
                <w:rFonts w:hint="eastAsia"/>
                <w:color w:val="000000"/>
                <w:szCs w:val="21"/>
              </w:rPr>
              <w:t>声环境</w:t>
            </w:r>
          </w:p>
        </w:tc>
        <w:tc>
          <w:tcPr>
            <w:tcW w:w="1800" w:type="dxa"/>
            <w:vAlign w:val="center"/>
          </w:tcPr>
          <w:p>
            <w:pPr>
              <w:adjustRightInd w:val="0"/>
              <w:snapToGrid w:val="0"/>
              <w:jc w:val="center"/>
              <w:rPr>
                <w:color w:val="000000"/>
                <w:szCs w:val="21"/>
              </w:rPr>
            </w:pPr>
            <w:r>
              <w:rPr>
                <w:rFonts w:hint="eastAsia"/>
                <w:color w:val="000000"/>
                <w:szCs w:val="21"/>
              </w:rPr>
              <w:t>生产设备</w:t>
            </w:r>
          </w:p>
        </w:tc>
        <w:tc>
          <w:tcPr>
            <w:tcW w:w="1200" w:type="dxa"/>
            <w:vAlign w:val="center"/>
          </w:tcPr>
          <w:p>
            <w:pPr>
              <w:adjustRightInd w:val="0"/>
              <w:snapToGrid w:val="0"/>
              <w:jc w:val="center"/>
              <w:rPr>
                <w:color w:val="000000"/>
                <w:szCs w:val="21"/>
              </w:rPr>
            </w:pPr>
            <w:r>
              <w:rPr>
                <w:rFonts w:hint="eastAsia"/>
                <w:color w:val="000000"/>
                <w:szCs w:val="21"/>
              </w:rPr>
              <w:t>连续等效</w:t>
            </w:r>
            <w:r>
              <w:rPr>
                <w:color w:val="000000"/>
                <w:szCs w:val="21"/>
              </w:rPr>
              <w:t>A</w:t>
            </w:r>
            <w:r>
              <w:rPr>
                <w:rFonts w:hint="eastAsia"/>
                <w:color w:val="000000"/>
                <w:szCs w:val="21"/>
              </w:rPr>
              <w:t>声级</w:t>
            </w:r>
          </w:p>
        </w:tc>
        <w:tc>
          <w:tcPr>
            <w:tcW w:w="2422" w:type="dxa"/>
            <w:vAlign w:val="center"/>
          </w:tcPr>
          <w:p>
            <w:pPr>
              <w:adjustRightInd w:val="0"/>
              <w:snapToGrid w:val="0"/>
              <w:jc w:val="center"/>
              <w:rPr>
                <w:color w:val="000000"/>
                <w:szCs w:val="21"/>
              </w:rPr>
            </w:pPr>
            <w:r>
              <w:rPr>
                <w:rFonts w:hint="eastAsia"/>
                <w:color w:val="000000"/>
                <w:szCs w:val="21"/>
              </w:rPr>
              <w:t>减振、隔声</w:t>
            </w:r>
          </w:p>
        </w:tc>
        <w:tc>
          <w:tcPr>
            <w:tcW w:w="2013" w:type="dxa"/>
            <w:vAlign w:val="center"/>
          </w:tcPr>
          <w:p>
            <w:pPr>
              <w:adjustRightInd w:val="0"/>
              <w:snapToGrid w:val="0"/>
              <w:jc w:val="center"/>
              <w:rPr>
                <w:color w:val="000000"/>
                <w:szCs w:val="21"/>
              </w:rPr>
            </w:pPr>
            <w:r>
              <w:rPr>
                <w:rFonts w:hint="eastAsia"/>
                <w:color w:val="000000"/>
              </w:rPr>
              <w:t>《工业企业厂界环境噪声排放标准》（</w:t>
            </w:r>
            <w:r>
              <w:rPr>
                <w:color w:val="000000"/>
              </w:rPr>
              <w:t>GB 12348-2008</w:t>
            </w:r>
            <w:r>
              <w:rPr>
                <w:rFonts w:hint="eastAsia"/>
                <w:color w:val="000000"/>
              </w:rPr>
              <w:t>）</w:t>
            </w:r>
            <w:r>
              <w:rPr>
                <w:color w:val="000000"/>
              </w:rPr>
              <w:t>2</w:t>
            </w:r>
            <w:r>
              <w:rPr>
                <w:rFonts w:hint="eastAsia"/>
                <w:color w:val="000000"/>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365" w:type="dxa"/>
            <w:vAlign w:val="center"/>
          </w:tcPr>
          <w:p>
            <w:pPr>
              <w:adjustRightInd w:val="0"/>
              <w:snapToGrid w:val="0"/>
              <w:jc w:val="center"/>
              <w:rPr>
                <w:color w:val="000000"/>
                <w:szCs w:val="21"/>
              </w:rPr>
            </w:pPr>
            <w:r>
              <w:rPr>
                <w:rFonts w:hint="eastAsia"/>
                <w:color w:val="000000"/>
                <w:szCs w:val="21"/>
              </w:rPr>
              <w:t>电磁辐射</w:t>
            </w:r>
          </w:p>
        </w:tc>
        <w:tc>
          <w:tcPr>
            <w:tcW w:w="7435" w:type="dxa"/>
            <w:gridSpan w:val="4"/>
            <w:vAlign w:val="center"/>
          </w:tcPr>
          <w:p>
            <w:pPr>
              <w:adjustRightInd w:val="0"/>
              <w:snapToGrid w:val="0"/>
              <w:jc w:val="center"/>
              <w:rPr>
                <w:color w:val="000000"/>
                <w:szCs w:val="21"/>
              </w:rPr>
            </w:pPr>
            <w:r>
              <w:rPr>
                <w:rFonts w:hint="eastAsia"/>
                <w:color w:val="000000"/>
                <w:szCs w:val="21"/>
              </w:rPr>
              <w:t>本项目不涉及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84" w:hRule="atLeast"/>
          <w:jc w:val="center"/>
        </w:trPr>
        <w:tc>
          <w:tcPr>
            <w:tcW w:w="1365" w:type="dxa"/>
            <w:vAlign w:val="center"/>
          </w:tcPr>
          <w:p>
            <w:pPr>
              <w:adjustRightInd w:val="0"/>
              <w:snapToGrid w:val="0"/>
              <w:jc w:val="center"/>
              <w:rPr>
                <w:color w:val="000000"/>
                <w:szCs w:val="21"/>
              </w:rPr>
            </w:pPr>
            <w:r>
              <w:rPr>
                <w:rFonts w:hint="eastAsia"/>
                <w:color w:val="000000"/>
                <w:szCs w:val="21"/>
              </w:rPr>
              <w:t>固体废物</w:t>
            </w:r>
          </w:p>
        </w:tc>
        <w:tc>
          <w:tcPr>
            <w:tcW w:w="7435" w:type="dxa"/>
            <w:gridSpan w:val="4"/>
            <w:vAlign w:val="center"/>
          </w:tcPr>
          <w:p>
            <w:pPr>
              <w:adjustRightInd w:val="0"/>
              <w:snapToGrid w:val="0"/>
              <w:rPr>
                <w:color w:val="000000"/>
                <w:szCs w:val="21"/>
              </w:rPr>
            </w:pPr>
            <w:r>
              <w:rPr>
                <w:rFonts w:hint="eastAsia" w:ascii="宋体" w:hAnsi="宋体"/>
                <w:color w:val="000000"/>
              </w:rPr>
              <w:t>本项目固废为一般固废、危险废物及生活垃圾。其中，废丝、废布为一般工业固废，收集后临时存储于一般固废仓库，统一外售综合利用；</w:t>
            </w:r>
            <w:r>
              <w:rPr>
                <w:rFonts w:hint="eastAsia" w:ascii="宋体" w:hAnsi="宋体"/>
                <w:color w:val="000000"/>
                <w:lang w:eastAsia="zh-CN"/>
              </w:rPr>
              <w:t>废润滑油包装桶</w:t>
            </w:r>
            <w:r>
              <w:rPr>
                <w:rFonts w:hint="eastAsia" w:ascii="宋体" w:hAnsi="宋体"/>
                <w:color w:val="000000"/>
              </w:rPr>
              <w:t>、废润滑油、在线仪废液为危险废物，收集后临时存储于危废仓库，委托有资质单位外运处置；生活垃圾收集后由环卫定期清运。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71" w:hRule="atLeast"/>
          <w:jc w:val="center"/>
        </w:trPr>
        <w:tc>
          <w:tcPr>
            <w:tcW w:w="1365" w:type="dxa"/>
            <w:vAlign w:val="center"/>
          </w:tcPr>
          <w:p>
            <w:pPr>
              <w:adjustRightInd w:val="0"/>
              <w:snapToGrid w:val="0"/>
              <w:jc w:val="center"/>
              <w:rPr>
                <w:color w:val="000000"/>
                <w:szCs w:val="21"/>
              </w:rPr>
            </w:pPr>
            <w:r>
              <w:rPr>
                <w:rFonts w:hint="eastAsia"/>
                <w:color w:val="000000"/>
                <w:szCs w:val="21"/>
              </w:rPr>
              <w:t>土壤及地下水</w:t>
            </w:r>
          </w:p>
          <w:p>
            <w:pPr>
              <w:adjustRightInd w:val="0"/>
              <w:snapToGrid w:val="0"/>
              <w:jc w:val="center"/>
              <w:rPr>
                <w:color w:val="000000"/>
                <w:szCs w:val="21"/>
              </w:rPr>
            </w:pPr>
            <w:r>
              <w:rPr>
                <w:rFonts w:hint="eastAsia"/>
                <w:color w:val="000000"/>
                <w:szCs w:val="21"/>
              </w:rPr>
              <w:t>污染防治措施</w:t>
            </w:r>
          </w:p>
        </w:tc>
        <w:tc>
          <w:tcPr>
            <w:tcW w:w="7435" w:type="dxa"/>
            <w:gridSpan w:val="4"/>
            <w:vAlign w:val="center"/>
          </w:tcPr>
          <w:p>
            <w:pPr>
              <w:jc w:val="left"/>
              <w:rPr>
                <w:color w:val="000000"/>
                <w:szCs w:val="21"/>
              </w:rPr>
            </w:pPr>
            <w:r>
              <w:rPr>
                <w:rFonts w:hint="eastAsia" w:ascii="宋体" w:hAnsi="宋体"/>
                <w:color w:val="000000"/>
              </w:rPr>
              <w:t>采取分区防控措施，项目将按简单防渗区、一般防渗区、重点防渗区设计考虑了相应的控制措施，采取不同等级的防渗措施：本项目重点防渗区为危废仓库，一般防渗区为生产车间、一般固废仓库、原辅料仓库，重点防渗区和一般防渗区应按照相关要求做好防腐、防渗、防泄漏措施。除重点防渗区和一般防渗区外，项目其他区域为简单防渗区，采用一般地面硬化进行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1365" w:type="dxa"/>
            <w:vAlign w:val="center"/>
          </w:tcPr>
          <w:p>
            <w:pPr>
              <w:adjustRightInd w:val="0"/>
              <w:snapToGrid w:val="0"/>
              <w:jc w:val="center"/>
              <w:rPr>
                <w:color w:val="000000"/>
                <w:szCs w:val="21"/>
              </w:rPr>
            </w:pPr>
            <w:r>
              <w:rPr>
                <w:rFonts w:hint="eastAsia"/>
                <w:color w:val="000000"/>
                <w:szCs w:val="21"/>
              </w:rPr>
              <w:t>生态保护措施</w:t>
            </w:r>
          </w:p>
        </w:tc>
        <w:tc>
          <w:tcPr>
            <w:tcW w:w="7435" w:type="dxa"/>
            <w:gridSpan w:val="4"/>
            <w:vAlign w:val="center"/>
          </w:tcPr>
          <w:p>
            <w:pPr>
              <w:adjustRightInd w:val="0"/>
              <w:snapToGrid w:val="0"/>
              <w:jc w:val="center"/>
              <w:rPr>
                <w:color w:val="000000"/>
                <w:szCs w:val="21"/>
              </w:rPr>
            </w:pPr>
            <w:r>
              <w:rPr>
                <w:rFonts w:hint="eastAsia"/>
                <w:color w:val="000000"/>
                <w:szCs w:val="21"/>
              </w:rPr>
              <w:t>本项目不涉及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1365" w:type="dxa"/>
            <w:vAlign w:val="center"/>
          </w:tcPr>
          <w:p>
            <w:pPr>
              <w:adjustRightInd w:val="0"/>
              <w:snapToGrid w:val="0"/>
              <w:jc w:val="center"/>
              <w:rPr>
                <w:color w:val="000000"/>
                <w:spacing w:val="-8"/>
                <w:szCs w:val="21"/>
              </w:rPr>
            </w:pPr>
            <w:r>
              <w:rPr>
                <w:rFonts w:hint="eastAsia"/>
                <w:color w:val="000000"/>
                <w:spacing w:val="-8"/>
                <w:szCs w:val="21"/>
              </w:rPr>
              <w:t>环境风险</w:t>
            </w:r>
          </w:p>
          <w:p>
            <w:pPr>
              <w:adjustRightInd w:val="0"/>
              <w:snapToGrid w:val="0"/>
              <w:jc w:val="center"/>
              <w:rPr>
                <w:color w:val="000000"/>
                <w:spacing w:val="-8"/>
                <w:szCs w:val="21"/>
              </w:rPr>
            </w:pPr>
            <w:r>
              <w:rPr>
                <w:rFonts w:hint="eastAsia"/>
                <w:color w:val="000000"/>
                <w:spacing w:val="-8"/>
                <w:szCs w:val="21"/>
              </w:rPr>
              <w:t>防范措施</w:t>
            </w:r>
          </w:p>
        </w:tc>
        <w:tc>
          <w:tcPr>
            <w:tcW w:w="7435" w:type="dxa"/>
            <w:gridSpan w:val="4"/>
            <w:vAlign w:val="center"/>
          </w:tcPr>
          <w:p>
            <w:pPr>
              <w:adjustRightInd w:val="0"/>
              <w:snapToGrid w:val="0"/>
              <w:rPr>
                <w:color w:val="000000"/>
                <w:szCs w:val="21"/>
              </w:rPr>
            </w:pPr>
            <w:r>
              <w:rPr>
                <w:rFonts w:hint="eastAsia"/>
                <w:color w:val="000000"/>
                <w:szCs w:val="21"/>
              </w:rPr>
              <w:t>①车间、仓库严禁明火，配备充足的消防设施；</w:t>
            </w:r>
          </w:p>
          <w:p>
            <w:pPr>
              <w:adjustRightInd w:val="0"/>
              <w:snapToGrid w:val="0"/>
              <w:rPr>
                <w:color w:val="000000"/>
                <w:szCs w:val="21"/>
              </w:rPr>
            </w:pPr>
            <w:r>
              <w:rPr>
                <w:rFonts w:hint="eastAsia"/>
                <w:color w:val="000000"/>
                <w:szCs w:val="21"/>
              </w:rPr>
              <w:t>②定期检查维护污水处理设施，发生故障及时维修，必要时停产；</w:t>
            </w:r>
          </w:p>
          <w:p>
            <w:pPr>
              <w:adjustRightInd w:val="0"/>
              <w:snapToGrid w:val="0"/>
              <w:rPr>
                <w:color w:val="000000"/>
                <w:szCs w:val="21"/>
              </w:rPr>
            </w:pPr>
            <w:r>
              <w:rPr>
                <w:rFonts w:hint="eastAsia"/>
                <w:color w:val="000000"/>
                <w:szCs w:val="21"/>
              </w:rPr>
              <w:t>③加强危险废物管理，危废仓库按照规范进行建设，做好防渗、防漏等措施。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1365" w:type="dxa"/>
            <w:tcBorders>
              <w:bottom w:val="single" w:color="auto" w:sz="8" w:space="0"/>
            </w:tcBorders>
            <w:vAlign w:val="center"/>
          </w:tcPr>
          <w:p>
            <w:pPr>
              <w:adjustRightInd w:val="0"/>
              <w:snapToGrid w:val="0"/>
              <w:jc w:val="center"/>
              <w:rPr>
                <w:color w:val="000000"/>
                <w:spacing w:val="-8"/>
                <w:szCs w:val="21"/>
              </w:rPr>
            </w:pPr>
            <w:r>
              <w:rPr>
                <w:rFonts w:hint="eastAsia"/>
                <w:color w:val="000000"/>
                <w:spacing w:val="-8"/>
                <w:szCs w:val="21"/>
              </w:rPr>
              <w:t>其他环境</w:t>
            </w:r>
          </w:p>
          <w:p>
            <w:pPr>
              <w:adjustRightInd w:val="0"/>
              <w:snapToGrid w:val="0"/>
              <w:jc w:val="center"/>
              <w:rPr>
                <w:color w:val="000000"/>
                <w:spacing w:val="-8"/>
                <w:szCs w:val="21"/>
              </w:rPr>
            </w:pPr>
            <w:r>
              <w:rPr>
                <w:rFonts w:hint="eastAsia"/>
                <w:color w:val="000000"/>
                <w:spacing w:val="-8"/>
                <w:szCs w:val="21"/>
              </w:rPr>
              <w:t>管理要求</w:t>
            </w:r>
          </w:p>
        </w:tc>
        <w:tc>
          <w:tcPr>
            <w:tcW w:w="7435" w:type="dxa"/>
            <w:gridSpan w:val="4"/>
            <w:tcBorders>
              <w:bottom w:val="single" w:color="auto" w:sz="8" w:space="0"/>
            </w:tcBorders>
            <w:vAlign w:val="center"/>
          </w:tcPr>
          <w:p>
            <w:pPr>
              <w:keepNext/>
              <w:widowControl/>
              <w:rPr>
                <w:color w:val="000000"/>
                <w:szCs w:val="21"/>
              </w:rPr>
            </w:pPr>
            <w:r>
              <w:rPr>
                <w:rFonts w:hint="eastAsia"/>
                <w:color w:val="000000"/>
                <w:szCs w:val="21"/>
              </w:rPr>
              <w:t>（</w:t>
            </w:r>
            <w:r>
              <w:rPr>
                <w:color w:val="000000"/>
                <w:szCs w:val="21"/>
              </w:rPr>
              <w:t>1</w:t>
            </w:r>
            <w:r>
              <w:rPr>
                <w:rFonts w:hint="eastAsia"/>
                <w:color w:val="000000"/>
                <w:szCs w:val="21"/>
              </w:rPr>
              <w:t>）环境管理计划</w:t>
            </w:r>
          </w:p>
          <w:p>
            <w:pPr>
              <w:keepNext/>
              <w:widowControl/>
              <w:ind w:firstLine="420" w:firstLineChars="200"/>
              <w:rPr>
                <w:color w:val="000000"/>
                <w:szCs w:val="21"/>
              </w:rPr>
            </w:pPr>
            <w:r>
              <w:rPr>
                <w:rFonts w:hint="eastAsia"/>
                <w:color w:val="000000"/>
                <w:szCs w:val="21"/>
              </w:rPr>
              <w:t>①严格执行“三同时”制度</w:t>
            </w:r>
          </w:p>
          <w:p>
            <w:pPr>
              <w:keepNext/>
              <w:widowControl/>
              <w:ind w:firstLine="420" w:firstLineChars="200"/>
              <w:rPr>
                <w:color w:val="000000"/>
                <w:szCs w:val="21"/>
              </w:rPr>
            </w:pPr>
            <w:r>
              <w:rPr>
                <w:rFonts w:hint="eastAsia"/>
                <w:color w:val="000000"/>
                <w:szCs w:val="21"/>
              </w:rPr>
              <w:t>在项目筹备、设计和施工建设不同阶段，均应严格执行“三同时”制度，确保污染处理设施能够与生产工艺设施“同时设计、同时施工、同时竣工”。</w:t>
            </w:r>
          </w:p>
          <w:p>
            <w:pPr>
              <w:keepNext/>
              <w:widowControl/>
              <w:ind w:firstLine="420" w:firstLineChars="200"/>
              <w:rPr>
                <w:color w:val="000000"/>
                <w:szCs w:val="21"/>
              </w:rPr>
            </w:pPr>
            <w:r>
              <w:rPr>
                <w:rFonts w:hint="eastAsia"/>
                <w:color w:val="000000"/>
                <w:szCs w:val="21"/>
              </w:rPr>
              <w:t>②建立环境报告制度</w:t>
            </w:r>
          </w:p>
          <w:p>
            <w:pPr>
              <w:keepNext/>
              <w:widowControl/>
              <w:ind w:firstLine="420" w:firstLineChars="200"/>
              <w:rPr>
                <w:color w:val="000000"/>
                <w:szCs w:val="21"/>
              </w:rPr>
            </w:pPr>
            <w:r>
              <w:rPr>
                <w:rFonts w:hint="eastAsia"/>
                <w:color w:val="000000"/>
                <w:szCs w:val="21"/>
              </w:rPr>
              <w:t>应按有关法规的要求，严格执行排污申报制度；此外，在项目工程排污发生重大变化、污染治理设施发生重大改变或拟实施新、改、新建项目时必须及时向相关环保行政主管部门申报。</w:t>
            </w:r>
          </w:p>
          <w:p>
            <w:pPr>
              <w:keepNext/>
              <w:widowControl/>
              <w:ind w:firstLine="420" w:firstLineChars="200"/>
              <w:rPr>
                <w:color w:val="000000"/>
                <w:szCs w:val="21"/>
              </w:rPr>
            </w:pPr>
            <w:r>
              <w:rPr>
                <w:rFonts w:hint="eastAsia"/>
                <w:color w:val="000000"/>
                <w:szCs w:val="21"/>
              </w:rPr>
              <w:t>③健全污染治理设施管理制度</w:t>
            </w:r>
            <w:r>
              <w:rPr>
                <w:color w:val="000000"/>
                <w:szCs w:val="21"/>
              </w:rPr>
              <w:t xml:space="preserve"> </w:t>
            </w:r>
          </w:p>
          <w:p>
            <w:pPr>
              <w:ind w:firstLine="420" w:firstLineChars="200"/>
              <w:rPr>
                <w:color w:val="000000"/>
                <w:szCs w:val="21"/>
              </w:rPr>
            </w:pPr>
            <w:r>
              <w:rPr>
                <w:rFonts w:hint="eastAsia"/>
                <w:color w:val="000000"/>
                <w:szCs w:val="21"/>
              </w:rPr>
              <w:t>建立健全污染治理设施的运行、检修、维护保养的作业规程和管理制度，将污染治理设施的管理与生产经营管理一同纳入公司日常管理工作的范畴，落实责任人，建立管理台账。</w:t>
            </w:r>
          </w:p>
          <w:p>
            <w:pPr>
              <w:keepNext/>
              <w:widowControl/>
              <w:ind w:firstLine="420" w:firstLineChars="200"/>
              <w:rPr>
                <w:color w:val="000000"/>
                <w:szCs w:val="21"/>
              </w:rPr>
            </w:pPr>
            <w:r>
              <w:rPr>
                <w:rFonts w:hint="eastAsia"/>
                <w:color w:val="000000"/>
                <w:szCs w:val="21"/>
              </w:rPr>
              <w:t>④建立环境目标管理责任制和奖惩条例</w:t>
            </w:r>
          </w:p>
          <w:p>
            <w:pPr>
              <w:ind w:firstLine="420" w:firstLineChars="200"/>
              <w:rPr>
                <w:color w:val="000000"/>
                <w:szCs w:val="21"/>
              </w:rPr>
            </w:pPr>
            <w:r>
              <w:rPr>
                <w:rFonts w:hint="eastAsia"/>
                <w:color w:val="000000"/>
                <w:szCs w:val="21"/>
              </w:rPr>
              <w:t>建立并实施各级人员的环境目标管理责任制，把环境目标责任完成情况与奖惩制度结合起来。设置环境保护奖惩条例，在公司内部形成注重环境管理，持续改进环境绩效的氛围。</w:t>
            </w:r>
          </w:p>
          <w:p>
            <w:pPr>
              <w:keepNext/>
              <w:widowControl/>
              <w:ind w:firstLine="420" w:firstLineChars="200"/>
              <w:rPr>
                <w:color w:val="000000"/>
                <w:szCs w:val="21"/>
              </w:rPr>
            </w:pPr>
            <w:r>
              <w:rPr>
                <w:rFonts w:hint="eastAsia"/>
                <w:color w:val="000000"/>
                <w:szCs w:val="21"/>
              </w:rPr>
              <w:t>⑤建立风险管理及应急救援体系，执行环境监测计划、转移联单管理制度及国家和省有关转移管理的相关规定、处置过程安全操作规程、人员培训考核制度、档案管理制度、处置全过程管理制度。</w:t>
            </w:r>
          </w:p>
          <w:p>
            <w:pPr>
              <w:keepNext/>
              <w:widowControl/>
              <w:ind w:firstLine="420" w:firstLineChars="200"/>
              <w:rPr>
                <w:color w:val="000000"/>
                <w:szCs w:val="21"/>
              </w:rPr>
            </w:pPr>
            <w:r>
              <w:rPr>
                <w:rFonts w:hint="eastAsia"/>
                <w:color w:val="000000"/>
                <w:szCs w:val="21"/>
              </w:rPr>
              <w:t>⑥规范建设危险废物贮存场所并按照要求设置警告标志，危废包装、容器和贮存场所应按照《危险废物贮存污染控制标准》（</w:t>
            </w:r>
            <w:r>
              <w:rPr>
                <w:color w:val="000000"/>
                <w:szCs w:val="21"/>
              </w:rPr>
              <w:t>GB18597-2023</w:t>
            </w:r>
            <w:r>
              <w:rPr>
                <w:rFonts w:hint="eastAsia"/>
                <w:color w:val="000000"/>
                <w:szCs w:val="21"/>
              </w:rPr>
              <w:t>）要求张贴标识。</w:t>
            </w:r>
            <w:r>
              <w:rPr>
                <w:color w:val="000000"/>
                <w:szCs w:val="21"/>
              </w:rPr>
              <w:t xml:space="preserve"> </w:t>
            </w:r>
          </w:p>
          <w:p>
            <w:pPr>
              <w:keepNext/>
              <w:widowControl/>
              <w:ind w:firstLine="420" w:firstLineChars="200"/>
              <w:rPr>
                <w:color w:val="000000"/>
                <w:szCs w:val="21"/>
              </w:rPr>
            </w:pPr>
            <w:r>
              <w:rPr>
                <w:rFonts w:hint="eastAsia"/>
                <w:color w:val="000000"/>
                <w:szCs w:val="21"/>
              </w:rPr>
              <w:t>⑦本项目建成后，在启动生产设施或发生</w:t>
            </w:r>
            <w:r>
              <w:rPr>
                <w:rFonts w:hint="eastAsia"/>
                <w:color w:val="000000"/>
                <w:szCs w:val="21"/>
                <w:lang w:val="en-US" w:eastAsia="zh-CN"/>
              </w:rPr>
              <w:t>实际</w:t>
            </w:r>
            <w:r>
              <w:rPr>
                <w:rFonts w:hint="eastAsia"/>
                <w:color w:val="000000"/>
                <w:szCs w:val="21"/>
              </w:rPr>
              <w:t>排污之前应重新申请取得排污许可证。</w:t>
            </w:r>
          </w:p>
          <w:p>
            <w:pPr>
              <w:rPr>
                <w:color w:val="000000"/>
                <w:szCs w:val="21"/>
              </w:rPr>
            </w:pPr>
            <w:r>
              <w:rPr>
                <w:rFonts w:hint="eastAsia"/>
                <w:color w:val="000000"/>
                <w:szCs w:val="21"/>
              </w:rPr>
              <w:t>（</w:t>
            </w:r>
            <w:r>
              <w:rPr>
                <w:color w:val="000000"/>
                <w:szCs w:val="21"/>
              </w:rPr>
              <w:t>2</w:t>
            </w:r>
            <w:r>
              <w:rPr>
                <w:rFonts w:hint="eastAsia"/>
                <w:color w:val="000000"/>
                <w:szCs w:val="21"/>
              </w:rPr>
              <w:t>）验收监测计划</w:t>
            </w:r>
          </w:p>
          <w:p>
            <w:pPr>
              <w:ind w:firstLine="480"/>
              <w:rPr>
                <w:color w:val="000000"/>
                <w:szCs w:val="21"/>
              </w:rPr>
            </w:pPr>
            <w:r>
              <w:rPr>
                <w:rFonts w:hint="eastAsia"/>
                <w:color w:val="000000"/>
                <w:szCs w:val="21"/>
              </w:rPr>
              <w:t>当本项目达到验收标准时根据《建设项目竣工环境保护验收技术指南</w:t>
            </w:r>
            <w:r>
              <w:rPr>
                <w:color w:val="000000"/>
                <w:szCs w:val="21"/>
              </w:rPr>
              <w:t xml:space="preserve"> </w:t>
            </w:r>
            <w:r>
              <w:rPr>
                <w:rFonts w:hint="eastAsia"/>
                <w:color w:val="000000"/>
                <w:szCs w:val="21"/>
              </w:rPr>
              <w:t>污染影响类》委托有资质的检（监）测机构代其开展验收监测，根据监测结果编写验收监测报告。</w:t>
            </w:r>
          </w:p>
          <w:p>
            <w:pPr>
              <w:pStyle w:val="2"/>
              <w:ind w:firstLine="31680"/>
              <w:rPr>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rFonts w:hint="eastAsia"/>
                <w:color w:val="000000"/>
                <w:lang w:val="en-US" w:eastAsia="zh-CN"/>
              </w:rPr>
            </w:pPr>
          </w:p>
          <w:p>
            <w:pPr>
              <w:rPr>
                <w:rFonts w:hint="eastAsia"/>
                <w:color w:val="000000"/>
                <w:lang w:val="en-US" w:eastAsia="zh-CN"/>
              </w:rPr>
            </w:pPr>
          </w:p>
          <w:p>
            <w:pPr>
              <w:rPr>
                <w:rFonts w:hint="eastAsia"/>
                <w:color w:val="000000"/>
                <w:lang w:val="en-US" w:eastAsia="zh-CN"/>
              </w:rPr>
            </w:pPr>
          </w:p>
          <w:p>
            <w:pPr>
              <w:rPr>
                <w:rFonts w:hint="eastAsia"/>
                <w:color w:val="000000"/>
                <w:lang w:val="en-US" w:eastAsia="zh-CN"/>
              </w:rPr>
            </w:pPr>
          </w:p>
          <w:p>
            <w:pPr>
              <w:rPr>
                <w:rFonts w:hint="eastAsia"/>
                <w:color w:val="000000"/>
                <w:lang w:val="en-US" w:eastAsia="zh-CN"/>
              </w:rPr>
            </w:pPr>
          </w:p>
          <w:p>
            <w:pPr>
              <w:rPr>
                <w:rFonts w:hint="eastAsia"/>
                <w:color w:val="000000"/>
                <w:lang w:val="en-US" w:eastAsia="zh-CN"/>
              </w:rPr>
            </w:pPr>
          </w:p>
          <w:p>
            <w:pPr>
              <w:rPr>
                <w:rFonts w:hint="eastAsia" w:eastAsia="宋体"/>
                <w:color w:val="000000"/>
                <w:lang w:val="en-US" w:eastAsia="zh-CN"/>
              </w:rPr>
            </w:pPr>
          </w:p>
        </w:tc>
      </w:tr>
    </w:tbl>
    <w:p>
      <w:pPr>
        <w:pStyle w:val="20"/>
        <w:jc w:val="center"/>
        <w:outlineLvl w:val="0"/>
        <w:rPr>
          <w:rFonts w:ascii="黑体" w:hAnsi="黑体" w:eastAsia="黑体"/>
          <w:snapToGrid w:val="0"/>
          <w:color w:val="000000"/>
          <w:sz w:val="30"/>
          <w:szCs w:val="30"/>
        </w:rPr>
      </w:pPr>
      <w:r>
        <w:rPr>
          <w:snapToGrid w:val="0"/>
          <w:color w:val="000000"/>
        </w:rPr>
        <w:br w:type="page"/>
      </w:r>
      <w:bookmarkStart w:id="71" w:name="_Toc4408"/>
      <w:r>
        <w:rPr>
          <w:rFonts w:hint="eastAsia" w:ascii="黑体" w:hAnsi="黑体" w:eastAsia="黑体"/>
          <w:snapToGrid w:val="0"/>
          <w:color w:val="000000"/>
          <w:sz w:val="30"/>
          <w:szCs w:val="30"/>
        </w:rPr>
        <w:t>六、结论</w:t>
      </w:r>
      <w:bookmarkEnd w:id="71"/>
    </w:p>
    <w:tbl>
      <w:tblPr>
        <w:tblStyle w:val="23"/>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76" w:hRule="atLeast"/>
          <w:jc w:val="center"/>
        </w:trPr>
        <w:tc>
          <w:tcPr>
            <w:tcW w:w="8865" w:type="dxa"/>
            <w:tcBorders>
              <w:top w:val="single" w:color="auto" w:sz="8" w:space="0"/>
              <w:bottom w:val="single" w:color="auto" w:sz="8" w:space="0"/>
            </w:tcBorders>
            <w:vAlign w:val="center"/>
          </w:tcPr>
          <w:p>
            <w:pPr>
              <w:spacing w:beforeLines="80" w:line="360" w:lineRule="auto"/>
              <w:ind w:firstLine="420" w:firstLineChars="200"/>
              <w:jc w:val="left"/>
              <w:rPr>
                <w:rFonts w:ascii="宋体" w:cs="宋体"/>
                <w:color w:val="000000"/>
                <w:sz w:val="24"/>
              </w:rPr>
            </w:pPr>
            <w:r>
              <w:rPr>
                <w:rFonts w:hint="eastAsia"/>
                <w:color w:val="000000"/>
                <w:szCs w:val="21"/>
                <w:lang w:val="en-US" w:eastAsia="zh-CN"/>
              </w:rPr>
              <w:t>苏州市程杰纺织有限公司</w:t>
            </w:r>
            <w:r>
              <w:rPr>
                <w:rFonts w:hint="eastAsia"/>
                <w:color w:val="000000"/>
                <w:szCs w:val="21"/>
                <w:lang w:eastAsia="zh-CN"/>
              </w:rPr>
              <w:t>化纤织物生产技术改造项目</w:t>
            </w:r>
            <w:r>
              <w:rPr>
                <w:rFonts w:hint="eastAsia"/>
                <w:color w:val="000000"/>
                <w:szCs w:val="21"/>
              </w:rPr>
              <w:t>符合国家和地方的有关产业政策和当地规划；经评价分析，本项目建成后，采用科学的环保管理手段可以控制环境污染，做到污染物达标排放，对周围环境的影响较小，对区域环境功能起到正面效益；从环境保护的角度分析，本项目在拟建地的建设是可行的。</w:t>
            </w:r>
          </w:p>
        </w:tc>
      </w:tr>
    </w:tbl>
    <w:p>
      <w:pPr>
        <w:rPr>
          <w:rFonts w:ascii="宋体"/>
          <w:color w:val="000000"/>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0"/>
        <w:adjustRightInd w:val="0"/>
        <w:snapToGrid w:val="0"/>
        <w:spacing w:before="0" w:beforeAutospacing="0" w:after="0" w:afterAutospacing="0"/>
        <w:outlineLvl w:val="0"/>
        <w:rPr>
          <w:rFonts w:ascii="黑体" w:hAnsi="黑体" w:eastAsia="黑体"/>
          <w:snapToGrid w:val="0"/>
          <w:color w:val="000000"/>
          <w:sz w:val="32"/>
          <w:szCs w:val="32"/>
        </w:rPr>
      </w:pPr>
      <w:bookmarkStart w:id="72" w:name="_Toc4436"/>
      <w:r>
        <w:rPr>
          <w:rFonts w:hint="eastAsia" w:ascii="黑体" w:hAnsi="黑体" w:eastAsia="黑体"/>
          <w:snapToGrid w:val="0"/>
          <w:color w:val="000000"/>
          <w:sz w:val="32"/>
          <w:szCs w:val="32"/>
        </w:rPr>
        <w:t>附表</w:t>
      </w:r>
      <w:bookmarkEnd w:id="72"/>
    </w:p>
    <w:p>
      <w:pPr>
        <w:pStyle w:val="20"/>
        <w:adjustRightInd w:val="0"/>
        <w:snapToGrid w:val="0"/>
        <w:spacing w:before="0" w:beforeAutospacing="0" w:after="0" w:afterAutospacing="0" w:line="240" w:lineRule="atLeast"/>
        <w:jc w:val="center"/>
        <w:rPr>
          <w:rFonts w:ascii="方正小标宋_GBK" w:hAnsi="黑体" w:eastAsia="方正小标宋_GBK"/>
          <w:snapToGrid w:val="0"/>
          <w:color w:val="000000"/>
          <w:sz w:val="38"/>
          <w:szCs w:val="38"/>
        </w:rPr>
      </w:pPr>
      <w:bookmarkStart w:id="73" w:name="_Toc8448"/>
      <w:bookmarkStart w:id="74" w:name="_Toc5013"/>
      <w:r>
        <w:rPr>
          <w:rFonts w:hint="eastAsia" w:ascii="方正小标宋_GBK" w:hAnsi="黑体" w:eastAsia="方正小标宋_GBK"/>
          <w:snapToGrid w:val="0"/>
          <w:color w:val="000000"/>
          <w:sz w:val="38"/>
          <w:szCs w:val="38"/>
        </w:rPr>
        <w:t>建设项目污染物排放量汇总表</w:t>
      </w:r>
      <w:bookmarkEnd w:id="73"/>
      <w:bookmarkEnd w:id="74"/>
    </w:p>
    <w:tbl>
      <w:tblPr>
        <w:tblStyle w:val="23"/>
        <w:tblW w:w="1378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526"/>
        <w:gridCol w:w="1417"/>
        <w:gridCol w:w="1701"/>
        <w:gridCol w:w="1276"/>
        <w:gridCol w:w="1701"/>
        <w:gridCol w:w="1559"/>
        <w:gridCol w:w="1761"/>
        <w:gridCol w:w="1798"/>
        <w:gridCol w:w="9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8" w:type="dxa"/>
            <w:gridSpan w:val="2"/>
            <w:tcBorders>
              <w:top w:val="single" w:color="auto" w:sz="8" w:space="0"/>
              <w:tl2br w:val="single" w:color="auto" w:sz="4" w:space="0"/>
            </w:tcBorders>
            <w:tcMar>
              <w:left w:w="28" w:type="dxa"/>
              <w:right w:w="28" w:type="dxa"/>
            </w:tcMar>
            <w:vAlign w:val="center"/>
          </w:tcPr>
          <w:p>
            <w:pPr>
              <w:pStyle w:val="49"/>
              <w:spacing w:beforeLines="0" w:after="24" w:line="240" w:lineRule="auto"/>
              <w:ind w:right="0"/>
              <w:jc w:val="right"/>
              <w:rPr>
                <w:rFonts w:ascii="Times New Roman" w:eastAsia="黑体"/>
                <w:snapToGrid w:val="0"/>
                <w:color w:val="000000"/>
                <w:spacing w:val="-6"/>
                <w:kern w:val="21"/>
                <w:sz w:val="24"/>
                <w:szCs w:val="21"/>
              </w:rPr>
            </w:pPr>
            <w:r>
              <w:rPr>
                <w:rFonts w:hint="eastAsia" w:ascii="Times New Roman" w:eastAsia="黑体"/>
                <w:snapToGrid w:val="0"/>
                <w:color w:val="000000"/>
                <w:spacing w:val="-6"/>
                <w:kern w:val="21"/>
                <w:sz w:val="24"/>
                <w:szCs w:val="21"/>
              </w:rPr>
              <w:t>项目</w:t>
            </w:r>
          </w:p>
          <w:p>
            <w:pPr>
              <w:pStyle w:val="49"/>
              <w:spacing w:beforeLines="0" w:after="24" w:line="240" w:lineRule="auto"/>
              <w:ind w:right="0"/>
              <w:jc w:val="left"/>
              <w:rPr>
                <w:rFonts w:ascii="Times New Roman" w:eastAsia="黑体"/>
                <w:snapToGrid w:val="0"/>
                <w:color w:val="000000"/>
                <w:spacing w:val="-6"/>
                <w:kern w:val="21"/>
                <w:sz w:val="24"/>
                <w:szCs w:val="21"/>
              </w:rPr>
            </w:pPr>
            <w:r>
              <w:rPr>
                <w:rFonts w:hint="eastAsia" w:ascii="Times New Roman" w:eastAsia="黑体"/>
                <w:snapToGrid w:val="0"/>
                <w:color w:val="000000"/>
                <w:spacing w:val="-6"/>
                <w:kern w:val="21"/>
                <w:sz w:val="24"/>
                <w:szCs w:val="21"/>
              </w:rPr>
              <w:t>分类</w:t>
            </w:r>
          </w:p>
        </w:tc>
        <w:tc>
          <w:tcPr>
            <w:tcW w:w="1417" w:type="dxa"/>
            <w:tcBorders>
              <w:top w:val="single" w:color="auto" w:sz="8" w:space="0"/>
            </w:tcBorders>
            <w:tcMar>
              <w:left w:w="28" w:type="dxa"/>
              <w:right w:w="28" w:type="dxa"/>
            </w:tcMar>
            <w:vAlign w:val="center"/>
          </w:tcPr>
          <w:p>
            <w:pPr>
              <w:pStyle w:val="49"/>
              <w:spacing w:beforeLines="0" w:after="24" w:line="240" w:lineRule="auto"/>
              <w:ind w:right="0"/>
              <w:rPr>
                <w:rFonts w:ascii="Times New Roman" w:eastAsia="黑体"/>
                <w:snapToGrid w:val="0"/>
                <w:color w:val="000000"/>
                <w:spacing w:val="-6"/>
                <w:kern w:val="21"/>
                <w:sz w:val="24"/>
                <w:szCs w:val="21"/>
              </w:rPr>
            </w:pPr>
            <w:r>
              <w:rPr>
                <w:rFonts w:hint="eastAsia" w:ascii="Times New Roman" w:eastAsia="黑体"/>
                <w:snapToGrid w:val="0"/>
                <w:color w:val="000000"/>
                <w:spacing w:val="-6"/>
                <w:kern w:val="21"/>
                <w:sz w:val="24"/>
                <w:szCs w:val="21"/>
              </w:rPr>
              <w:t>污染物名称</w:t>
            </w:r>
          </w:p>
        </w:tc>
        <w:tc>
          <w:tcPr>
            <w:tcW w:w="1701" w:type="dxa"/>
            <w:tcBorders>
              <w:top w:val="single" w:color="auto" w:sz="8" w:space="0"/>
            </w:tcBorders>
            <w:tcMar>
              <w:left w:w="28" w:type="dxa"/>
              <w:right w:w="28" w:type="dxa"/>
            </w:tcMar>
            <w:vAlign w:val="center"/>
          </w:tcPr>
          <w:p>
            <w:pPr>
              <w:pStyle w:val="49"/>
              <w:spacing w:beforeLines="0" w:after="24" w:line="240" w:lineRule="auto"/>
              <w:ind w:right="0"/>
              <w:rPr>
                <w:rFonts w:ascii="Times New Roman" w:eastAsia="黑体"/>
                <w:snapToGrid w:val="0"/>
                <w:color w:val="000000"/>
                <w:spacing w:val="-6"/>
                <w:kern w:val="21"/>
                <w:sz w:val="24"/>
                <w:szCs w:val="21"/>
              </w:rPr>
            </w:pPr>
            <w:r>
              <w:rPr>
                <w:rFonts w:hint="eastAsia" w:ascii="Times New Roman" w:eastAsia="黑体"/>
                <w:snapToGrid w:val="0"/>
                <w:color w:val="000000"/>
                <w:spacing w:val="-6"/>
                <w:kern w:val="21"/>
                <w:sz w:val="24"/>
                <w:szCs w:val="21"/>
              </w:rPr>
              <w:t>现有工程</w:t>
            </w:r>
          </w:p>
          <w:p>
            <w:pPr>
              <w:pStyle w:val="49"/>
              <w:spacing w:beforeLines="0" w:after="24" w:line="240" w:lineRule="auto"/>
              <w:ind w:right="0"/>
              <w:rPr>
                <w:rFonts w:ascii="Times New Roman" w:eastAsia="黑体"/>
                <w:snapToGrid w:val="0"/>
                <w:color w:val="000000"/>
                <w:spacing w:val="-6"/>
                <w:kern w:val="21"/>
                <w:sz w:val="24"/>
                <w:szCs w:val="21"/>
              </w:rPr>
            </w:pPr>
            <w:r>
              <w:rPr>
                <w:rFonts w:hint="eastAsia" w:ascii="Times New Roman" w:eastAsia="黑体"/>
                <w:snapToGrid w:val="0"/>
                <w:color w:val="000000"/>
                <w:spacing w:val="-6"/>
                <w:kern w:val="21"/>
                <w:sz w:val="24"/>
                <w:szCs w:val="21"/>
              </w:rPr>
              <w:t>排放量（固体废物产生量）</w:t>
            </w:r>
            <w:r>
              <w:rPr>
                <w:rFonts w:ascii="Times New Roman" w:eastAsia="黑体"/>
                <w:snapToGrid w:val="0"/>
                <w:color w:val="000000"/>
                <w:spacing w:val="-6"/>
                <w:kern w:val="21"/>
                <w:sz w:val="24"/>
                <w:szCs w:val="21"/>
              </w:rPr>
              <w:fldChar w:fldCharType="begin"/>
            </w:r>
            <w:r>
              <w:rPr>
                <w:rFonts w:ascii="Times New Roman" w:eastAsia="黑体"/>
                <w:snapToGrid w:val="0"/>
                <w:color w:val="000000"/>
                <w:spacing w:val="-6"/>
                <w:kern w:val="21"/>
                <w:sz w:val="24"/>
                <w:szCs w:val="21"/>
              </w:rPr>
              <w:instrText xml:space="preserve"> = 1 \* GB3 \* MERGEFORMAT </w:instrText>
            </w:r>
            <w:r>
              <w:rPr>
                <w:rFonts w:ascii="Times New Roman" w:eastAsia="黑体"/>
                <w:snapToGrid w:val="0"/>
                <w:color w:val="000000"/>
                <w:spacing w:val="-6"/>
                <w:kern w:val="21"/>
                <w:sz w:val="24"/>
                <w:szCs w:val="21"/>
              </w:rPr>
              <w:fldChar w:fldCharType="separate"/>
            </w:r>
            <w:r>
              <w:rPr>
                <w:rFonts w:hint="eastAsia" w:ascii="Times New Roman" w:eastAsia="黑体"/>
                <w:snapToGrid w:val="0"/>
                <w:color w:val="000000"/>
                <w:spacing w:val="-4"/>
                <w:kern w:val="2"/>
                <w:sz w:val="24"/>
                <w:szCs w:val="21"/>
              </w:rPr>
              <w:t>①</w:t>
            </w:r>
            <w:r>
              <w:rPr>
                <w:rFonts w:ascii="Times New Roman" w:eastAsia="黑体"/>
                <w:snapToGrid w:val="0"/>
                <w:color w:val="000000"/>
                <w:spacing w:val="-6"/>
                <w:kern w:val="21"/>
                <w:sz w:val="24"/>
                <w:szCs w:val="21"/>
              </w:rPr>
              <w:fldChar w:fldCharType="end"/>
            </w:r>
          </w:p>
        </w:tc>
        <w:tc>
          <w:tcPr>
            <w:tcW w:w="1276" w:type="dxa"/>
            <w:tcBorders>
              <w:top w:val="single" w:color="auto" w:sz="8" w:space="0"/>
            </w:tcBorders>
            <w:tcMar>
              <w:left w:w="28" w:type="dxa"/>
              <w:right w:w="28" w:type="dxa"/>
            </w:tcMar>
            <w:vAlign w:val="center"/>
          </w:tcPr>
          <w:p>
            <w:pPr>
              <w:pStyle w:val="49"/>
              <w:spacing w:beforeLines="0" w:after="24" w:line="240" w:lineRule="auto"/>
              <w:ind w:right="0"/>
              <w:rPr>
                <w:rFonts w:ascii="Times New Roman" w:eastAsia="黑体"/>
                <w:snapToGrid w:val="0"/>
                <w:color w:val="000000"/>
                <w:spacing w:val="-6"/>
                <w:kern w:val="21"/>
                <w:sz w:val="24"/>
                <w:szCs w:val="21"/>
              </w:rPr>
            </w:pPr>
            <w:r>
              <w:rPr>
                <w:rFonts w:hint="eastAsia" w:ascii="Times New Roman" w:eastAsia="黑体"/>
                <w:snapToGrid w:val="0"/>
                <w:color w:val="000000"/>
                <w:spacing w:val="-6"/>
                <w:kern w:val="21"/>
                <w:sz w:val="24"/>
                <w:szCs w:val="21"/>
              </w:rPr>
              <w:t>现有工程</w:t>
            </w:r>
          </w:p>
          <w:p>
            <w:pPr>
              <w:pStyle w:val="49"/>
              <w:spacing w:beforeLines="0" w:after="24" w:line="240" w:lineRule="auto"/>
              <w:ind w:right="0"/>
              <w:rPr>
                <w:rFonts w:ascii="Times New Roman" w:eastAsia="黑体"/>
                <w:snapToGrid w:val="0"/>
                <w:color w:val="000000"/>
                <w:spacing w:val="-6"/>
                <w:kern w:val="21"/>
                <w:sz w:val="24"/>
                <w:szCs w:val="21"/>
              </w:rPr>
            </w:pPr>
            <w:r>
              <w:rPr>
                <w:rFonts w:hint="eastAsia" w:ascii="Times New Roman" w:eastAsia="黑体"/>
                <w:snapToGrid w:val="0"/>
                <w:color w:val="000000"/>
                <w:spacing w:val="-6"/>
                <w:kern w:val="21"/>
                <w:sz w:val="24"/>
                <w:szCs w:val="21"/>
              </w:rPr>
              <w:t>许可排放量</w:t>
            </w:r>
          </w:p>
          <w:p>
            <w:pPr>
              <w:pStyle w:val="49"/>
              <w:spacing w:beforeLines="0" w:after="24" w:line="240" w:lineRule="auto"/>
              <w:ind w:right="0"/>
              <w:rPr>
                <w:rFonts w:ascii="Times New Roman" w:eastAsia="黑体"/>
                <w:snapToGrid w:val="0"/>
                <w:color w:val="000000"/>
                <w:spacing w:val="-6"/>
                <w:kern w:val="21"/>
                <w:sz w:val="24"/>
                <w:szCs w:val="21"/>
              </w:rPr>
            </w:pPr>
            <w:r>
              <w:rPr>
                <w:rFonts w:ascii="Times New Roman" w:eastAsia="黑体"/>
                <w:snapToGrid w:val="0"/>
                <w:color w:val="000000"/>
                <w:spacing w:val="-6"/>
                <w:kern w:val="21"/>
                <w:sz w:val="24"/>
                <w:szCs w:val="21"/>
              </w:rPr>
              <w:fldChar w:fldCharType="begin"/>
            </w:r>
            <w:r>
              <w:rPr>
                <w:rFonts w:ascii="Times New Roman" w:eastAsia="黑体"/>
                <w:snapToGrid w:val="0"/>
                <w:color w:val="000000"/>
                <w:spacing w:val="-6"/>
                <w:kern w:val="21"/>
                <w:sz w:val="24"/>
                <w:szCs w:val="21"/>
              </w:rPr>
              <w:instrText xml:space="preserve"> = 2 \* GB3 \* MERGEFORMAT </w:instrText>
            </w:r>
            <w:r>
              <w:rPr>
                <w:rFonts w:ascii="Times New Roman" w:eastAsia="黑体"/>
                <w:snapToGrid w:val="0"/>
                <w:color w:val="000000"/>
                <w:spacing w:val="-6"/>
                <w:kern w:val="21"/>
                <w:sz w:val="24"/>
                <w:szCs w:val="21"/>
              </w:rPr>
              <w:fldChar w:fldCharType="separate"/>
            </w:r>
            <w:r>
              <w:rPr>
                <w:rFonts w:hint="eastAsia" w:ascii="Times New Roman" w:eastAsia="黑体"/>
                <w:snapToGrid w:val="0"/>
                <w:color w:val="000000"/>
                <w:spacing w:val="-6"/>
                <w:kern w:val="21"/>
                <w:sz w:val="24"/>
                <w:szCs w:val="21"/>
              </w:rPr>
              <w:t>②</w:t>
            </w:r>
            <w:r>
              <w:rPr>
                <w:rFonts w:ascii="Times New Roman" w:eastAsia="黑体"/>
                <w:snapToGrid w:val="0"/>
                <w:color w:val="000000"/>
                <w:spacing w:val="-6"/>
                <w:kern w:val="21"/>
                <w:sz w:val="24"/>
                <w:szCs w:val="21"/>
              </w:rPr>
              <w:fldChar w:fldCharType="end"/>
            </w:r>
          </w:p>
        </w:tc>
        <w:tc>
          <w:tcPr>
            <w:tcW w:w="1701" w:type="dxa"/>
            <w:tcBorders>
              <w:top w:val="single" w:color="auto" w:sz="8" w:space="0"/>
            </w:tcBorders>
            <w:tcMar>
              <w:left w:w="28" w:type="dxa"/>
              <w:right w:w="28" w:type="dxa"/>
            </w:tcMar>
            <w:vAlign w:val="center"/>
          </w:tcPr>
          <w:p>
            <w:pPr>
              <w:pStyle w:val="49"/>
              <w:spacing w:beforeLines="0" w:after="24" w:line="240" w:lineRule="auto"/>
              <w:ind w:right="0"/>
              <w:rPr>
                <w:rFonts w:ascii="Times New Roman" w:eastAsia="黑体"/>
                <w:snapToGrid w:val="0"/>
                <w:color w:val="000000"/>
                <w:spacing w:val="-6"/>
                <w:kern w:val="21"/>
                <w:sz w:val="24"/>
                <w:szCs w:val="21"/>
              </w:rPr>
            </w:pPr>
            <w:r>
              <w:rPr>
                <w:rFonts w:hint="eastAsia" w:ascii="Times New Roman" w:eastAsia="黑体"/>
                <w:snapToGrid w:val="0"/>
                <w:color w:val="000000"/>
                <w:spacing w:val="-6"/>
                <w:kern w:val="21"/>
                <w:sz w:val="24"/>
                <w:szCs w:val="21"/>
              </w:rPr>
              <w:t>在建工程</w:t>
            </w:r>
          </w:p>
          <w:p>
            <w:pPr>
              <w:pStyle w:val="49"/>
              <w:spacing w:beforeLines="0" w:after="24" w:line="240" w:lineRule="auto"/>
              <w:ind w:right="0"/>
              <w:rPr>
                <w:rFonts w:ascii="Times New Roman" w:eastAsia="黑体"/>
                <w:snapToGrid w:val="0"/>
                <w:color w:val="000000"/>
                <w:spacing w:val="-6"/>
                <w:kern w:val="21"/>
                <w:sz w:val="24"/>
                <w:szCs w:val="21"/>
              </w:rPr>
            </w:pPr>
            <w:r>
              <w:rPr>
                <w:rFonts w:hint="eastAsia" w:ascii="Times New Roman" w:eastAsia="黑体"/>
                <w:snapToGrid w:val="0"/>
                <w:color w:val="000000"/>
                <w:spacing w:val="-6"/>
                <w:kern w:val="21"/>
                <w:sz w:val="24"/>
                <w:szCs w:val="21"/>
              </w:rPr>
              <w:t>排放量（固体废物产生量）</w:t>
            </w:r>
            <w:r>
              <w:rPr>
                <w:rFonts w:ascii="Times New Roman" w:eastAsia="黑体"/>
                <w:snapToGrid w:val="0"/>
                <w:color w:val="000000"/>
                <w:spacing w:val="-6"/>
                <w:kern w:val="21"/>
                <w:sz w:val="24"/>
                <w:szCs w:val="21"/>
              </w:rPr>
              <w:fldChar w:fldCharType="begin"/>
            </w:r>
            <w:r>
              <w:rPr>
                <w:rFonts w:ascii="Times New Roman" w:eastAsia="黑体"/>
                <w:snapToGrid w:val="0"/>
                <w:color w:val="000000"/>
                <w:spacing w:val="-6"/>
                <w:kern w:val="21"/>
                <w:sz w:val="24"/>
                <w:szCs w:val="21"/>
              </w:rPr>
              <w:instrText xml:space="preserve"> = 3 \* GB3 \* MERGEFORMAT </w:instrText>
            </w:r>
            <w:r>
              <w:rPr>
                <w:rFonts w:ascii="Times New Roman" w:eastAsia="黑体"/>
                <w:snapToGrid w:val="0"/>
                <w:color w:val="000000"/>
                <w:spacing w:val="-6"/>
                <w:kern w:val="21"/>
                <w:sz w:val="24"/>
                <w:szCs w:val="21"/>
              </w:rPr>
              <w:fldChar w:fldCharType="separate"/>
            </w:r>
            <w:r>
              <w:rPr>
                <w:rFonts w:hint="eastAsia" w:ascii="Times New Roman" w:eastAsia="黑体"/>
                <w:snapToGrid w:val="0"/>
                <w:color w:val="000000"/>
                <w:spacing w:val="-4"/>
                <w:kern w:val="2"/>
                <w:sz w:val="24"/>
                <w:szCs w:val="21"/>
              </w:rPr>
              <w:t>③</w:t>
            </w:r>
            <w:r>
              <w:rPr>
                <w:rFonts w:ascii="Times New Roman" w:eastAsia="黑体"/>
                <w:snapToGrid w:val="0"/>
                <w:color w:val="000000"/>
                <w:spacing w:val="-6"/>
                <w:kern w:val="21"/>
                <w:sz w:val="24"/>
                <w:szCs w:val="21"/>
              </w:rPr>
              <w:fldChar w:fldCharType="end"/>
            </w:r>
          </w:p>
        </w:tc>
        <w:tc>
          <w:tcPr>
            <w:tcW w:w="1559" w:type="dxa"/>
            <w:tcBorders>
              <w:top w:val="single" w:color="auto" w:sz="8" w:space="0"/>
            </w:tcBorders>
            <w:tcMar>
              <w:left w:w="28" w:type="dxa"/>
              <w:right w:w="28" w:type="dxa"/>
            </w:tcMar>
            <w:vAlign w:val="center"/>
          </w:tcPr>
          <w:p>
            <w:pPr>
              <w:pStyle w:val="49"/>
              <w:spacing w:beforeLines="0" w:after="24" w:line="240" w:lineRule="auto"/>
              <w:ind w:right="0"/>
              <w:rPr>
                <w:rFonts w:ascii="Times New Roman" w:eastAsia="黑体"/>
                <w:snapToGrid w:val="0"/>
                <w:color w:val="000000"/>
                <w:spacing w:val="-6"/>
                <w:kern w:val="21"/>
                <w:sz w:val="24"/>
                <w:szCs w:val="21"/>
              </w:rPr>
            </w:pPr>
            <w:r>
              <w:rPr>
                <w:rFonts w:hint="eastAsia" w:ascii="Times New Roman" w:eastAsia="黑体"/>
                <w:snapToGrid w:val="0"/>
                <w:color w:val="000000"/>
                <w:spacing w:val="-6"/>
                <w:kern w:val="21"/>
                <w:sz w:val="24"/>
                <w:szCs w:val="21"/>
              </w:rPr>
              <w:t>本项目</w:t>
            </w:r>
          </w:p>
          <w:p>
            <w:pPr>
              <w:pStyle w:val="49"/>
              <w:spacing w:beforeLines="0" w:after="24" w:line="240" w:lineRule="auto"/>
              <w:ind w:right="0"/>
              <w:rPr>
                <w:rFonts w:ascii="Times New Roman" w:eastAsia="黑体"/>
                <w:snapToGrid w:val="0"/>
                <w:color w:val="000000"/>
                <w:spacing w:val="-6"/>
                <w:kern w:val="21"/>
                <w:sz w:val="24"/>
                <w:szCs w:val="21"/>
              </w:rPr>
            </w:pPr>
            <w:r>
              <w:rPr>
                <w:rFonts w:hint="eastAsia" w:ascii="Times New Roman" w:eastAsia="黑体"/>
                <w:snapToGrid w:val="0"/>
                <w:color w:val="000000"/>
                <w:spacing w:val="-6"/>
                <w:kern w:val="21"/>
                <w:sz w:val="24"/>
                <w:szCs w:val="21"/>
              </w:rPr>
              <w:t>排放量（固体废物产生量）</w:t>
            </w:r>
            <w:r>
              <w:rPr>
                <w:rFonts w:ascii="Times New Roman" w:eastAsia="黑体"/>
                <w:snapToGrid w:val="0"/>
                <w:color w:val="000000"/>
                <w:spacing w:val="-6"/>
                <w:kern w:val="21"/>
                <w:sz w:val="24"/>
                <w:szCs w:val="21"/>
              </w:rPr>
              <w:fldChar w:fldCharType="begin"/>
            </w:r>
            <w:r>
              <w:rPr>
                <w:rFonts w:ascii="Times New Roman" w:eastAsia="黑体"/>
                <w:snapToGrid w:val="0"/>
                <w:color w:val="000000"/>
                <w:spacing w:val="-6"/>
                <w:kern w:val="21"/>
                <w:sz w:val="24"/>
                <w:szCs w:val="21"/>
              </w:rPr>
              <w:instrText xml:space="preserve"> = 4 \* GB3 \* MERGEFORMAT </w:instrText>
            </w:r>
            <w:r>
              <w:rPr>
                <w:rFonts w:ascii="Times New Roman" w:eastAsia="黑体"/>
                <w:snapToGrid w:val="0"/>
                <w:color w:val="000000"/>
                <w:spacing w:val="-6"/>
                <w:kern w:val="21"/>
                <w:sz w:val="24"/>
                <w:szCs w:val="21"/>
              </w:rPr>
              <w:fldChar w:fldCharType="separate"/>
            </w:r>
            <w:r>
              <w:rPr>
                <w:rFonts w:hint="eastAsia" w:ascii="Times New Roman" w:eastAsia="黑体"/>
                <w:snapToGrid w:val="0"/>
                <w:color w:val="000000"/>
                <w:spacing w:val="-4"/>
                <w:kern w:val="2"/>
                <w:sz w:val="24"/>
                <w:szCs w:val="21"/>
              </w:rPr>
              <w:t>④</w:t>
            </w:r>
            <w:r>
              <w:rPr>
                <w:rFonts w:ascii="Times New Roman" w:eastAsia="黑体"/>
                <w:snapToGrid w:val="0"/>
                <w:color w:val="000000"/>
                <w:spacing w:val="-6"/>
                <w:kern w:val="21"/>
                <w:sz w:val="24"/>
                <w:szCs w:val="21"/>
              </w:rPr>
              <w:fldChar w:fldCharType="end"/>
            </w:r>
          </w:p>
        </w:tc>
        <w:tc>
          <w:tcPr>
            <w:tcW w:w="1761" w:type="dxa"/>
            <w:tcBorders>
              <w:top w:val="single" w:color="auto" w:sz="8" w:space="0"/>
            </w:tcBorders>
            <w:tcMar>
              <w:left w:w="28" w:type="dxa"/>
              <w:right w:w="28" w:type="dxa"/>
            </w:tcMar>
            <w:vAlign w:val="center"/>
          </w:tcPr>
          <w:p>
            <w:pPr>
              <w:pStyle w:val="49"/>
              <w:spacing w:beforeLines="0" w:after="24" w:line="240" w:lineRule="auto"/>
              <w:ind w:right="0"/>
              <w:rPr>
                <w:rFonts w:ascii="Times New Roman" w:eastAsia="黑体"/>
                <w:snapToGrid w:val="0"/>
                <w:color w:val="000000"/>
                <w:spacing w:val="-16"/>
                <w:kern w:val="21"/>
                <w:sz w:val="24"/>
                <w:szCs w:val="21"/>
              </w:rPr>
            </w:pPr>
            <w:r>
              <w:rPr>
                <w:rFonts w:hint="eastAsia" w:ascii="Times New Roman" w:eastAsia="黑体"/>
                <w:snapToGrid w:val="0"/>
                <w:color w:val="000000"/>
                <w:spacing w:val="-16"/>
                <w:kern w:val="21"/>
                <w:sz w:val="24"/>
                <w:szCs w:val="21"/>
              </w:rPr>
              <w:t>以新带老削减量</w:t>
            </w:r>
          </w:p>
          <w:p>
            <w:pPr>
              <w:pStyle w:val="49"/>
              <w:spacing w:beforeLines="0" w:after="24" w:line="240" w:lineRule="auto"/>
              <w:ind w:right="0"/>
              <w:rPr>
                <w:rFonts w:ascii="Times New Roman" w:eastAsia="黑体"/>
                <w:snapToGrid w:val="0"/>
                <w:color w:val="000000"/>
                <w:spacing w:val="-16"/>
                <w:kern w:val="21"/>
                <w:sz w:val="24"/>
                <w:szCs w:val="21"/>
              </w:rPr>
            </w:pPr>
            <w:r>
              <w:rPr>
                <w:rFonts w:hint="eastAsia" w:ascii="Times New Roman" w:eastAsia="黑体"/>
                <w:snapToGrid w:val="0"/>
                <w:color w:val="000000"/>
                <w:spacing w:val="-16"/>
                <w:kern w:val="21"/>
                <w:sz w:val="24"/>
                <w:szCs w:val="21"/>
              </w:rPr>
              <w:t>（新建项目不填）</w:t>
            </w:r>
            <w:r>
              <w:rPr>
                <w:rFonts w:ascii="Times New Roman" w:eastAsia="黑体"/>
                <w:snapToGrid w:val="0"/>
                <w:color w:val="000000"/>
                <w:spacing w:val="-16"/>
                <w:kern w:val="21"/>
                <w:sz w:val="24"/>
                <w:szCs w:val="21"/>
              </w:rPr>
              <w:fldChar w:fldCharType="begin"/>
            </w:r>
            <w:r>
              <w:rPr>
                <w:rFonts w:ascii="Times New Roman" w:eastAsia="黑体"/>
                <w:snapToGrid w:val="0"/>
                <w:color w:val="000000"/>
                <w:spacing w:val="-16"/>
                <w:kern w:val="21"/>
                <w:sz w:val="24"/>
                <w:szCs w:val="21"/>
              </w:rPr>
              <w:instrText xml:space="preserve"> = 5 \* GB3 \* MERGEFORMAT </w:instrText>
            </w:r>
            <w:r>
              <w:rPr>
                <w:rFonts w:ascii="Times New Roman" w:eastAsia="黑体"/>
                <w:snapToGrid w:val="0"/>
                <w:color w:val="000000"/>
                <w:spacing w:val="-16"/>
                <w:kern w:val="21"/>
                <w:sz w:val="24"/>
                <w:szCs w:val="21"/>
              </w:rPr>
              <w:fldChar w:fldCharType="separate"/>
            </w:r>
            <w:r>
              <w:rPr>
                <w:rFonts w:hint="eastAsia" w:ascii="Times New Roman" w:eastAsia="黑体"/>
                <w:snapToGrid w:val="0"/>
                <w:color w:val="000000"/>
                <w:spacing w:val="-4"/>
                <w:kern w:val="2"/>
                <w:sz w:val="24"/>
                <w:szCs w:val="21"/>
              </w:rPr>
              <w:t>⑤</w:t>
            </w:r>
            <w:r>
              <w:rPr>
                <w:rFonts w:ascii="Times New Roman" w:eastAsia="黑体"/>
                <w:snapToGrid w:val="0"/>
                <w:color w:val="000000"/>
                <w:spacing w:val="-16"/>
                <w:kern w:val="21"/>
                <w:sz w:val="24"/>
                <w:szCs w:val="21"/>
              </w:rPr>
              <w:fldChar w:fldCharType="end"/>
            </w:r>
          </w:p>
        </w:tc>
        <w:tc>
          <w:tcPr>
            <w:tcW w:w="1798" w:type="dxa"/>
            <w:tcBorders>
              <w:top w:val="single" w:color="auto" w:sz="8" w:space="0"/>
            </w:tcBorders>
            <w:tcMar>
              <w:left w:w="28" w:type="dxa"/>
              <w:right w:w="28" w:type="dxa"/>
            </w:tcMar>
            <w:vAlign w:val="center"/>
          </w:tcPr>
          <w:p>
            <w:pPr>
              <w:pStyle w:val="49"/>
              <w:spacing w:beforeLines="0" w:after="24" w:line="240" w:lineRule="auto"/>
              <w:ind w:right="0"/>
              <w:rPr>
                <w:rFonts w:ascii="Times New Roman" w:eastAsia="黑体"/>
                <w:snapToGrid w:val="0"/>
                <w:color w:val="000000"/>
                <w:spacing w:val="-16"/>
                <w:kern w:val="21"/>
                <w:sz w:val="24"/>
                <w:szCs w:val="21"/>
              </w:rPr>
            </w:pPr>
            <w:r>
              <w:rPr>
                <w:rFonts w:hint="eastAsia" w:ascii="Times New Roman" w:eastAsia="黑体"/>
                <w:snapToGrid w:val="0"/>
                <w:color w:val="000000"/>
                <w:spacing w:val="-16"/>
                <w:kern w:val="21"/>
                <w:sz w:val="24"/>
                <w:szCs w:val="21"/>
              </w:rPr>
              <w:t>本项目建成后</w:t>
            </w:r>
          </w:p>
          <w:p>
            <w:pPr>
              <w:pStyle w:val="49"/>
              <w:spacing w:beforeLines="0" w:after="24" w:line="240" w:lineRule="auto"/>
              <w:ind w:right="0"/>
              <w:rPr>
                <w:rFonts w:ascii="Times New Roman" w:eastAsia="黑体"/>
                <w:snapToGrid w:val="0"/>
                <w:color w:val="000000"/>
                <w:spacing w:val="-16"/>
                <w:kern w:val="21"/>
                <w:sz w:val="24"/>
                <w:szCs w:val="21"/>
              </w:rPr>
            </w:pPr>
            <w:r>
              <w:rPr>
                <w:rFonts w:hint="eastAsia" w:ascii="Times New Roman" w:eastAsia="黑体"/>
                <w:snapToGrid w:val="0"/>
                <w:color w:val="000000"/>
                <w:spacing w:val="-16"/>
                <w:kern w:val="21"/>
                <w:sz w:val="24"/>
                <w:szCs w:val="21"/>
              </w:rPr>
              <w:t>全厂排放量（固体废物产生量）</w:t>
            </w:r>
            <w:r>
              <w:rPr>
                <w:rFonts w:ascii="Times New Roman" w:eastAsia="黑体"/>
                <w:snapToGrid w:val="0"/>
                <w:color w:val="000000"/>
                <w:spacing w:val="-16"/>
                <w:kern w:val="21"/>
                <w:sz w:val="24"/>
                <w:szCs w:val="21"/>
              </w:rPr>
              <w:fldChar w:fldCharType="begin"/>
            </w:r>
            <w:r>
              <w:rPr>
                <w:rFonts w:ascii="Times New Roman" w:eastAsia="黑体"/>
                <w:snapToGrid w:val="0"/>
                <w:color w:val="000000"/>
                <w:spacing w:val="-16"/>
                <w:kern w:val="21"/>
                <w:sz w:val="24"/>
                <w:szCs w:val="21"/>
              </w:rPr>
              <w:instrText xml:space="preserve"> = 6 \* GB3 \* MERGEFORMAT </w:instrText>
            </w:r>
            <w:r>
              <w:rPr>
                <w:rFonts w:ascii="Times New Roman" w:eastAsia="黑体"/>
                <w:snapToGrid w:val="0"/>
                <w:color w:val="000000"/>
                <w:spacing w:val="-16"/>
                <w:kern w:val="21"/>
                <w:sz w:val="24"/>
                <w:szCs w:val="21"/>
              </w:rPr>
              <w:fldChar w:fldCharType="separate"/>
            </w:r>
            <w:r>
              <w:rPr>
                <w:rFonts w:hint="eastAsia" w:ascii="Times New Roman" w:eastAsia="黑体"/>
                <w:snapToGrid w:val="0"/>
                <w:color w:val="000000"/>
                <w:spacing w:val="-4"/>
                <w:kern w:val="2"/>
                <w:sz w:val="24"/>
                <w:szCs w:val="21"/>
              </w:rPr>
              <w:t>⑥</w:t>
            </w:r>
            <w:r>
              <w:rPr>
                <w:rFonts w:ascii="Times New Roman" w:eastAsia="黑体"/>
                <w:snapToGrid w:val="0"/>
                <w:color w:val="000000"/>
                <w:spacing w:val="-16"/>
                <w:kern w:val="21"/>
                <w:sz w:val="24"/>
                <w:szCs w:val="21"/>
              </w:rPr>
              <w:fldChar w:fldCharType="end"/>
            </w:r>
          </w:p>
        </w:tc>
        <w:tc>
          <w:tcPr>
            <w:tcW w:w="987" w:type="dxa"/>
            <w:tcBorders>
              <w:top w:val="single" w:color="auto" w:sz="8" w:space="0"/>
            </w:tcBorders>
            <w:tcMar>
              <w:left w:w="28" w:type="dxa"/>
              <w:right w:w="28" w:type="dxa"/>
            </w:tcMar>
            <w:vAlign w:val="center"/>
          </w:tcPr>
          <w:p>
            <w:pPr>
              <w:pStyle w:val="49"/>
              <w:spacing w:beforeLines="0" w:after="24" w:line="240" w:lineRule="auto"/>
              <w:ind w:right="0"/>
              <w:rPr>
                <w:rFonts w:ascii="Times New Roman" w:eastAsia="黑体"/>
                <w:snapToGrid w:val="0"/>
                <w:color w:val="000000"/>
                <w:spacing w:val="-6"/>
                <w:kern w:val="21"/>
                <w:sz w:val="24"/>
                <w:szCs w:val="21"/>
              </w:rPr>
            </w:pPr>
            <w:r>
              <w:rPr>
                <w:rFonts w:hint="eastAsia" w:ascii="Times New Roman" w:eastAsia="黑体"/>
                <w:snapToGrid w:val="0"/>
                <w:color w:val="000000"/>
                <w:spacing w:val="-6"/>
                <w:kern w:val="21"/>
                <w:sz w:val="24"/>
                <w:szCs w:val="21"/>
              </w:rPr>
              <w:t>变化量</w:t>
            </w:r>
          </w:p>
          <w:p>
            <w:pPr>
              <w:pStyle w:val="49"/>
              <w:spacing w:beforeLines="0" w:after="24" w:line="240" w:lineRule="auto"/>
              <w:ind w:right="0"/>
              <w:rPr>
                <w:rFonts w:ascii="Times New Roman" w:eastAsia="黑体"/>
                <w:snapToGrid w:val="0"/>
                <w:color w:val="000000"/>
                <w:spacing w:val="-6"/>
                <w:kern w:val="21"/>
                <w:sz w:val="24"/>
                <w:szCs w:val="21"/>
              </w:rPr>
            </w:pPr>
            <w:r>
              <w:rPr>
                <w:rFonts w:ascii="Times New Roman" w:eastAsia="黑体"/>
                <w:snapToGrid w:val="0"/>
                <w:color w:val="000000"/>
                <w:spacing w:val="-6"/>
                <w:kern w:val="21"/>
                <w:sz w:val="24"/>
                <w:szCs w:val="21"/>
              </w:rPr>
              <w:fldChar w:fldCharType="begin"/>
            </w:r>
            <w:r>
              <w:rPr>
                <w:rFonts w:ascii="Times New Roman" w:eastAsia="黑体"/>
                <w:snapToGrid w:val="0"/>
                <w:color w:val="000000"/>
                <w:spacing w:val="-6"/>
                <w:kern w:val="21"/>
                <w:sz w:val="24"/>
                <w:szCs w:val="21"/>
              </w:rPr>
              <w:instrText xml:space="preserve"> = 7 \* GB3 \* MERGEFORMAT </w:instrText>
            </w:r>
            <w:r>
              <w:rPr>
                <w:rFonts w:ascii="Times New Roman" w:eastAsia="黑体"/>
                <w:snapToGrid w:val="0"/>
                <w:color w:val="000000"/>
                <w:spacing w:val="-6"/>
                <w:kern w:val="21"/>
                <w:sz w:val="24"/>
                <w:szCs w:val="21"/>
              </w:rPr>
              <w:fldChar w:fldCharType="separate"/>
            </w:r>
            <w:r>
              <w:rPr>
                <w:rFonts w:hint="eastAsia" w:ascii="Times New Roman" w:eastAsia="黑体"/>
                <w:snapToGrid w:val="0"/>
                <w:color w:val="000000"/>
                <w:spacing w:val="-4"/>
                <w:kern w:val="2"/>
                <w:sz w:val="24"/>
                <w:szCs w:val="21"/>
              </w:rPr>
              <w:t>⑦</w:t>
            </w:r>
            <w:r>
              <w:rPr>
                <w:rFonts w:ascii="Times New Roman" w:eastAsia="黑体"/>
                <w:snapToGrid w:val="0"/>
                <w:color w:val="000000"/>
                <w:spacing w:val="-6"/>
                <w:kern w:val="21"/>
                <w:sz w:val="24"/>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8" w:type="dxa"/>
            <w:gridSpan w:val="2"/>
            <w:vAlign w:val="center"/>
          </w:tcPr>
          <w:p>
            <w:pPr>
              <w:pStyle w:val="49"/>
              <w:spacing w:beforeLines="0" w:after="24" w:line="240" w:lineRule="auto"/>
              <w:ind w:right="0"/>
              <w:rPr>
                <w:rFonts w:hAnsi="宋体" w:cs="宋体"/>
                <w:snapToGrid w:val="0"/>
                <w:color w:val="000000"/>
                <w:spacing w:val="-4"/>
                <w:kern w:val="21"/>
                <w:szCs w:val="21"/>
              </w:rPr>
            </w:pPr>
            <w:r>
              <w:rPr>
                <w:rFonts w:hint="eastAsia" w:hAnsi="宋体" w:cs="宋体"/>
                <w:snapToGrid w:val="0"/>
                <w:color w:val="000000"/>
                <w:spacing w:val="-4"/>
                <w:kern w:val="21"/>
                <w:szCs w:val="21"/>
              </w:rPr>
              <w:t>废气</w:t>
            </w:r>
          </w:p>
        </w:tc>
        <w:tc>
          <w:tcPr>
            <w:tcW w:w="1417" w:type="dxa"/>
            <w:vAlign w:val="center"/>
          </w:tcPr>
          <w:p>
            <w:pPr>
              <w:adjustRightInd w:val="0"/>
              <w:snapToGrid w:val="0"/>
              <w:spacing w:beforeLines="20" w:afterLines="20"/>
              <w:jc w:val="center"/>
              <w:rPr>
                <w:snapToGrid w:val="0"/>
                <w:color w:val="000000"/>
                <w:szCs w:val="21"/>
              </w:rPr>
            </w:pPr>
            <w:r>
              <w:rPr>
                <w:snapToGrid w:val="0"/>
                <w:color w:val="000000"/>
                <w:szCs w:val="21"/>
              </w:rPr>
              <w:t>/</w:t>
            </w:r>
          </w:p>
        </w:tc>
        <w:tc>
          <w:tcPr>
            <w:tcW w:w="1701" w:type="dxa"/>
            <w:vAlign w:val="center"/>
          </w:tcPr>
          <w:p>
            <w:pPr>
              <w:adjustRightInd w:val="0"/>
              <w:snapToGrid w:val="0"/>
              <w:spacing w:beforeLines="20" w:afterLines="20"/>
              <w:jc w:val="center"/>
              <w:rPr>
                <w:snapToGrid w:val="0"/>
                <w:color w:val="000000"/>
                <w:szCs w:val="21"/>
              </w:rPr>
            </w:pPr>
            <w:r>
              <w:rPr>
                <w:snapToGrid w:val="0"/>
                <w:color w:val="000000"/>
                <w:szCs w:val="21"/>
              </w:rPr>
              <w:t>/</w:t>
            </w:r>
          </w:p>
        </w:tc>
        <w:tc>
          <w:tcPr>
            <w:tcW w:w="1276" w:type="dxa"/>
            <w:vAlign w:val="center"/>
          </w:tcPr>
          <w:p>
            <w:pPr>
              <w:adjustRightInd w:val="0"/>
              <w:snapToGrid w:val="0"/>
              <w:spacing w:beforeLines="20" w:afterLines="20"/>
              <w:jc w:val="center"/>
              <w:rPr>
                <w:snapToGrid w:val="0"/>
                <w:color w:val="000000"/>
                <w:szCs w:val="21"/>
              </w:rPr>
            </w:pPr>
            <w:r>
              <w:rPr>
                <w:snapToGrid w:val="0"/>
                <w:color w:val="000000"/>
                <w:szCs w:val="21"/>
              </w:rPr>
              <w:t>/</w:t>
            </w:r>
          </w:p>
        </w:tc>
        <w:tc>
          <w:tcPr>
            <w:tcW w:w="1701" w:type="dxa"/>
            <w:vMerge w:val="restart"/>
            <w:vAlign w:val="center"/>
          </w:tcPr>
          <w:p>
            <w:pPr>
              <w:adjustRightInd w:val="0"/>
              <w:snapToGrid w:val="0"/>
              <w:spacing w:beforeLines="20" w:afterLines="20"/>
              <w:jc w:val="center"/>
              <w:rPr>
                <w:snapToGrid w:val="0"/>
                <w:color w:val="000000"/>
                <w:szCs w:val="21"/>
              </w:rPr>
            </w:pPr>
            <w:r>
              <w:rPr>
                <w:snapToGrid w:val="0"/>
                <w:color w:val="000000"/>
                <w:szCs w:val="21"/>
              </w:rPr>
              <w:t>/</w:t>
            </w:r>
          </w:p>
        </w:tc>
        <w:tc>
          <w:tcPr>
            <w:tcW w:w="1559" w:type="dxa"/>
            <w:vAlign w:val="center"/>
          </w:tcPr>
          <w:p>
            <w:pPr>
              <w:adjustRightInd w:val="0"/>
              <w:snapToGrid w:val="0"/>
              <w:spacing w:beforeLines="20" w:afterLines="20"/>
              <w:jc w:val="center"/>
              <w:rPr>
                <w:snapToGrid w:val="0"/>
                <w:color w:val="000000"/>
                <w:szCs w:val="21"/>
              </w:rPr>
            </w:pPr>
            <w:r>
              <w:rPr>
                <w:snapToGrid w:val="0"/>
                <w:color w:val="000000"/>
                <w:szCs w:val="21"/>
              </w:rPr>
              <w:t>/</w:t>
            </w:r>
          </w:p>
        </w:tc>
        <w:tc>
          <w:tcPr>
            <w:tcW w:w="1761" w:type="dxa"/>
            <w:vAlign w:val="center"/>
          </w:tcPr>
          <w:p>
            <w:pPr>
              <w:adjustRightInd w:val="0"/>
              <w:snapToGrid w:val="0"/>
              <w:spacing w:beforeLines="20" w:afterLines="20"/>
              <w:jc w:val="center"/>
              <w:rPr>
                <w:snapToGrid w:val="0"/>
                <w:color w:val="000000"/>
                <w:szCs w:val="21"/>
              </w:rPr>
            </w:pPr>
            <w:r>
              <w:rPr>
                <w:snapToGrid w:val="0"/>
                <w:color w:val="000000"/>
                <w:szCs w:val="21"/>
              </w:rPr>
              <w:t>/</w:t>
            </w:r>
          </w:p>
        </w:tc>
        <w:tc>
          <w:tcPr>
            <w:tcW w:w="1798" w:type="dxa"/>
            <w:vAlign w:val="center"/>
          </w:tcPr>
          <w:p>
            <w:pPr>
              <w:adjustRightInd w:val="0"/>
              <w:snapToGrid w:val="0"/>
              <w:spacing w:beforeLines="20" w:afterLines="20"/>
              <w:jc w:val="center"/>
              <w:rPr>
                <w:snapToGrid w:val="0"/>
                <w:color w:val="000000"/>
                <w:szCs w:val="21"/>
              </w:rPr>
            </w:pPr>
            <w:r>
              <w:rPr>
                <w:snapToGrid w:val="0"/>
                <w:color w:val="000000"/>
                <w:szCs w:val="21"/>
              </w:rPr>
              <w:t>/</w:t>
            </w:r>
          </w:p>
        </w:tc>
        <w:tc>
          <w:tcPr>
            <w:tcW w:w="987" w:type="dxa"/>
            <w:vAlign w:val="center"/>
          </w:tcPr>
          <w:p>
            <w:pPr>
              <w:adjustRightInd w:val="0"/>
              <w:snapToGrid w:val="0"/>
              <w:spacing w:beforeLines="20" w:afterLines="20"/>
              <w:jc w:val="center"/>
              <w:rPr>
                <w:snapToGrid w:val="0"/>
                <w:color w:val="000000"/>
                <w:szCs w:val="21"/>
              </w:rPr>
            </w:pPr>
            <w:r>
              <w:rPr>
                <w:snapToGrid w:val="0"/>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2" w:type="dxa"/>
            <w:vMerge w:val="restart"/>
            <w:vAlign w:val="center"/>
          </w:tcPr>
          <w:p>
            <w:pPr>
              <w:pStyle w:val="49"/>
              <w:spacing w:beforeLines="0" w:after="24" w:line="240" w:lineRule="auto"/>
              <w:ind w:right="0"/>
              <w:rPr>
                <w:rFonts w:ascii="Times New Roman"/>
                <w:snapToGrid w:val="0"/>
                <w:color w:val="000000"/>
                <w:spacing w:val="-4"/>
                <w:kern w:val="21"/>
                <w:szCs w:val="21"/>
              </w:rPr>
            </w:pPr>
            <w:r>
              <w:rPr>
                <w:rFonts w:hint="eastAsia" w:ascii="Times New Roman"/>
                <w:snapToGrid w:val="0"/>
                <w:color w:val="000000"/>
                <w:spacing w:val="-4"/>
                <w:kern w:val="21"/>
                <w:szCs w:val="21"/>
              </w:rPr>
              <w:t>废水</w:t>
            </w:r>
          </w:p>
        </w:tc>
        <w:tc>
          <w:tcPr>
            <w:tcW w:w="526" w:type="dxa"/>
            <w:vMerge w:val="restart"/>
            <w:vAlign w:val="center"/>
          </w:tcPr>
          <w:p>
            <w:pPr>
              <w:pStyle w:val="49"/>
              <w:spacing w:beforeLines="0" w:after="24" w:line="240" w:lineRule="auto"/>
              <w:ind w:right="0"/>
              <w:rPr>
                <w:rFonts w:ascii="Times New Roman"/>
                <w:snapToGrid w:val="0"/>
                <w:color w:val="000000"/>
                <w:spacing w:val="-4"/>
                <w:kern w:val="21"/>
                <w:szCs w:val="21"/>
              </w:rPr>
            </w:pPr>
            <w:r>
              <w:rPr>
                <w:rFonts w:hint="eastAsia" w:ascii="Times New Roman"/>
                <w:snapToGrid w:val="0"/>
                <w:color w:val="000000"/>
                <w:spacing w:val="-4"/>
                <w:kern w:val="21"/>
                <w:szCs w:val="21"/>
              </w:rPr>
              <w:t>生活污水</w:t>
            </w:r>
          </w:p>
        </w:tc>
        <w:tc>
          <w:tcPr>
            <w:tcW w:w="1417" w:type="dxa"/>
            <w:vAlign w:val="center"/>
          </w:tcPr>
          <w:p>
            <w:pPr>
              <w:jc w:val="center"/>
              <w:rPr>
                <w:snapToGrid w:val="0"/>
                <w:color w:val="000000"/>
                <w:kern w:val="21"/>
                <w:szCs w:val="21"/>
              </w:rPr>
            </w:pPr>
            <w:r>
              <w:rPr>
                <w:rFonts w:hint="eastAsia"/>
                <w:snapToGrid w:val="0"/>
                <w:color w:val="000000"/>
                <w:kern w:val="21"/>
                <w:szCs w:val="21"/>
              </w:rPr>
              <w:t>废水量</w:t>
            </w:r>
          </w:p>
        </w:tc>
        <w:tc>
          <w:tcPr>
            <w:tcW w:w="1701" w:type="dxa"/>
            <w:vAlign w:val="center"/>
          </w:tcPr>
          <w:p>
            <w:pPr>
              <w:adjustRightInd w:val="0"/>
              <w:snapToGrid w:val="0"/>
              <w:spacing w:beforeLines="20" w:afterLines="20"/>
              <w:jc w:val="center"/>
              <w:rPr>
                <w:snapToGrid w:val="0"/>
                <w:color w:val="000000"/>
                <w:szCs w:val="21"/>
              </w:rPr>
            </w:pPr>
            <w:r>
              <w:rPr>
                <w:rFonts w:hint="eastAsia"/>
                <w:snapToGrid w:val="0"/>
                <w:color w:val="000000"/>
                <w:szCs w:val="21"/>
                <w:lang w:val="en-US" w:eastAsia="zh-CN"/>
              </w:rPr>
              <w:t>459</w:t>
            </w:r>
          </w:p>
        </w:tc>
        <w:tc>
          <w:tcPr>
            <w:tcW w:w="1276" w:type="dxa"/>
            <w:vAlign w:val="center"/>
          </w:tcPr>
          <w:p>
            <w:pPr>
              <w:adjustRightInd w:val="0"/>
              <w:snapToGrid w:val="0"/>
              <w:spacing w:beforeLines="20" w:afterLines="20"/>
              <w:jc w:val="center"/>
              <w:rPr>
                <w:snapToGrid w:val="0"/>
                <w:color w:val="000000"/>
                <w:szCs w:val="21"/>
              </w:rPr>
            </w:pPr>
            <w:r>
              <w:rPr>
                <w:rFonts w:hint="eastAsia"/>
                <w:snapToGrid w:val="0"/>
                <w:color w:val="000000"/>
                <w:szCs w:val="21"/>
                <w:lang w:val="en-US" w:eastAsia="zh-CN"/>
              </w:rPr>
              <w:t>459</w:t>
            </w:r>
          </w:p>
        </w:tc>
        <w:tc>
          <w:tcPr>
            <w:tcW w:w="1701" w:type="dxa"/>
            <w:vMerge w:val="continue"/>
            <w:vAlign w:val="center"/>
          </w:tcPr>
          <w:p>
            <w:pPr>
              <w:adjustRightInd w:val="0"/>
              <w:snapToGrid w:val="0"/>
              <w:spacing w:beforeLines="20" w:afterLines="20"/>
              <w:jc w:val="center"/>
              <w:rPr>
                <w:snapToGrid w:val="0"/>
                <w:color w:val="000000"/>
                <w:szCs w:val="21"/>
              </w:rPr>
            </w:pPr>
          </w:p>
        </w:tc>
        <w:tc>
          <w:tcPr>
            <w:tcW w:w="1559" w:type="dxa"/>
            <w:vAlign w:val="center"/>
          </w:tcPr>
          <w:p>
            <w:pPr>
              <w:adjustRightInd w:val="0"/>
              <w:snapToGrid w:val="0"/>
              <w:spacing w:beforeLines="20" w:afterLines="20"/>
              <w:jc w:val="center"/>
              <w:rPr>
                <w:snapToGrid w:val="0"/>
                <w:color w:val="000000"/>
                <w:szCs w:val="21"/>
              </w:rPr>
            </w:pPr>
            <w:r>
              <w:rPr>
                <w:rFonts w:hint="eastAsia"/>
                <w:snapToGrid w:val="0"/>
                <w:color w:val="000000"/>
                <w:szCs w:val="21"/>
                <w:lang w:val="en-US" w:eastAsia="zh-CN"/>
              </w:rPr>
              <w:t>459</w:t>
            </w:r>
          </w:p>
        </w:tc>
        <w:tc>
          <w:tcPr>
            <w:tcW w:w="1761" w:type="dxa"/>
            <w:vAlign w:val="center"/>
          </w:tcPr>
          <w:p>
            <w:pPr>
              <w:overflowPunct w:val="0"/>
              <w:adjustRightInd w:val="0"/>
              <w:snapToGrid w:val="0"/>
              <w:spacing w:beforeLines="20" w:afterLines="20"/>
              <w:jc w:val="center"/>
              <w:rPr>
                <w:snapToGrid w:val="0"/>
                <w:color w:val="000000"/>
                <w:szCs w:val="21"/>
              </w:rPr>
            </w:pPr>
            <w:r>
              <w:rPr>
                <w:color w:val="000000"/>
                <w:szCs w:val="21"/>
              </w:rPr>
              <w:t>0</w:t>
            </w:r>
          </w:p>
        </w:tc>
        <w:tc>
          <w:tcPr>
            <w:tcW w:w="1798" w:type="dxa"/>
            <w:vAlign w:val="center"/>
          </w:tcPr>
          <w:p>
            <w:pPr>
              <w:adjustRightInd w:val="0"/>
              <w:snapToGrid w:val="0"/>
              <w:spacing w:beforeLines="20" w:afterLines="20"/>
              <w:jc w:val="center"/>
              <w:rPr>
                <w:b/>
                <w:bCs/>
                <w:color w:val="000000"/>
                <w:szCs w:val="21"/>
              </w:rPr>
            </w:pPr>
            <w:r>
              <w:rPr>
                <w:rFonts w:hint="eastAsia"/>
                <w:snapToGrid w:val="0"/>
                <w:color w:val="000000"/>
                <w:szCs w:val="21"/>
                <w:lang w:val="en-US" w:eastAsia="zh-CN"/>
              </w:rPr>
              <w:t>459</w:t>
            </w:r>
          </w:p>
        </w:tc>
        <w:tc>
          <w:tcPr>
            <w:tcW w:w="987" w:type="dxa"/>
            <w:vAlign w:val="center"/>
          </w:tcPr>
          <w:p>
            <w:pPr>
              <w:adjustRightInd w:val="0"/>
              <w:snapToGrid w:val="0"/>
              <w:spacing w:beforeLines="20" w:afterLines="20"/>
              <w:jc w:val="center"/>
              <w:rPr>
                <w:rFonts w:hint="eastAsia" w:eastAsia="宋体"/>
                <w:snapToGrid w:val="0"/>
                <w:color w:val="000000"/>
                <w:szCs w:val="21"/>
                <w:lang w:val="en-US" w:eastAsia="zh-CN"/>
              </w:rPr>
            </w:pPr>
            <w:r>
              <w:rPr>
                <w:rFonts w:hint="eastAsia"/>
                <w:snapToGrid w:val="0"/>
                <w:color w:val="00000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2" w:type="dxa"/>
            <w:vMerge w:val="continue"/>
            <w:vAlign w:val="center"/>
          </w:tcPr>
          <w:p>
            <w:pPr>
              <w:pStyle w:val="49"/>
              <w:spacing w:beforeLines="0" w:after="24" w:line="240" w:lineRule="auto"/>
              <w:ind w:right="0"/>
              <w:rPr>
                <w:rFonts w:ascii="Times New Roman"/>
                <w:snapToGrid w:val="0"/>
                <w:color w:val="000000"/>
                <w:spacing w:val="-4"/>
                <w:kern w:val="21"/>
                <w:szCs w:val="21"/>
              </w:rPr>
            </w:pPr>
          </w:p>
        </w:tc>
        <w:tc>
          <w:tcPr>
            <w:tcW w:w="526" w:type="dxa"/>
            <w:vMerge w:val="continue"/>
            <w:vAlign w:val="center"/>
          </w:tcPr>
          <w:p>
            <w:pPr>
              <w:pStyle w:val="49"/>
              <w:spacing w:beforeLines="0" w:after="24" w:line="240" w:lineRule="auto"/>
              <w:ind w:right="0"/>
              <w:rPr>
                <w:rFonts w:ascii="Times New Roman"/>
                <w:snapToGrid w:val="0"/>
                <w:color w:val="000000"/>
                <w:spacing w:val="-4"/>
                <w:kern w:val="21"/>
                <w:szCs w:val="21"/>
              </w:rPr>
            </w:pPr>
          </w:p>
        </w:tc>
        <w:tc>
          <w:tcPr>
            <w:tcW w:w="1417" w:type="dxa"/>
            <w:vAlign w:val="center"/>
          </w:tcPr>
          <w:p>
            <w:pPr>
              <w:jc w:val="center"/>
              <w:rPr>
                <w:snapToGrid w:val="0"/>
                <w:color w:val="000000"/>
                <w:kern w:val="21"/>
                <w:szCs w:val="21"/>
              </w:rPr>
            </w:pPr>
            <w:r>
              <w:rPr>
                <w:snapToGrid w:val="0"/>
                <w:color w:val="000000"/>
                <w:kern w:val="21"/>
                <w:szCs w:val="21"/>
              </w:rPr>
              <w:t>COD</w:t>
            </w:r>
          </w:p>
        </w:tc>
        <w:tc>
          <w:tcPr>
            <w:tcW w:w="1701" w:type="dxa"/>
            <w:vAlign w:val="center"/>
          </w:tcPr>
          <w:p>
            <w:pPr>
              <w:pStyle w:val="71"/>
              <w:spacing w:beforeLines="0" w:afterLines="0"/>
              <w:ind w:right="0" w:rightChars="0"/>
              <w:textAlignment w:val="center"/>
              <w:rPr>
                <w:rFonts w:hint="eastAsia" w:ascii="Times New Roman" w:hAnsi="Times New Roman" w:eastAsia="宋体" w:cs="Times New Roman"/>
                <w:snapToGrid w:val="0"/>
                <w:color w:val="000000"/>
                <w:kern w:val="2"/>
                <w:sz w:val="21"/>
                <w:szCs w:val="21"/>
                <w:lang w:val="en-US" w:eastAsia="zh-CN" w:bidi="ar-SA"/>
              </w:rPr>
            </w:pPr>
            <w:r>
              <w:rPr>
                <w:rFonts w:hint="eastAsia" w:ascii="Times New Roman" w:hAnsi="Times New Roman" w:eastAsia="宋体" w:cs="Times New Roman"/>
                <w:snapToGrid w:val="0"/>
                <w:color w:val="000000"/>
                <w:kern w:val="2"/>
                <w:sz w:val="21"/>
                <w:szCs w:val="21"/>
                <w:lang w:val="en-US" w:eastAsia="zh-CN" w:bidi="ar-SA"/>
              </w:rPr>
              <w:t>0.161</w:t>
            </w:r>
          </w:p>
        </w:tc>
        <w:tc>
          <w:tcPr>
            <w:tcW w:w="1276" w:type="dxa"/>
            <w:vAlign w:val="center"/>
          </w:tcPr>
          <w:p>
            <w:pPr>
              <w:pStyle w:val="71"/>
              <w:spacing w:beforeLines="0" w:afterLines="0"/>
              <w:ind w:right="0" w:rightChars="0"/>
              <w:textAlignment w:val="center"/>
              <w:rPr>
                <w:rFonts w:hint="eastAsia" w:ascii="Times New Roman" w:hAnsi="Times New Roman" w:eastAsia="宋体" w:cs="Times New Roman"/>
                <w:snapToGrid w:val="0"/>
                <w:color w:val="000000"/>
                <w:kern w:val="2"/>
                <w:sz w:val="21"/>
                <w:szCs w:val="21"/>
                <w:lang w:val="en-US" w:eastAsia="zh-CN" w:bidi="ar-SA"/>
              </w:rPr>
            </w:pPr>
            <w:r>
              <w:rPr>
                <w:rFonts w:hint="eastAsia" w:ascii="Times New Roman" w:hAnsi="Times New Roman" w:eastAsia="宋体" w:cs="Times New Roman"/>
                <w:snapToGrid w:val="0"/>
                <w:color w:val="000000"/>
                <w:kern w:val="2"/>
                <w:sz w:val="21"/>
                <w:szCs w:val="21"/>
                <w:lang w:val="en-US" w:eastAsia="zh-CN" w:bidi="ar-SA"/>
              </w:rPr>
              <w:t>0.161</w:t>
            </w:r>
          </w:p>
        </w:tc>
        <w:tc>
          <w:tcPr>
            <w:tcW w:w="1701" w:type="dxa"/>
            <w:vMerge w:val="continue"/>
            <w:vAlign w:val="center"/>
          </w:tcPr>
          <w:p>
            <w:pPr>
              <w:adjustRightInd w:val="0"/>
              <w:snapToGrid w:val="0"/>
              <w:spacing w:beforeLines="20" w:afterLines="20"/>
              <w:jc w:val="center"/>
              <w:rPr>
                <w:snapToGrid w:val="0"/>
                <w:color w:val="000000"/>
                <w:szCs w:val="21"/>
              </w:rPr>
            </w:pPr>
          </w:p>
        </w:tc>
        <w:tc>
          <w:tcPr>
            <w:tcW w:w="1559" w:type="dxa"/>
            <w:vAlign w:val="center"/>
          </w:tcPr>
          <w:p>
            <w:pPr>
              <w:pStyle w:val="71"/>
              <w:spacing w:beforeLines="0" w:afterLines="0"/>
              <w:ind w:right="0" w:rightChars="0"/>
              <w:textAlignment w:val="center"/>
              <w:rPr>
                <w:snapToGrid w:val="0"/>
                <w:color w:val="000000"/>
                <w:szCs w:val="21"/>
              </w:rPr>
            </w:pPr>
            <w:r>
              <w:rPr>
                <w:rFonts w:hint="eastAsia" w:ascii="Times New Roman" w:hAnsi="Times New Roman" w:eastAsia="宋体" w:cs="Times New Roman"/>
                <w:snapToGrid w:val="0"/>
                <w:color w:val="000000"/>
                <w:kern w:val="2"/>
                <w:sz w:val="21"/>
                <w:szCs w:val="21"/>
                <w:lang w:val="en-US" w:eastAsia="zh-CN" w:bidi="ar-SA"/>
              </w:rPr>
              <w:t>0.161</w:t>
            </w:r>
          </w:p>
        </w:tc>
        <w:tc>
          <w:tcPr>
            <w:tcW w:w="1761" w:type="dxa"/>
            <w:vAlign w:val="center"/>
          </w:tcPr>
          <w:p>
            <w:pPr>
              <w:overflowPunct w:val="0"/>
              <w:adjustRightInd w:val="0"/>
              <w:snapToGrid w:val="0"/>
              <w:spacing w:beforeLines="20" w:afterLines="20"/>
              <w:jc w:val="center"/>
              <w:rPr>
                <w:snapToGrid w:val="0"/>
                <w:color w:val="000000"/>
                <w:szCs w:val="21"/>
              </w:rPr>
            </w:pPr>
            <w:r>
              <w:rPr>
                <w:color w:val="000000"/>
                <w:szCs w:val="21"/>
              </w:rPr>
              <w:t>0</w:t>
            </w:r>
          </w:p>
        </w:tc>
        <w:tc>
          <w:tcPr>
            <w:tcW w:w="1798" w:type="dxa"/>
            <w:vAlign w:val="center"/>
          </w:tcPr>
          <w:p>
            <w:pPr>
              <w:pStyle w:val="71"/>
              <w:spacing w:beforeLines="0" w:afterLines="0"/>
              <w:ind w:right="0" w:rightChars="0"/>
              <w:textAlignment w:val="center"/>
              <w:rPr>
                <w:b/>
                <w:bCs/>
                <w:color w:val="000000"/>
                <w:szCs w:val="21"/>
              </w:rPr>
            </w:pPr>
            <w:r>
              <w:rPr>
                <w:rFonts w:hint="eastAsia" w:ascii="Times New Roman" w:hAnsi="Times New Roman" w:eastAsia="宋体" w:cs="Times New Roman"/>
                <w:snapToGrid w:val="0"/>
                <w:color w:val="000000"/>
                <w:kern w:val="2"/>
                <w:sz w:val="21"/>
                <w:szCs w:val="21"/>
                <w:lang w:val="en-US" w:eastAsia="zh-CN" w:bidi="ar-SA"/>
              </w:rPr>
              <w:t>0.161</w:t>
            </w:r>
          </w:p>
        </w:tc>
        <w:tc>
          <w:tcPr>
            <w:tcW w:w="987" w:type="dxa"/>
            <w:vAlign w:val="center"/>
          </w:tcPr>
          <w:p>
            <w:pPr>
              <w:adjustRightInd w:val="0"/>
              <w:snapToGrid w:val="0"/>
              <w:spacing w:beforeLines="20" w:afterLines="20"/>
              <w:jc w:val="center"/>
              <w:rPr>
                <w:rFonts w:hint="eastAsia" w:eastAsia="宋体"/>
                <w:snapToGrid w:val="0"/>
                <w:color w:val="000000"/>
                <w:szCs w:val="21"/>
                <w:lang w:val="en-US" w:eastAsia="zh-CN"/>
              </w:rPr>
            </w:pPr>
            <w:r>
              <w:rPr>
                <w:rFonts w:hint="eastAsia"/>
                <w:snapToGrid w:val="0"/>
                <w:color w:val="00000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2" w:type="dxa"/>
            <w:vMerge w:val="continue"/>
            <w:vAlign w:val="center"/>
          </w:tcPr>
          <w:p>
            <w:pPr>
              <w:pStyle w:val="49"/>
              <w:spacing w:beforeLines="0" w:after="24" w:line="240" w:lineRule="auto"/>
              <w:ind w:right="0"/>
              <w:rPr>
                <w:rFonts w:ascii="Times New Roman"/>
                <w:snapToGrid w:val="0"/>
                <w:color w:val="000000"/>
                <w:spacing w:val="-4"/>
                <w:kern w:val="21"/>
                <w:szCs w:val="21"/>
              </w:rPr>
            </w:pPr>
          </w:p>
        </w:tc>
        <w:tc>
          <w:tcPr>
            <w:tcW w:w="526" w:type="dxa"/>
            <w:vMerge w:val="continue"/>
            <w:vAlign w:val="center"/>
          </w:tcPr>
          <w:p>
            <w:pPr>
              <w:pStyle w:val="49"/>
              <w:spacing w:beforeLines="0" w:after="24" w:line="240" w:lineRule="auto"/>
              <w:ind w:right="0"/>
              <w:rPr>
                <w:rFonts w:ascii="Times New Roman"/>
                <w:snapToGrid w:val="0"/>
                <w:color w:val="000000"/>
                <w:spacing w:val="-4"/>
                <w:kern w:val="21"/>
                <w:szCs w:val="21"/>
              </w:rPr>
            </w:pPr>
          </w:p>
        </w:tc>
        <w:tc>
          <w:tcPr>
            <w:tcW w:w="1417" w:type="dxa"/>
            <w:vAlign w:val="center"/>
          </w:tcPr>
          <w:p>
            <w:pPr>
              <w:jc w:val="center"/>
              <w:rPr>
                <w:snapToGrid w:val="0"/>
                <w:color w:val="000000"/>
                <w:kern w:val="21"/>
                <w:szCs w:val="21"/>
              </w:rPr>
            </w:pPr>
            <w:r>
              <w:rPr>
                <w:snapToGrid w:val="0"/>
                <w:color w:val="000000"/>
                <w:kern w:val="21"/>
                <w:szCs w:val="21"/>
              </w:rPr>
              <w:t>SS</w:t>
            </w:r>
          </w:p>
        </w:tc>
        <w:tc>
          <w:tcPr>
            <w:tcW w:w="1701" w:type="dxa"/>
            <w:vAlign w:val="center"/>
          </w:tcPr>
          <w:p>
            <w:pPr>
              <w:pStyle w:val="71"/>
              <w:spacing w:beforeLines="0" w:afterLines="0"/>
              <w:ind w:right="0" w:rightChars="0"/>
              <w:textAlignment w:val="center"/>
              <w:rPr>
                <w:rFonts w:hint="eastAsia" w:ascii="Times New Roman" w:hAnsi="Times New Roman" w:eastAsia="宋体" w:cs="Times New Roman"/>
                <w:snapToGrid w:val="0"/>
                <w:color w:val="000000"/>
                <w:kern w:val="2"/>
                <w:sz w:val="21"/>
                <w:szCs w:val="21"/>
                <w:lang w:val="en-US" w:eastAsia="zh-CN" w:bidi="ar-SA"/>
              </w:rPr>
            </w:pPr>
            <w:r>
              <w:rPr>
                <w:rFonts w:hint="eastAsia" w:ascii="Times New Roman" w:hAnsi="Times New Roman" w:eastAsia="宋体" w:cs="Times New Roman"/>
                <w:snapToGrid w:val="0"/>
                <w:color w:val="000000"/>
                <w:kern w:val="2"/>
                <w:sz w:val="21"/>
                <w:szCs w:val="21"/>
                <w:lang w:val="en-US" w:eastAsia="zh-CN" w:bidi="ar-SA"/>
              </w:rPr>
              <w:t>0.101</w:t>
            </w:r>
          </w:p>
        </w:tc>
        <w:tc>
          <w:tcPr>
            <w:tcW w:w="1276" w:type="dxa"/>
            <w:vAlign w:val="center"/>
          </w:tcPr>
          <w:p>
            <w:pPr>
              <w:pStyle w:val="71"/>
              <w:spacing w:beforeLines="0" w:afterLines="0"/>
              <w:ind w:right="0" w:rightChars="0"/>
              <w:textAlignment w:val="center"/>
              <w:rPr>
                <w:rFonts w:hint="eastAsia" w:ascii="Times New Roman" w:hAnsi="Times New Roman" w:eastAsia="宋体" w:cs="Times New Roman"/>
                <w:snapToGrid w:val="0"/>
                <w:color w:val="000000"/>
                <w:kern w:val="2"/>
                <w:sz w:val="21"/>
                <w:szCs w:val="21"/>
                <w:lang w:val="en-US" w:eastAsia="zh-CN" w:bidi="ar-SA"/>
              </w:rPr>
            </w:pPr>
            <w:r>
              <w:rPr>
                <w:rFonts w:hint="eastAsia" w:ascii="Times New Roman" w:hAnsi="Times New Roman" w:eastAsia="宋体" w:cs="Times New Roman"/>
                <w:snapToGrid w:val="0"/>
                <w:color w:val="000000"/>
                <w:kern w:val="2"/>
                <w:sz w:val="21"/>
                <w:szCs w:val="21"/>
                <w:lang w:val="en-US" w:eastAsia="zh-CN" w:bidi="ar-SA"/>
              </w:rPr>
              <w:t>0.101</w:t>
            </w:r>
          </w:p>
        </w:tc>
        <w:tc>
          <w:tcPr>
            <w:tcW w:w="1701" w:type="dxa"/>
            <w:vMerge w:val="continue"/>
            <w:vAlign w:val="center"/>
          </w:tcPr>
          <w:p>
            <w:pPr>
              <w:adjustRightInd w:val="0"/>
              <w:snapToGrid w:val="0"/>
              <w:spacing w:beforeLines="20" w:afterLines="20"/>
              <w:jc w:val="center"/>
              <w:rPr>
                <w:snapToGrid w:val="0"/>
                <w:color w:val="000000"/>
                <w:szCs w:val="21"/>
              </w:rPr>
            </w:pPr>
          </w:p>
        </w:tc>
        <w:tc>
          <w:tcPr>
            <w:tcW w:w="1559" w:type="dxa"/>
            <w:vAlign w:val="center"/>
          </w:tcPr>
          <w:p>
            <w:pPr>
              <w:pStyle w:val="71"/>
              <w:spacing w:beforeLines="0" w:afterLines="0"/>
              <w:ind w:right="0" w:rightChars="0"/>
              <w:textAlignment w:val="center"/>
              <w:rPr>
                <w:snapToGrid w:val="0"/>
                <w:color w:val="000000"/>
                <w:szCs w:val="21"/>
              </w:rPr>
            </w:pPr>
            <w:r>
              <w:rPr>
                <w:rFonts w:hint="eastAsia" w:ascii="Times New Roman" w:hAnsi="Times New Roman" w:eastAsia="宋体" w:cs="Times New Roman"/>
                <w:snapToGrid w:val="0"/>
                <w:color w:val="000000"/>
                <w:kern w:val="2"/>
                <w:sz w:val="21"/>
                <w:szCs w:val="21"/>
                <w:lang w:val="en-US" w:eastAsia="zh-CN" w:bidi="ar-SA"/>
              </w:rPr>
              <w:t>0.101</w:t>
            </w:r>
          </w:p>
        </w:tc>
        <w:tc>
          <w:tcPr>
            <w:tcW w:w="1761" w:type="dxa"/>
            <w:vAlign w:val="center"/>
          </w:tcPr>
          <w:p>
            <w:pPr>
              <w:overflowPunct w:val="0"/>
              <w:adjustRightInd w:val="0"/>
              <w:snapToGrid w:val="0"/>
              <w:spacing w:beforeLines="20" w:afterLines="20"/>
              <w:jc w:val="center"/>
              <w:rPr>
                <w:snapToGrid w:val="0"/>
                <w:color w:val="000000"/>
                <w:szCs w:val="21"/>
              </w:rPr>
            </w:pPr>
            <w:r>
              <w:rPr>
                <w:color w:val="000000"/>
                <w:szCs w:val="21"/>
              </w:rPr>
              <w:t>0</w:t>
            </w:r>
          </w:p>
        </w:tc>
        <w:tc>
          <w:tcPr>
            <w:tcW w:w="1798" w:type="dxa"/>
            <w:vAlign w:val="center"/>
          </w:tcPr>
          <w:p>
            <w:pPr>
              <w:pStyle w:val="71"/>
              <w:spacing w:beforeLines="0" w:afterLines="0"/>
              <w:ind w:right="0" w:rightChars="0"/>
              <w:textAlignment w:val="center"/>
              <w:rPr>
                <w:b/>
                <w:bCs/>
                <w:color w:val="000000"/>
                <w:szCs w:val="21"/>
              </w:rPr>
            </w:pPr>
            <w:r>
              <w:rPr>
                <w:rFonts w:hint="eastAsia" w:ascii="Times New Roman" w:hAnsi="Times New Roman" w:eastAsia="宋体" w:cs="Times New Roman"/>
                <w:snapToGrid w:val="0"/>
                <w:color w:val="000000"/>
                <w:kern w:val="2"/>
                <w:sz w:val="21"/>
                <w:szCs w:val="21"/>
                <w:lang w:val="en-US" w:eastAsia="zh-CN" w:bidi="ar-SA"/>
              </w:rPr>
              <w:t>0.101</w:t>
            </w:r>
          </w:p>
        </w:tc>
        <w:tc>
          <w:tcPr>
            <w:tcW w:w="987" w:type="dxa"/>
            <w:vAlign w:val="center"/>
          </w:tcPr>
          <w:p>
            <w:pPr>
              <w:adjustRightInd w:val="0"/>
              <w:snapToGrid w:val="0"/>
              <w:spacing w:beforeLines="20" w:afterLines="20"/>
              <w:jc w:val="center"/>
              <w:rPr>
                <w:rFonts w:hint="eastAsia" w:eastAsia="宋体"/>
                <w:snapToGrid w:val="0"/>
                <w:color w:val="000000"/>
                <w:szCs w:val="21"/>
                <w:lang w:val="en-US" w:eastAsia="zh-CN"/>
              </w:rPr>
            </w:pPr>
            <w:r>
              <w:rPr>
                <w:rFonts w:hint="eastAsia"/>
                <w:snapToGrid w:val="0"/>
                <w:color w:val="00000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2" w:type="dxa"/>
            <w:vMerge w:val="continue"/>
            <w:vAlign w:val="center"/>
          </w:tcPr>
          <w:p>
            <w:pPr>
              <w:pStyle w:val="49"/>
              <w:spacing w:beforeLines="0" w:after="24" w:line="240" w:lineRule="auto"/>
              <w:ind w:right="0"/>
              <w:rPr>
                <w:rFonts w:ascii="Times New Roman"/>
                <w:snapToGrid w:val="0"/>
                <w:color w:val="000000"/>
                <w:spacing w:val="-4"/>
                <w:kern w:val="21"/>
                <w:szCs w:val="21"/>
              </w:rPr>
            </w:pPr>
          </w:p>
        </w:tc>
        <w:tc>
          <w:tcPr>
            <w:tcW w:w="526" w:type="dxa"/>
            <w:vMerge w:val="continue"/>
            <w:vAlign w:val="center"/>
          </w:tcPr>
          <w:p>
            <w:pPr>
              <w:pStyle w:val="49"/>
              <w:spacing w:beforeLines="0" w:after="24" w:line="240" w:lineRule="auto"/>
              <w:ind w:right="0"/>
              <w:rPr>
                <w:rFonts w:ascii="Times New Roman"/>
                <w:snapToGrid w:val="0"/>
                <w:color w:val="000000"/>
                <w:spacing w:val="-4"/>
                <w:kern w:val="21"/>
                <w:szCs w:val="21"/>
              </w:rPr>
            </w:pPr>
          </w:p>
        </w:tc>
        <w:tc>
          <w:tcPr>
            <w:tcW w:w="1417" w:type="dxa"/>
            <w:vAlign w:val="center"/>
          </w:tcPr>
          <w:p>
            <w:pPr>
              <w:jc w:val="center"/>
              <w:rPr>
                <w:snapToGrid w:val="0"/>
                <w:color w:val="000000"/>
                <w:kern w:val="21"/>
                <w:szCs w:val="21"/>
              </w:rPr>
            </w:pPr>
            <w:r>
              <w:rPr>
                <w:snapToGrid w:val="0"/>
                <w:color w:val="000000"/>
                <w:kern w:val="21"/>
                <w:szCs w:val="21"/>
              </w:rPr>
              <w:t>NH</w:t>
            </w:r>
            <w:r>
              <w:rPr>
                <w:snapToGrid w:val="0"/>
                <w:color w:val="000000"/>
                <w:kern w:val="21"/>
                <w:szCs w:val="21"/>
                <w:vertAlign w:val="subscript"/>
              </w:rPr>
              <w:t>3</w:t>
            </w:r>
            <w:r>
              <w:rPr>
                <w:snapToGrid w:val="0"/>
                <w:color w:val="000000"/>
                <w:kern w:val="21"/>
                <w:szCs w:val="21"/>
              </w:rPr>
              <w:t>-N</w:t>
            </w:r>
          </w:p>
        </w:tc>
        <w:tc>
          <w:tcPr>
            <w:tcW w:w="1701" w:type="dxa"/>
            <w:vAlign w:val="center"/>
          </w:tcPr>
          <w:p>
            <w:pPr>
              <w:pStyle w:val="71"/>
              <w:spacing w:beforeLines="0" w:afterLines="0"/>
              <w:ind w:right="0" w:rightChars="0"/>
              <w:textAlignment w:val="center"/>
              <w:rPr>
                <w:rFonts w:hint="eastAsia" w:ascii="Times New Roman" w:hAnsi="Times New Roman" w:eastAsia="宋体" w:cs="Times New Roman"/>
                <w:snapToGrid w:val="0"/>
                <w:color w:val="000000"/>
                <w:kern w:val="2"/>
                <w:sz w:val="21"/>
                <w:szCs w:val="21"/>
                <w:lang w:val="en-US" w:eastAsia="zh-CN" w:bidi="ar-SA"/>
              </w:rPr>
            </w:pPr>
            <w:r>
              <w:rPr>
                <w:rFonts w:hint="eastAsia" w:ascii="Times New Roman" w:hAnsi="Times New Roman" w:eastAsia="宋体" w:cs="Times New Roman"/>
                <w:snapToGrid w:val="0"/>
                <w:color w:val="000000"/>
                <w:kern w:val="2"/>
                <w:sz w:val="21"/>
                <w:szCs w:val="21"/>
                <w:lang w:val="en-US" w:eastAsia="zh-CN" w:bidi="ar-SA"/>
              </w:rPr>
              <w:t>0.014</w:t>
            </w:r>
          </w:p>
        </w:tc>
        <w:tc>
          <w:tcPr>
            <w:tcW w:w="1276" w:type="dxa"/>
            <w:vAlign w:val="center"/>
          </w:tcPr>
          <w:p>
            <w:pPr>
              <w:pStyle w:val="71"/>
              <w:spacing w:beforeLines="0" w:afterLines="0"/>
              <w:ind w:right="0" w:rightChars="0"/>
              <w:textAlignment w:val="center"/>
              <w:rPr>
                <w:rFonts w:hint="eastAsia" w:ascii="Times New Roman" w:hAnsi="Times New Roman" w:eastAsia="宋体" w:cs="Times New Roman"/>
                <w:snapToGrid w:val="0"/>
                <w:color w:val="000000"/>
                <w:kern w:val="2"/>
                <w:sz w:val="21"/>
                <w:szCs w:val="21"/>
                <w:lang w:val="en-US" w:eastAsia="zh-CN" w:bidi="ar-SA"/>
              </w:rPr>
            </w:pPr>
            <w:r>
              <w:rPr>
                <w:rFonts w:hint="eastAsia" w:ascii="Times New Roman" w:hAnsi="Times New Roman" w:eastAsia="宋体" w:cs="Times New Roman"/>
                <w:snapToGrid w:val="0"/>
                <w:color w:val="000000"/>
                <w:kern w:val="2"/>
                <w:sz w:val="21"/>
                <w:szCs w:val="21"/>
                <w:lang w:val="en-US" w:eastAsia="zh-CN" w:bidi="ar-SA"/>
              </w:rPr>
              <w:t>0.014</w:t>
            </w:r>
          </w:p>
        </w:tc>
        <w:tc>
          <w:tcPr>
            <w:tcW w:w="1701" w:type="dxa"/>
            <w:vMerge w:val="continue"/>
            <w:vAlign w:val="center"/>
          </w:tcPr>
          <w:p>
            <w:pPr>
              <w:adjustRightInd w:val="0"/>
              <w:snapToGrid w:val="0"/>
              <w:spacing w:beforeLines="20" w:afterLines="20"/>
              <w:jc w:val="center"/>
              <w:rPr>
                <w:snapToGrid w:val="0"/>
                <w:color w:val="000000"/>
                <w:szCs w:val="21"/>
              </w:rPr>
            </w:pPr>
          </w:p>
        </w:tc>
        <w:tc>
          <w:tcPr>
            <w:tcW w:w="1559" w:type="dxa"/>
            <w:vAlign w:val="center"/>
          </w:tcPr>
          <w:p>
            <w:pPr>
              <w:pStyle w:val="71"/>
              <w:spacing w:beforeLines="0" w:afterLines="0"/>
              <w:ind w:right="0" w:rightChars="0"/>
              <w:textAlignment w:val="center"/>
              <w:rPr>
                <w:snapToGrid w:val="0"/>
                <w:color w:val="000000"/>
                <w:szCs w:val="21"/>
              </w:rPr>
            </w:pPr>
            <w:r>
              <w:rPr>
                <w:rFonts w:hint="eastAsia" w:ascii="Times New Roman" w:hAnsi="Times New Roman" w:eastAsia="宋体" w:cs="Times New Roman"/>
                <w:snapToGrid w:val="0"/>
                <w:color w:val="000000"/>
                <w:kern w:val="2"/>
                <w:sz w:val="21"/>
                <w:szCs w:val="21"/>
                <w:lang w:val="en-US" w:eastAsia="zh-CN" w:bidi="ar-SA"/>
              </w:rPr>
              <w:t>0.014</w:t>
            </w:r>
          </w:p>
        </w:tc>
        <w:tc>
          <w:tcPr>
            <w:tcW w:w="1761" w:type="dxa"/>
            <w:vAlign w:val="center"/>
          </w:tcPr>
          <w:p>
            <w:pPr>
              <w:overflowPunct w:val="0"/>
              <w:adjustRightInd w:val="0"/>
              <w:snapToGrid w:val="0"/>
              <w:spacing w:beforeLines="20" w:afterLines="20"/>
              <w:jc w:val="center"/>
              <w:rPr>
                <w:snapToGrid w:val="0"/>
                <w:color w:val="000000"/>
                <w:szCs w:val="21"/>
              </w:rPr>
            </w:pPr>
            <w:r>
              <w:rPr>
                <w:color w:val="000000"/>
                <w:szCs w:val="21"/>
              </w:rPr>
              <w:t>0</w:t>
            </w:r>
          </w:p>
        </w:tc>
        <w:tc>
          <w:tcPr>
            <w:tcW w:w="1798" w:type="dxa"/>
            <w:vAlign w:val="center"/>
          </w:tcPr>
          <w:p>
            <w:pPr>
              <w:pStyle w:val="71"/>
              <w:spacing w:beforeLines="0" w:afterLines="0"/>
              <w:ind w:right="0" w:rightChars="0"/>
              <w:textAlignment w:val="center"/>
              <w:rPr>
                <w:b/>
                <w:bCs/>
                <w:color w:val="000000"/>
                <w:szCs w:val="21"/>
              </w:rPr>
            </w:pPr>
            <w:r>
              <w:rPr>
                <w:rFonts w:hint="eastAsia" w:ascii="Times New Roman" w:hAnsi="Times New Roman" w:eastAsia="宋体" w:cs="Times New Roman"/>
                <w:snapToGrid w:val="0"/>
                <w:color w:val="000000"/>
                <w:kern w:val="2"/>
                <w:sz w:val="21"/>
                <w:szCs w:val="21"/>
                <w:lang w:val="en-US" w:eastAsia="zh-CN" w:bidi="ar-SA"/>
              </w:rPr>
              <w:t>0.014</w:t>
            </w:r>
          </w:p>
        </w:tc>
        <w:tc>
          <w:tcPr>
            <w:tcW w:w="987" w:type="dxa"/>
            <w:vAlign w:val="center"/>
          </w:tcPr>
          <w:p>
            <w:pPr>
              <w:adjustRightInd w:val="0"/>
              <w:snapToGrid w:val="0"/>
              <w:spacing w:beforeLines="20" w:afterLines="20"/>
              <w:jc w:val="center"/>
              <w:rPr>
                <w:snapToGrid w:val="0"/>
                <w:color w:val="000000"/>
                <w:szCs w:val="21"/>
              </w:rPr>
            </w:pPr>
            <w:r>
              <w:rPr>
                <w:rFonts w:hint="eastAsia"/>
                <w:snapToGrid w:val="0"/>
                <w:color w:val="00000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2" w:type="dxa"/>
            <w:vMerge w:val="continue"/>
            <w:vAlign w:val="center"/>
          </w:tcPr>
          <w:p>
            <w:pPr>
              <w:pStyle w:val="49"/>
              <w:spacing w:beforeLines="0" w:after="24" w:line="240" w:lineRule="auto"/>
              <w:ind w:right="0"/>
              <w:rPr>
                <w:rFonts w:ascii="Times New Roman"/>
                <w:snapToGrid w:val="0"/>
                <w:color w:val="000000"/>
                <w:spacing w:val="-4"/>
                <w:kern w:val="21"/>
                <w:szCs w:val="21"/>
              </w:rPr>
            </w:pPr>
          </w:p>
        </w:tc>
        <w:tc>
          <w:tcPr>
            <w:tcW w:w="526" w:type="dxa"/>
            <w:vMerge w:val="continue"/>
            <w:vAlign w:val="center"/>
          </w:tcPr>
          <w:p>
            <w:pPr>
              <w:pStyle w:val="49"/>
              <w:spacing w:beforeLines="0" w:after="24" w:line="240" w:lineRule="auto"/>
              <w:ind w:right="0"/>
              <w:rPr>
                <w:rFonts w:ascii="Times New Roman"/>
                <w:snapToGrid w:val="0"/>
                <w:color w:val="000000"/>
                <w:spacing w:val="-4"/>
                <w:kern w:val="21"/>
                <w:szCs w:val="21"/>
              </w:rPr>
            </w:pPr>
          </w:p>
        </w:tc>
        <w:tc>
          <w:tcPr>
            <w:tcW w:w="1417" w:type="dxa"/>
            <w:vAlign w:val="center"/>
          </w:tcPr>
          <w:p>
            <w:pPr>
              <w:jc w:val="center"/>
              <w:rPr>
                <w:snapToGrid w:val="0"/>
                <w:color w:val="000000"/>
                <w:kern w:val="21"/>
                <w:szCs w:val="21"/>
              </w:rPr>
            </w:pPr>
            <w:r>
              <w:rPr>
                <w:snapToGrid w:val="0"/>
                <w:color w:val="000000"/>
                <w:kern w:val="21"/>
                <w:szCs w:val="21"/>
              </w:rPr>
              <w:t>TP</w:t>
            </w:r>
          </w:p>
        </w:tc>
        <w:tc>
          <w:tcPr>
            <w:tcW w:w="1701" w:type="dxa"/>
            <w:vAlign w:val="center"/>
          </w:tcPr>
          <w:p>
            <w:pPr>
              <w:pStyle w:val="71"/>
              <w:spacing w:beforeLines="0" w:afterLines="0"/>
              <w:ind w:right="0" w:rightChars="0"/>
              <w:textAlignment w:val="center"/>
              <w:rPr>
                <w:rFonts w:hint="eastAsia" w:ascii="Times New Roman" w:hAnsi="Times New Roman" w:eastAsia="宋体" w:cs="Times New Roman"/>
                <w:snapToGrid w:val="0"/>
                <w:color w:val="000000"/>
                <w:kern w:val="2"/>
                <w:sz w:val="21"/>
                <w:szCs w:val="21"/>
                <w:lang w:val="en-US" w:eastAsia="zh-CN" w:bidi="ar-SA"/>
              </w:rPr>
            </w:pPr>
            <w:r>
              <w:rPr>
                <w:rFonts w:hint="eastAsia" w:ascii="Times New Roman" w:hAnsi="Times New Roman" w:eastAsia="宋体" w:cs="Times New Roman"/>
                <w:snapToGrid w:val="0"/>
                <w:color w:val="000000"/>
                <w:kern w:val="2"/>
                <w:sz w:val="21"/>
                <w:szCs w:val="21"/>
                <w:lang w:val="en-US" w:eastAsia="zh-CN" w:bidi="ar-SA"/>
              </w:rPr>
              <w:t>0.002</w:t>
            </w:r>
          </w:p>
        </w:tc>
        <w:tc>
          <w:tcPr>
            <w:tcW w:w="1276" w:type="dxa"/>
            <w:vAlign w:val="center"/>
          </w:tcPr>
          <w:p>
            <w:pPr>
              <w:pStyle w:val="71"/>
              <w:spacing w:beforeLines="0" w:afterLines="0"/>
              <w:ind w:right="0" w:rightChars="0"/>
              <w:textAlignment w:val="center"/>
              <w:rPr>
                <w:rFonts w:hint="eastAsia" w:ascii="Times New Roman" w:hAnsi="Times New Roman" w:eastAsia="宋体" w:cs="Times New Roman"/>
                <w:snapToGrid w:val="0"/>
                <w:color w:val="000000"/>
                <w:kern w:val="2"/>
                <w:sz w:val="21"/>
                <w:szCs w:val="21"/>
                <w:lang w:val="en-US" w:eastAsia="zh-CN" w:bidi="ar-SA"/>
              </w:rPr>
            </w:pPr>
            <w:r>
              <w:rPr>
                <w:rFonts w:hint="eastAsia" w:ascii="Times New Roman" w:hAnsi="Times New Roman" w:eastAsia="宋体" w:cs="Times New Roman"/>
                <w:snapToGrid w:val="0"/>
                <w:color w:val="000000"/>
                <w:kern w:val="2"/>
                <w:sz w:val="21"/>
                <w:szCs w:val="21"/>
                <w:lang w:val="en-US" w:eastAsia="zh-CN" w:bidi="ar-SA"/>
              </w:rPr>
              <w:t>0.002</w:t>
            </w:r>
          </w:p>
        </w:tc>
        <w:tc>
          <w:tcPr>
            <w:tcW w:w="1701" w:type="dxa"/>
            <w:vMerge w:val="continue"/>
            <w:vAlign w:val="center"/>
          </w:tcPr>
          <w:p>
            <w:pPr>
              <w:adjustRightInd w:val="0"/>
              <w:snapToGrid w:val="0"/>
              <w:spacing w:beforeLines="20" w:afterLines="20"/>
              <w:jc w:val="center"/>
              <w:rPr>
                <w:snapToGrid w:val="0"/>
                <w:color w:val="000000"/>
                <w:szCs w:val="21"/>
              </w:rPr>
            </w:pPr>
          </w:p>
        </w:tc>
        <w:tc>
          <w:tcPr>
            <w:tcW w:w="1559" w:type="dxa"/>
            <w:vAlign w:val="center"/>
          </w:tcPr>
          <w:p>
            <w:pPr>
              <w:pStyle w:val="71"/>
              <w:spacing w:beforeLines="0" w:afterLines="0"/>
              <w:ind w:right="0" w:rightChars="0"/>
              <w:textAlignment w:val="center"/>
              <w:rPr>
                <w:snapToGrid w:val="0"/>
                <w:color w:val="000000"/>
                <w:szCs w:val="21"/>
              </w:rPr>
            </w:pPr>
            <w:r>
              <w:rPr>
                <w:rFonts w:hint="eastAsia" w:ascii="Times New Roman" w:hAnsi="Times New Roman" w:eastAsia="宋体" w:cs="Times New Roman"/>
                <w:snapToGrid w:val="0"/>
                <w:color w:val="000000"/>
                <w:kern w:val="2"/>
                <w:sz w:val="21"/>
                <w:szCs w:val="21"/>
                <w:lang w:val="en-US" w:eastAsia="zh-CN" w:bidi="ar-SA"/>
              </w:rPr>
              <w:t>0.002</w:t>
            </w:r>
          </w:p>
        </w:tc>
        <w:tc>
          <w:tcPr>
            <w:tcW w:w="1761" w:type="dxa"/>
            <w:vAlign w:val="center"/>
          </w:tcPr>
          <w:p>
            <w:pPr>
              <w:overflowPunct w:val="0"/>
              <w:adjustRightInd w:val="0"/>
              <w:snapToGrid w:val="0"/>
              <w:spacing w:beforeLines="20" w:afterLines="20"/>
              <w:jc w:val="center"/>
              <w:rPr>
                <w:snapToGrid w:val="0"/>
                <w:color w:val="000000"/>
                <w:szCs w:val="21"/>
              </w:rPr>
            </w:pPr>
            <w:r>
              <w:rPr>
                <w:color w:val="000000"/>
                <w:szCs w:val="21"/>
              </w:rPr>
              <w:t>0</w:t>
            </w:r>
          </w:p>
        </w:tc>
        <w:tc>
          <w:tcPr>
            <w:tcW w:w="1798" w:type="dxa"/>
            <w:vAlign w:val="center"/>
          </w:tcPr>
          <w:p>
            <w:pPr>
              <w:pStyle w:val="71"/>
              <w:spacing w:beforeLines="0" w:afterLines="0"/>
              <w:ind w:right="0" w:rightChars="0"/>
              <w:textAlignment w:val="center"/>
              <w:rPr>
                <w:b/>
                <w:bCs/>
                <w:color w:val="000000"/>
                <w:szCs w:val="21"/>
              </w:rPr>
            </w:pPr>
            <w:r>
              <w:rPr>
                <w:rFonts w:hint="eastAsia" w:ascii="Times New Roman" w:hAnsi="Times New Roman" w:eastAsia="宋体" w:cs="Times New Roman"/>
                <w:snapToGrid w:val="0"/>
                <w:color w:val="000000"/>
                <w:kern w:val="2"/>
                <w:sz w:val="21"/>
                <w:szCs w:val="21"/>
                <w:lang w:val="en-US" w:eastAsia="zh-CN" w:bidi="ar-SA"/>
              </w:rPr>
              <w:t>0.002</w:t>
            </w:r>
          </w:p>
        </w:tc>
        <w:tc>
          <w:tcPr>
            <w:tcW w:w="987" w:type="dxa"/>
            <w:vAlign w:val="center"/>
          </w:tcPr>
          <w:p>
            <w:pPr>
              <w:adjustRightInd w:val="0"/>
              <w:snapToGrid w:val="0"/>
              <w:spacing w:beforeLines="20" w:afterLines="20"/>
              <w:jc w:val="center"/>
              <w:rPr>
                <w:snapToGrid w:val="0"/>
                <w:color w:val="000000"/>
                <w:szCs w:val="21"/>
              </w:rPr>
            </w:pPr>
            <w:r>
              <w:rPr>
                <w:rFonts w:hint="eastAsia"/>
                <w:snapToGrid w:val="0"/>
                <w:color w:val="00000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2" w:type="dxa"/>
            <w:vMerge w:val="continue"/>
            <w:vAlign w:val="center"/>
          </w:tcPr>
          <w:p>
            <w:pPr>
              <w:pStyle w:val="49"/>
              <w:spacing w:beforeLines="0" w:after="24" w:line="240" w:lineRule="auto"/>
              <w:ind w:right="0"/>
              <w:rPr>
                <w:rFonts w:ascii="Times New Roman"/>
                <w:snapToGrid w:val="0"/>
                <w:color w:val="000000"/>
                <w:spacing w:val="-4"/>
                <w:kern w:val="21"/>
                <w:szCs w:val="21"/>
              </w:rPr>
            </w:pPr>
          </w:p>
        </w:tc>
        <w:tc>
          <w:tcPr>
            <w:tcW w:w="526" w:type="dxa"/>
            <w:vMerge w:val="continue"/>
            <w:vAlign w:val="center"/>
          </w:tcPr>
          <w:p>
            <w:pPr>
              <w:pStyle w:val="49"/>
              <w:spacing w:beforeLines="0" w:after="24" w:line="240" w:lineRule="auto"/>
              <w:ind w:right="0"/>
              <w:rPr>
                <w:rFonts w:ascii="Times New Roman"/>
                <w:snapToGrid w:val="0"/>
                <w:color w:val="000000"/>
                <w:spacing w:val="-4"/>
                <w:kern w:val="21"/>
                <w:szCs w:val="21"/>
              </w:rPr>
            </w:pPr>
          </w:p>
        </w:tc>
        <w:tc>
          <w:tcPr>
            <w:tcW w:w="1417" w:type="dxa"/>
            <w:vAlign w:val="center"/>
          </w:tcPr>
          <w:p>
            <w:pPr>
              <w:jc w:val="center"/>
              <w:rPr>
                <w:snapToGrid w:val="0"/>
                <w:color w:val="000000"/>
                <w:kern w:val="21"/>
                <w:szCs w:val="21"/>
              </w:rPr>
            </w:pPr>
            <w:r>
              <w:rPr>
                <w:snapToGrid w:val="0"/>
                <w:color w:val="000000"/>
                <w:kern w:val="21"/>
                <w:szCs w:val="21"/>
              </w:rPr>
              <w:t>TN</w:t>
            </w:r>
          </w:p>
        </w:tc>
        <w:tc>
          <w:tcPr>
            <w:tcW w:w="1701" w:type="dxa"/>
            <w:vAlign w:val="center"/>
          </w:tcPr>
          <w:p>
            <w:pPr>
              <w:pStyle w:val="71"/>
              <w:spacing w:beforeLines="0" w:afterLines="0"/>
              <w:ind w:right="0" w:rightChars="0"/>
              <w:textAlignment w:val="center"/>
              <w:rPr>
                <w:rFonts w:hint="eastAsia" w:ascii="Times New Roman" w:hAnsi="Times New Roman" w:eastAsia="宋体" w:cs="Times New Roman"/>
                <w:snapToGrid w:val="0"/>
                <w:color w:val="000000"/>
                <w:kern w:val="2"/>
                <w:sz w:val="21"/>
                <w:szCs w:val="21"/>
                <w:lang w:val="en-US" w:eastAsia="zh-CN" w:bidi="ar-SA"/>
              </w:rPr>
            </w:pPr>
            <w:r>
              <w:rPr>
                <w:rFonts w:hint="eastAsia" w:ascii="Times New Roman" w:hAnsi="Times New Roman" w:eastAsia="宋体" w:cs="Times New Roman"/>
                <w:snapToGrid w:val="0"/>
                <w:color w:val="000000"/>
                <w:kern w:val="2"/>
                <w:sz w:val="21"/>
                <w:szCs w:val="21"/>
                <w:lang w:val="en-US" w:eastAsia="zh-CN" w:bidi="ar-SA"/>
              </w:rPr>
              <w:t>0.018</w:t>
            </w:r>
          </w:p>
        </w:tc>
        <w:tc>
          <w:tcPr>
            <w:tcW w:w="1276" w:type="dxa"/>
            <w:vAlign w:val="center"/>
          </w:tcPr>
          <w:p>
            <w:pPr>
              <w:pStyle w:val="71"/>
              <w:spacing w:beforeLines="0" w:afterLines="0"/>
              <w:ind w:right="0" w:rightChars="0"/>
              <w:textAlignment w:val="center"/>
              <w:rPr>
                <w:rFonts w:hint="eastAsia" w:ascii="Times New Roman" w:hAnsi="Times New Roman" w:eastAsia="宋体" w:cs="Times New Roman"/>
                <w:snapToGrid w:val="0"/>
                <w:color w:val="000000"/>
                <w:kern w:val="2"/>
                <w:sz w:val="21"/>
                <w:szCs w:val="21"/>
                <w:lang w:val="en-US" w:eastAsia="zh-CN" w:bidi="ar-SA"/>
              </w:rPr>
            </w:pPr>
            <w:r>
              <w:rPr>
                <w:rFonts w:hint="eastAsia" w:ascii="Times New Roman" w:hAnsi="Times New Roman" w:eastAsia="宋体" w:cs="Times New Roman"/>
                <w:snapToGrid w:val="0"/>
                <w:color w:val="000000"/>
                <w:kern w:val="2"/>
                <w:sz w:val="21"/>
                <w:szCs w:val="21"/>
                <w:lang w:val="en-US" w:eastAsia="zh-CN" w:bidi="ar-SA"/>
              </w:rPr>
              <w:t>0.018</w:t>
            </w:r>
          </w:p>
        </w:tc>
        <w:tc>
          <w:tcPr>
            <w:tcW w:w="1701" w:type="dxa"/>
            <w:vMerge w:val="continue"/>
            <w:vAlign w:val="center"/>
          </w:tcPr>
          <w:p>
            <w:pPr>
              <w:adjustRightInd w:val="0"/>
              <w:snapToGrid w:val="0"/>
              <w:spacing w:beforeLines="20" w:afterLines="20"/>
              <w:jc w:val="center"/>
              <w:rPr>
                <w:snapToGrid w:val="0"/>
                <w:color w:val="000000"/>
                <w:szCs w:val="21"/>
              </w:rPr>
            </w:pPr>
          </w:p>
        </w:tc>
        <w:tc>
          <w:tcPr>
            <w:tcW w:w="1559" w:type="dxa"/>
            <w:vAlign w:val="center"/>
          </w:tcPr>
          <w:p>
            <w:pPr>
              <w:pStyle w:val="71"/>
              <w:spacing w:beforeLines="0" w:afterLines="0"/>
              <w:ind w:right="0" w:rightChars="0"/>
              <w:textAlignment w:val="center"/>
              <w:rPr>
                <w:snapToGrid w:val="0"/>
                <w:color w:val="000000"/>
                <w:szCs w:val="21"/>
              </w:rPr>
            </w:pPr>
            <w:r>
              <w:rPr>
                <w:rFonts w:hint="eastAsia" w:ascii="Times New Roman" w:hAnsi="Times New Roman" w:eastAsia="宋体" w:cs="Times New Roman"/>
                <w:snapToGrid w:val="0"/>
                <w:color w:val="000000"/>
                <w:kern w:val="2"/>
                <w:sz w:val="21"/>
                <w:szCs w:val="21"/>
                <w:lang w:val="en-US" w:eastAsia="zh-CN" w:bidi="ar-SA"/>
              </w:rPr>
              <w:t>0.018</w:t>
            </w:r>
          </w:p>
        </w:tc>
        <w:tc>
          <w:tcPr>
            <w:tcW w:w="1761" w:type="dxa"/>
            <w:vAlign w:val="center"/>
          </w:tcPr>
          <w:p>
            <w:pPr>
              <w:overflowPunct w:val="0"/>
              <w:adjustRightInd w:val="0"/>
              <w:snapToGrid w:val="0"/>
              <w:spacing w:beforeLines="20" w:afterLines="20"/>
              <w:jc w:val="center"/>
              <w:rPr>
                <w:snapToGrid w:val="0"/>
                <w:color w:val="000000"/>
                <w:szCs w:val="21"/>
              </w:rPr>
            </w:pPr>
            <w:r>
              <w:rPr>
                <w:color w:val="000000"/>
                <w:szCs w:val="21"/>
              </w:rPr>
              <w:t>0</w:t>
            </w:r>
          </w:p>
        </w:tc>
        <w:tc>
          <w:tcPr>
            <w:tcW w:w="1798" w:type="dxa"/>
            <w:vAlign w:val="center"/>
          </w:tcPr>
          <w:p>
            <w:pPr>
              <w:pStyle w:val="71"/>
              <w:spacing w:beforeLines="0" w:afterLines="0"/>
              <w:ind w:right="0" w:rightChars="0"/>
              <w:textAlignment w:val="center"/>
              <w:rPr>
                <w:b/>
                <w:bCs/>
                <w:color w:val="000000"/>
                <w:szCs w:val="21"/>
              </w:rPr>
            </w:pPr>
            <w:r>
              <w:rPr>
                <w:rFonts w:hint="eastAsia" w:ascii="Times New Roman" w:hAnsi="Times New Roman" w:eastAsia="宋体" w:cs="Times New Roman"/>
                <w:snapToGrid w:val="0"/>
                <w:color w:val="000000"/>
                <w:kern w:val="2"/>
                <w:sz w:val="21"/>
                <w:szCs w:val="21"/>
                <w:lang w:val="en-US" w:eastAsia="zh-CN" w:bidi="ar-SA"/>
              </w:rPr>
              <w:t>0.018</w:t>
            </w:r>
          </w:p>
        </w:tc>
        <w:tc>
          <w:tcPr>
            <w:tcW w:w="987" w:type="dxa"/>
            <w:vAlign w:val="center"/>
          </w:tcPr>
          <w:p>
            <w:pPr>
              <w:adjustRightInd w:val="0"/>
              <w:snapToGrid w:val="0"/>
              <w:spacing w:beforeLines="20" w:afterLines="20"/>
              <w:jc w:val="center"/>
              <w:rPr>
                <w:snapToGrid w:val="0"/>
                <w:color w:val="000000"/>
                <w:szCs w:val="21"/>
              </w:rPr>
            </w:pPr>
            <w:r>
              <w:rPr>
                <w:rFonts w:hint="eastAsia"/>
                <w:snapToGrid w:val="0"/>
                <w:color w:val="00000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062" w:type="dxa"/>
            <w:vMerge w:val="continue"/>
            <w:vAlign w:val="center"/>
          </w:tcPr>
          <w:p>
            <w:pPr>
              <w:pStyle w:val="49"/>
              <w:spacing w:beforeLines="0" w:after="24" w:line="240" w:lineRule="auto"/>
              <w:ind w:right="0"/>
              <w:rPr>
                <w:rFonts w:ascii="Times New Roman"/>
                <w:snapToGrid w:val="0"/>
                <w:color w:val="000000"/>
                <w:spacing w:val="-4"/>
                <w:kern w:val="21"/>
                <w:szCs w:val="21"/>
              </w:rPr>
            </w:pPr>
          </w:p>
        </w:tc>
        <w:tc>
          <w:tcPr>
            <w:tcW w:w="526" w:type="dxa"/>
            <w:vMerge w:val="restart"/>
            <w:vAlign w:val="center"/>
          </w:tcPr>
          <w:p>
            <w:pPr>
              <w:pStyle w:val="49"/>
              <w:spacing w:beforeLines="0" w:after="24" w:line="240" w:lineRule="auto"/>
              <w:ind w:right="0"/>
              <w:rPr>
                <w:rFonts w:ascii="Times New Roman"/>
                <w:snapToGrid w:val="0"/>
                <w:color w:val="000000"/>
                <w:spacing w:val="-4"/>
                <w:kern w:val="21"/>
                <w:szCs w:val="21"/>
              </w:rPr>
            </w:pPr>
            <w:r>
              <w:rPr>
                <w:rFonts w:hint="eastAsia" w:ascii="Times New Roman"/>
                <w:snapToGrid w:val="0"/>
                <w:color w:val="000000"/>
                <w:spacing w:val="-4"/>
                <w:kern w:val="21"/>
                <w:szCs w:val="21"/>
              </w:rPr>
              <w:t>织造废水</w:t>
            </w:r>
          </w:p>
        </w:tc>
        <w:tc>
          <w:tcPr>
            <w:tcW w:w="1417" w:type="dxa"/>
            <w:vAlign w:val="center"/>
          </w:tcPr>
          <w:p>
            <w:pPr>
              <w:jc w:val="center"/>
              <w:rPr>
                <w:snapToGrid w:val="0"/>
                <w:color w:val="000000"/>
                <w:kern w:val="21"/>
                <w:szCs w:val="21"/>
              </w:rPr>
            </w:pPr>
            <w:r>
              <w:rPr>
                <w:rFonts w:hint="eastAsia"/>
                <w:snapToGrid w:val="0"/>
                <w:color w:val="000000"/>
                <w:kern w:val="21"/>
                <w:szCs w:val="21"/>
              </w:rPr>
              <w:t>废水量</w:t>
            </w:r>
          </w:p>
        </w:tc>
        <w:tc>
          <w:tcPr>
            <w:tcW w:w="1701" w:type="dxa"/>
            <w:vAlign w:val="center"/>
          </w:tcPr>
          <w:p>
            <w:pPr>
              <w:adjustRightInd w:val="0"/>
              <w:snapToGrid w:val="0"/>
              <w:spacing w:beforeLines="20" w:afterLines="20"/>
              <w:jc w:val="center"/>
              <w:rPr>
                <w:snapToGrid w:val="0"/>
                <w:color w:val="000000"/>
                <w:szCs w:val="21"/>
              </w:rPr>
            </w:pPr>
            <w:r>
              <w:rPr>
                <w:snapToGrid w:val="0"/>
                <w:color w:val="000000"/>
                <w:szCs w:val="21"/>
              </w:rPr>
              <w:t>0*</w:t>
            </w:r>
          </w:p>
        </w:tc>
        <w:tc>
          <w:tcPr>
            <w:tcW w:w="1276" w:type="dxa"/>
            <w:vAlign w:val="center"/>
          </w:tcPr>
          <w:p>
            <w:pPr>
              <w:adjustRightInd w:val="0"/>
              <w:snapToGrid w:val="0"/>
              <w:spacing w:beforeLines="20" w:afterLines="20"/>
              <w:jc w:val="center"/>
              <w:rPr>
                <w:snapToGrid w:val="0"/>
                <w:color w:val="000000"/>
                <w:szCs w:val="21"/>
              </w:rPr>
            </w:pPr>
            <w:r>
              <w:rPr>
                <w:snapToGrid w:val="0"/>
                <w:color w:val="000000"/>
                <w:szCs w:val="21"/>
              </w:rPr>
              <w:t>0*</w:t>
            </w:r>
          </w:p>
        </w:tc>
        <w:tc>
          <w:tcPr>
            <w:tcW w:w="1701" w:type="dxa"/>
            <w:vMerge w:val="continue"/>
            <w:vAlign w:val="center"/>
          </w:tcPr>
          <w:p>
            <w:pPr>
              <w:adjustRightInd w:val="0"/>
              <w:snapToGrid w:val="0"/>
              <w:spacing w:beforeLines="20" w:afterLines="20"/>
              <w:jc w:val="center"/>
              <w:rPr>
                <w:snapToGrid w:val="0"/>
                <w:color w:val="000000"/>
                <w:szCs w:val="21"/>
              </w:rPr>
            </w:pPr>
          </w:p>
        </w:tc>
        <w:tc>
          <w:tcPr>
            <w:tcW w:w="1559" w:type="dxa"/>
            <w:vAlign w:val="center"/>
          </w:tcPr>
          <w:p>
            <w:pPr>
              <w:overflowPunct w:val="0"/>
              <w:adjustRightInd w:val="0"/>
              <w:snapToGrid w:val="0"/>
              <w:spacing w:beforeLines="20" w:afterLines="20"/>
              <w:jc w:val="center"/>
              <w:rPr>
                <w:color w:val="000000"/>
                <w:szCs w:val="21"/>
              </w:rPr>
            </w:pPr>
            <w:r>
              <w:rPr>
                <w:rFonts w:hint="eastAsia"/>
                <w:snapToGrid w:val="0"/>
                <w:color w:val="000000"/>
                <w:szCs w:val="21"/>
                <w:lang w:val="en-US" w:eastAsia="zh-CN"/>
              </w:rPr>
              <w:t>194100</w:t>
            </w:r>
            <w:r>
              <w:rPr>
                <w:rFonts w:hint="eastAsia"/>
                <w:snapToGrid w:val="0"/>
                <w:color w:val="000000"/>
                <w:kern w:val="21"/>
                <w:sz w:val="21"/>
                <w:szCs w:val="21"/>
              </w:rPr>
              <w:t>**</w:t>
            </w:r>
          </w:p>
        </w:tc>
        <w:tc>
          <w:tcPr>
            <w:tcW w:w="1761" w:type="dxa"/>
            <w:vAlign w:val="center"/>
          </w:tcPr>
          <w:p>
            <w:pPr>
              <w:adjustRightInd w:val="0"/>
              <w:snapToGrid w:val="0"/>
              <w:spacing w:beforeLines="20" w:afterLines="20"/>
              <w:jc w:val="center"/>
              <w:rPr>
                <w:snapToGrid w:val="0"/>
                <w:color w:val="000000"/>
                <w:szCs w:val="21"/>
              </w:rPr>
            </w:pPr>
            <w:r>
              <w:rPr>
                <w:snapToGrid w:val="0"/>
                <w:color w:val="000000"/>
                <w:szCs w:val="21"/>
              </w:rPr>
              <w:t>0</w:t>
            </w:r>
          </w:p>
        </w:tc>
        <w:tc>
          <w:tcPr>
            <w:tcW w:w="1798" w:type="dxa"/>
            <w:shd w:val="clear" w:color="auto" w:fill="auto"/>
            <w:vAlign w:val="center"/>
          </w:tcPr>
          <w:p>
            <w:pPr>
              <w:overflowPunct w:val="0"/>
              <w:adjustRightInd w:val="0"/>
              <w:snapToGrid w:val="0"/>
              <w:spacing w:beforeLines="20" w:afterLines="20"/>
              <w:jc w:val="center"/>
              <w:rPr>
                <w:rFonts w:ascii="Times New Roman" w:hAnsi="Times New Roman" w:eastAsia="宋体" w:cs="Times New Roman"/>
                <w:b/>
                <w:bCs/>
                <w:color w:val="000000"/>
                <w:kern w:val="2"/>
                <w:sz w:val="21"/>
                <w:szCs w:val="21"/>
                <w:lang w:val="en-US" w:eastAsia="zh-CN" w:bidi="ar-SA"/>
              </w:rPr>
            </w:pPr>
            <w:r>
              <w:rPr>
                <w:rFonts w:hint="eastAsia"/>
                <w:snapToGrid w:val="0"/>
                <w:color w:val="000000"/>
                <w:szCs w:val="21"/>
                <w:lang w:val="en-US" w:eastAsia="zh-CN"/>
              </w:rPr>
              <w:t>194100</w:t>
            </w:r>
            <w:r>
              <w:rPr>
                <w:rFonts w:hint="eastAsia"/>
                <w:snapToGrid w:val="0"/>
                <w:color w:val="000000"/>
                <w:kern w:val="21"/>
                <w:sz w:val="21"/>
                <w:szCs w:val="21"/>
              </w:rPr>
              <w:t>**</w:t>
            </w:r>
          </w:p>
        </w:tc>
        <w:tc>
          <w:tcPr>
            <w:tcW w:w="987" w:type="dxa"/>
            <w:vAlign w:val="center"/>
          </w:tcPr>
          <w:p>
            <w:pPr>
              <w:adjustRightInd w:val="0"/>
              <w:snapToGrid w:val="0"/>
              <w:spacing w:beforeLines="20" w:afterLines="20"/>
              <w:jc w:val="center"/>
              <w:rPr>
                <w:snapToGrid w:val="0"/>
                <w:color w:val="000000"/>
                <w:szCs w:val="21"/>
              </w:rPr>
            </w:pPr>
            <w:r>
              <w:rPr>
                <w:rFonts w:hint="eastAsia"/>
                <w:snapToGrid w:val="0"/>
                <w:color w:val="00000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2" w:type="dxa"/>
            <w:vMerge w:val="continue"/>
            <w:vAlign w:val="center"/>
          </w:tcPr>
          <w:p>
            <w:pPr>
              <w:pStyle w:val="49"/>
              <w:spacing w:beforeLines="0" w:after="24" w:line="240" w:lineRule="auto"/>
              <w:ind w:right="0"/>
              <w:rPr>
                <w:rFonts w:ascii="Times New Roman"/>
                <w:snapToGrid w:val="0"/>
                <w:color w:val="000000"/>
                <w:spacing w:val="-4"/>
                <w:kern w:val="21"/>
                <w:szCs w:val="21"/>
              </w:rPr>
            </w:pPr>
          </w:p>
        </w:tc>
        <w:tc>
          <w:tcPr>
            <w:tcW w:w="526" w:type="dxa"/>
            <w:vMerge w:val="continue"/>
            <w:vAlign w:val="center"/>
          </w:tcPr>
          <w:p>
            <w:pPr>
              <w:pStyle w:val="49"/>
              <w:spacing w:beforeLines="0" w:after="24" w:line="240" w:lineRule="auto"/>
              <w:ind w:right="0"/>
              <w:rPr>
                <w:rFonts w:ascii="Times New Roman"/>
                <w:snapToGrid w:val="0"/>
                <w:color w:val="000000"/>
                <w:spacing w:val="-4"/>
                <w:kern w:val="21"/>
                <w:szCs w:val="21"/>
              </w:rPr>
            </w:pPr>
          </w:p>
        </w:tc>
        <w:tc>
          <w:tcPr>
            <w:tcW w:w="1417" w:type="dxa"/>
            <w:vAlign w:val="center"/>
          </w:tcPr>
          <w:p>
            <w:pPr>
              <w:jc w:val="center"/>
              <w:rPr>
                <w:snapToGrid w:val="0"/>
                <w:color w:val="000000"/>
                <w:kern w:val="21"/>
                <w:szCs w:val="21"/>
              </w:rPr>
            </w:pPr>
            <w:r>
              <w:rPr>
                <w:snapToGrid w:val="0"/>
                <w:color w:val="000000"/>
                <w:kern w:val="21"/>
                <w:szCs w:val="21"/>
              </w:rPr>
              <w:t>COD</w:t>
            </w:r>
          </w:p>
        </w:tc>
        <w:tc>
          <w:tcPr>
            <w:tcW w:w="1701" w:type="dxa"/>
            <w:vAlign w:val="center"/>
          </w:tcPr>
          <w:p>
            <w:pPr>
              <w:adjustRightInd w:val="0"/>
              <w:snapToGrid w:val="0"/>
              <w:spacing w:beforeLines="20" w:afterLines="20"/>
              <w:jc w:val="center"/>
              <w:rPr>
                <w:snapToGrid w:val="0"/>
                <w:color w:val="000000"/>
                <w:szCs w:val="21"/>
              </w:rPr>
            </w:pPr>
            <w:r>
              <w:rPr>
                <w:snapToGrid w:val="0"/>
                <w:color w:val="000000"/>
                <w:szCs w:val="21"/>
              </w:rPr>
              <w:t>0*</w:t>
            </w:r>
          </w:p>
        </w:tc>
        <w:tc>
          <w:tcPr>
            <w:tcW w:w="1276" w:type="dxa"/>
            <w:vAlign w:val="center"/>
          </w:tcPr>
          <w:p>
            <w:pPr>
              <w:adjustRightInd w:val="0"/>
              <w:snapToGrid w:val="0"/>
              <w:spacing w:beforeLines="20" w:afterLines="20"/>
              <w:jc w:val="center"/>
              <w:rPr>
                <w:snapToGrid w:val="0"/>
                <w:color w:val="000000"/>
                <w:szCs w:val="21"/>
              </w:rPr>
            </w:pPr>
            <w:r>
              <w:rPr>
                <w:snapToGrid w:val="0"/>
                <w:color w:val="000000"/>
                <w:szCs w:val="21"/>
              </w:rPr>
              <w:t>0*</w:t>
            </w:r>
          </w:p>
        </w:tc>
        <w:tc>
          <w:tcPr>
            <w:tcW w:w="1701" w:type="dxa"/>
            <w:vMerge w:val="continue"/>
            <w:vAlign w:val="center"/>
          </w:tcPr>
          <w:p>
            <w:pPr>
              <w:adjustRightInd w:val="0"/>
              <w:snapToGrid w:val="0"/>
              <w:spacing w:beforeLines="20" w:afterLines="20"/>
              <w:jc w:val="center"/>
              <w:rPr>
                <w:snapToGrid w:val="0"/>
                <w:color w:val="000000"/>
                <w:szCs w:val="21"/>
              </w:rPr>
            </w:pPr>
          </w:p>
        </w:tc>
        <w:tc>
          <w:tcPr>
            <w:tcW w:w="1559" w:type="dxa"/>
            <w:vAlign w:val="center"/>
          </w:tcPr>
          <w:p>
            <w:pPr>
              <w:pStyle w:val="71"/>
              <w:spacing w:beforeLines="0" w:afterLines="0"/>
              <w:ind w:right="0" w:rightChars="0"/>
              <w:textAlignment w:val="center"/>
              <w:rPr>
                <w:bCs/>
                <w:color w:val="000000"/>
                <w:kern w:val="2"/>
              </w:rPr>
            </w:pPr>
            <w:r>
              <w:rPr>
                <w:rFonts w:hint="eastAsia"/>
                <w:bCs/>
                <w:color w:val="000000"/>
                <w:kern w:val="2"/>
                <w:lang w:val="en-US" w:eastAsia="zh-CN"/>
              </w:rPr>
              <w:t>36.297</w:t>
            </w:r>
            <w:r>
              <w:rPr>
                <w:rFonts w:hint="eastAsia"/>
                <w:snapToGrid w:val="0"/>
                <w:color w:val="000000"/>
                <w:kern w:val="21"/>
                <w:sz w:val="21"/>
                <w:szCs w:val="21"/>
              </w:rPr>
              <w:t>**</w:t>
            </w:r>
          </w:p>
        </w:tc>
        <w:tc>
          <w:tcPr>
            <w:tcW w:w="1761" w:type="dxa"/>
            <w:vAlign w:val="center"/>
          </w:tcPr>
          <w:p>
            <w:pPr>
              <w:adjustRightInd w:val="0"/>
              <w:snapToGrid w:val="0"/>
              <w:spacing w:beforeLines="20" w:afterLines="20"/>
              <w:jc w:val="center"/>
              <w:rPr>
                <w:snapToGrid w:val="0"/>
                <w:color w:val="000000"/>
                <w:szCs w:val="21"/>
              </w:rPr>
            </w:pPr>
            <w:r>
              <w:rPr>
                <w:snapToGrid w:val="0"/>
                <w:color w:val="000000"/>
                <w:szCs w:val="21"/>
              </w:rPr>
              <w:t>0</w:t>
            </w:r>
          </w:p>
        </w:tc>
        <w:tc>
          <w:tcPr>
            <w:tcW w:w="1798" w:type="dxa"/>
            <w:shd w:val="clear" w:color="auto" w:fill="auto"/>
            <w:vAlign w:val="center"/>
          </w:tcPr>
          <w:p>
            <w:pPr>
              <w:pStyle w:val="71"/>
              <w:spacing w:beforeLines="0" w:afterLines="0"/>
              <w:ind w:right="0" w:rightChars="0"/>
              <w:textAlignment w:val="center"/>
              <w:rPr>
                <w:rFonts w:ascii="Times New Roman" w:hAnsi="Times New Roman" w:eastAsia="宋体" w:cs="Times New Roman"/>
                <w:b/>
                <w:bCs/>
                <w:color w:val="000000"/>
                <w:kern w:val="2"/>
                <w:sz w:val="21"/>
                <w:szCs w:val="21"/>
                <w:lang w:val="en-US" w:eastAsia="zh-CN" w:bidi="ar-SA"/>
              </w:rPr>
            </w:pPr>
            <w:r>
              <w:rPr>
                <w:rFonts w:hint="eastAsia"/>
                <w:bCs/>
                <w:color w:val="000000"/>
                <w:kern w:val="2"/>
                <w:lang w:val="en-US" w:eastAsia="zh-CN"/>
              </w:rPr>
              <w:t>36.297</w:t>
            </w:r>
            <w:r>
              <w:rPr>
                <w:rFonts w:hint="eastAsia"/>
                <w:snapToGrid w:val="0"/>
                <w:color w:val="000000"/>
                <w:kern w:val="21"/>
                <w:sz w:val="21"/>
                <w:szCs w:val="21"/>
              </w:rPr>
              <w:t>**</w:t>
            </w:r>
          </w:p>
        </w:tc>
        <w:tc>
          <w:tcPr>
            <w:tcW w:w="987" w:type="dxa"/>
            <w:vAlign w:val="center"/>
          </w:tcPr>
          <w:p>
            <w:pPr>
              <w:adjustRightInd w:val="0"/>
              <w:snapToGrid w:val="0"/>
              <w:spacing w:beforeLines="20" w:afterLines="20"/>
              <w:jc w:val="center"/>
              <w:rPr>
                <w:rFonts w:hint="default"/>
                <w:bCs/>
                <w:color w:val="000000"/>
                <w:kern w:val="2"/>
                <w:lang w:val="en-US"/>
              </w:rPr>
            </w:pPr>
            <w:r>
              <w:rPr>
                <w:rFonts w:hint="eastAsia"/>
                <w:snapToGrid w:val="0"/>
                <w:color w:val="00000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2" w:type="dxa"/>
            <w:vMerge w:val="continue"/>
            <w:vAlign w:val="center"/>
          </w:tcPr>
          <w:p>
            <w:pPr>
              <w:pStyle w:val="49"/>
              <w:spacing w:beforeLines="0" w:after="24" w:line="240" w:lineRule="auto"/>
              <w:ind w:right="0"/>
              <w:rPr>
                <w:rFonts w:ascii="Times New Roman"/>
                <w:snapToGrid w:val="0"/>
                <w:color w:val="000000"/>
                <w:spacing w:val="-4"/>
                <w:kern w:val="21"/>
                <w:szCs w:val="21"/>
              </w:rPr>
            </w:pPr>
          </w:p>
        </w:tc>
        <w:tc>
          <w:tcPr>
            <w:tcW w:w="526" w:type="dxa"/>
            <w:vMerge w:val="continue"/>
            <w:vAlign w:val="center"/>
          </w:tcPr>
          <w:p>
            <w:pPr>
              <w:pStyle w:val="49"/>
              <w:spacing w:beforeLines="0" w:after="24" w:line="240" w:lineRule="auto"/>
              <w:ind w:right="0"/>
              <w:rPr>
                <w:rFonts w:ascii="Times New Roman"/>
                <w:snapToGrid w:val="0"/>
                <w:color w:val="000000"/>
                <w:spacing w:val="-4"/>
                <w:kern w:val="21"/>
                <w:szCs w:val="21"/>
              </w:rPr>
            </w:pPr>
          </w:p>
        </w:tc>
        <w:tc>
          <w:tcPr>
            <w:tcW w:w="1417" w:type="dxa"/>
            <w:vAlign w:val="center"/>
          </w:tcPr>
          <w:p>
            <w:pPr>
              <w:jc w:val="center"/>
              <w:rPr>
                <w:snapToGrid w:val="0"/>
                <w:color w:val="000000"/>
                <w:kern w:val="21"/>
                <w:szCs w:val="21"/>
              </w:rPr>
            </w:pPr>
            <w:r>
              <w:rPr>
                <w:snapToGrid w:val="0"/>
                <w:color w:val="000000"/>
                <w:kern w:val="21"/>
                <w:szCs w:val="21"/>
              </w:rPr>
              <w:t>SS</w:t>
            </w:r>
          </w:p>
        </w:tc>
        <w:tc>
          <w:tcPr>
            <w:tcW w:w="1701" w:type="dxa"/>
            <w:vAlign w:val="center"/>
          </w:tcPr>
          <w:p>
            <w:pPr>
              <w:adjustRightInd w:val="0"/>
              <w:snapToGrid w:val="0"/>
              <w:spacing w:beforeLines="20" w:afterLines="20"/>
              <w:jc w:val="center"/>
              <w:rPr>
                <w:snapToGrid w:val="0"/>
                <w:color w:val="000000"/>
                <w:szCs w:val="21"/>
              </w:rPr>
            </w:pPr>
            <w:r>
              <w:rPr>
                <w:snapToGrid w:val="0"/>
                <w:color w:val="000000"/>
                <w:szCs w:val="21"/>
              </w:rPr>
              <w:t>0*</w:t>
            </w:r>
          </w:p>
        </w:tc>
        <w:tc>
          <w:tcPr>
            <w:tcW w:w="1276" w:type="dxa"/>
            <w:vAlign w:val="center"/>
          </w:tcPr>
          <w:p>
            <w:pPr>
              <w:adjustRightInd w:val="0"/>
              <w:snapToGrid w:val="0"/>
              <w:spacing w:beforeLines="20" w:afterLines="20"/>
              <w:jc w:val="center"/>
              <w:rPr>
                <w:snapToGrid w:val="0"/>
                <w:color w:val="000000"/>
                <w:szCs w:val="21"/>
              </w:rPr>
            </w:pPr>
            <w:r>
              <w:rPr>
                <w:snapToGrid w:val="0"/>
                <w:color w:val="000000"/>
                <w:szCs w:val="21"/>
              </w:rPr>
              <w:t>0*</w:t>
            </w:r>
          </w:p>
        </w:tc>
        <w:tc>
          <w:tcPr>
            <w:tcW w:w="1701" w:type="dxa"/>
            <w:vMerge w:val="continue"/>
            <w:vAlign w:val="center"/>
          </w:tcPr>
          <w:p>
            <w:pPr>
              <w:adjustRightInd w:val="0"/>
              <w:snapToGrid w:val="0"/>
              <w:spacing w:beforeLines="20" w:afterLines="20"/>
              <w:jc w:val="center"/>
              <w:rPr>
                <w:snapToGrid w:val="0"/>
                <w:color w:val="000000"/>
                <w:szCs w:val="21"/>
              </w:rPr>
            </w:pPr>
          </w:p>
        </w:tc>
        <w:tc>
          <w:tcPr>
            <w:tcW w:w="1559" w:type="dxa"/>
            <w:vAlign w:val="center"/>
          </w:tcPr>
          <w:p>
            <w:pPr>
              <w:pStyle w:val="71"/>
              <w:spacing w:beforeLines="0" w:afterLines="0"/>
              <w:ind w:right="0" w:rightChars="0"/>
              <w:textAlignment w:val="center"/>
              <w:rPr>
                <w:bCs/>
                <w:color w:val="000000"/>
                <w:kern w:val="2"/>
              </w:rPr>
            </w:pPr>
            <w:r>
              <w:rPr>
                <w:rFonts w:hint="eastAsia"/>
                <w:bCs/>
                <w:color w:val="000000"/>
                <w:kern w:val="2"/>
                <w:lang w:val="en-US" w:eastAsia="zh-CN"/>
              </w:rPr>
              <w:t>15.916</w:t>
            </w:r>
            <w:r>
              <w:rPr>
                <w:rFonts w:hint="eastAsia"/>
                <w:snapToGrid w:val="0"/>
                <w:color w:val="000000"/>
                <w:kern w:val="21"/>
                <w:sz w:val="21"/>
                <w:szCs w:val="21"/>
              </w:rPr>
              <w:t>**</w:t>
            </w:r>
          </w:p>
        </w:tc>
        <w:tc>
          <w:tcPr>
            <w:tcW w:w="1761" w:type="dxa"/>
            <w:vAlign w:val="center"/>
          </w:tcPr>
          <w:p>
            <w:pPr>
              <w:adjustRightInd w:val="0"/>
              <w:snapToGrid w:val="0"/>
              <w:spacing w:beforeLines="20" w:afterLines="20"/>
              <w:jc w:val="center"/>
              <w:rPr>
                <w:snapToGrid w:val="0"/>
                <w:color w:val="000000"/>
                <w:szCs w:val="21"/>
              </w:rPr>
            </w:pPr>
            <w:r>
              <w:rPr>
                <w:snapToGrid w:val="0"/>
                <w:color w:val="000000"/>
                <w:szCs w:val="21"/>
              </w:rPr>
              <w:t>0</w:t>
            </w:r>
          </w:p>
        </w:tc>
        <w:tc>
          <w:tcPr>
            <w:tcW w:w="1798" w:type="dxa"/>
            <w:shd w:val="clear" w:color="auto" w:fill="auto"/>
            <w:vAlign w:val="center"/>
          </w:tcPr>
          <w:p>
            <w:pPr>
              <w:pStyle w:val="71"/>
              <w:spacing w:beforeLines="0" w:afterLines="0"/>
              <w:ind w:right="0" w:rightChars="0"/>
              <w:textAlignment w:val="center"/>
              <w:rPr>
                <w:rFonts w:ascii="Times New Roman" w:hAnsi="Times New Roman" w:eastAsia="宋体" w:cs="Times New Roman"/>
                <w:b/>
                <w:bCs/>
                <w:color w:val="000000"/>
                <w:kern w:val="2"/>
                <w:sz w:val="21"/>
                <w:szCs w:val="21"/>
                <w:lang w:val="en-US" w:eastAsia="zh-CN" w:bidi="ar-SA"/>
              </w:rPr>
            </w:pPr>
            <w:r>
              <w:rPr>
                <w:rFonts w:hint="eastAsia"/>
                <w:bCs/>
                <w:color w:val="000000"/>
                <w:kern w:val="2"/>
                <w:lang w:val="en-US" w:eastAsia="zh-CN"/>
              </w:rPr>
              <w:t>15.916</w:t>
            </w:r>
            <w:r>
              <w:rPr>
                <w:rFonts w:hint="eastAsia"/>
                <w:snapToGrid w:val="0"/>
                <w:color w:val="000000"/>
                <w:kern w:val="21"/>
                <w:sz w:val="21"/>
                <w:szCs w:val="21"/>
              </w:rPr>
              <w:t>**</w:t>
            </w:r>
          </w:p>
        </w:tc>
        <w:tc>
          <w:tcPr>
            <w:tcW w:w="987" w:type="dxa"/>
            <w:vAlign w:val="center"/>
          </w:tcPr>
          <w:p>
            <w:pPr>
              <w:adjustRightInd w:val="0"/>
              <w:snapToGrid w:val="0"/>
              <w:spacing w:beforeLines="20" w:afterLines="20"/>
              <w:jc w:val="center"/>
              <w:rPr>
                <w:rFonts w:hint="default"/>
                <w:bCs/>
                <w:color w:val="000000"/>
                <w:kern w:val="2"/>
                <w:lang w:val="en-US"/>
              </w:rPr>
            </w:pPr>
            <w:r>
              <w:rPr>
                <w:rFonts w:hint="eastAsia"/>
                <w:snapToGrid w:val="0"/>
                <w:color w:val="00000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2" w:type="dxa"/>
            <w:vMerge w:val="continue"/>
            <w:vAlign w:val="center"/>
          </w:tcPr>
          <w:p>
            <w:pPr>
              <w:pStyle w:val="49"/>
              <w:spacing w:beforeLines="0" w:after="24" w:line="240" w:lineRule="auto"/>
              <w:ind w:right="0"/>
              <w:rPr>
                <w:rFonts w:ascii="Times New Roman"/>
                <w:snapToGrid w:val="0"/>
                <w:color w:val="000000"/>
                <w:spacing w:val="-4"/>
                <w:kern w:val="21"/>
                <w:szCs w:val="21"/>
              </w:rPr>
            </w:pPr>
          </w:p>
        </w:tc>
        <w:tc>
          <w:tcPr>
            <w:tcW w:w="526" w:type="dxa"/>
            <w:vMerge w:val="continue"/>
            <w:vAlign w:val="center"/>
          </w:tcPr>
          <w:p>
            <w:pPr>
              <w:pStyle w:val="49"/>
              <w:spacing w:beforeLines="0" w:after="24" w:line="240" w:lineRule="auto"/>
              <w:ind w:right="0"/>
              <w:rPr>
                <w:rFonts w:ascii="Times New Roman"/>
                <w:snapToGrid w:val="0"/>
                <w:color w:val="000000"/>
                <w:spacing w:val="-4"/>
                <w:kern w:val="21"/>
                <w:szCs w:val="21"/>
              </w:rPr>
            </w:pPr>
          </w:p>
        </w:tc>
        <w:tc>
          <w:tcPr>
            <w:tcW w:w="1417" w:type="dxa"/>
            <w:vAlign w:val="center"/>
          </w:tcPr>
          <w:p>
            <w:pPr>
              <w:jc w:val="center"/>
              <w:rPr>
                <w:snapToGrid w:val="0"/>
                <w:color w:val="000000"/>
                <w:kern w:val="21"/>
                <w:szCs w:val="21"/>
              </w:rPr>
            </w:pPr>
            <w:r>
              <w:rPr>
                <w:snapToGrid w:val="0"/>
                <w:color w:val="000000"/>
                <w:kern w:val="21"/>
                <w:szCs w:val="21"/>
              </w:rPr>
              <w:t>NH</w:t>
            </w:r>
            <w:r>
              <w:rPr>
                <w:snapToGrid w:val="0"/>
                <w:color w:val="000000"/>
                <w:kern w:val="21"/>
                <w:szCs w:val="21"/>
                <w:vertAlign w:val="subscript"/>
              </w:rPr>
              <w:t>3</w:t>
            </w:r>
            <w:r>
              <w:rPr>
                <w:snapToGrid w:val="0"/>
                <w:color w:val="000000"/>
                <w:kern w:val="21"/>
                <w:szCs w:val="21"/>
              </w:rPr>
              <w:t>-N</w:t>
            </w:r>
          </w:p>
        </w:tc>
        <w:tc>
          <w:tcPr>
            <w:tcW w:w="1701" w:type="dxa"/>
            <w:vAlign w:val="center"/>
          </w:tcPr>
          <w:p>
            <w:pPr>
              <w:adjustRightInd w:val="0"/>
              <w:snapToGrid w:val="0"/>
              <w:spacing w:beforeLines="20" w:afterLines="20"/>
              <w:jc w:val="center"/>
              <w:rPr>
                <w:snapToGrid w:val="0"/>
                <w:color w:val="000000"/>
                <w:szCs w:val="21"/>
              </w:rPr>
            </w:pPr>
            <w:r>
              <w:rPr>
                <w:snapToGrid w:val="0"/>
                <w:color w:val="000000"/>
                <w:szCs w:val="21"/>
              </w:rPr>
              <w:t>0*</w:t>
            </w:r>
          </w:p>
        </w:tc>
        <w:tc>
          <w:tcPr>
            <w:tcW w:w="1276" w:type="dxa"/>
            <w:vAlign w:val="center"/>
          </w:tcPr>
          <w:p>
            <w:pPr>
              <w:adjustRightInd w:val="0"/>
              <w:snapToGrid w:val="0"/>
              <w:spacing w:beforeLines="20" w:afterLines="20"/>
              <w:jc w:val="center"/>
              <w:rPr>
                <w:snapToGrid w:val="0"/>
                <w:color w:val="000000"/>
                <w:szCs w:val="21"/>
              </w:rPr>
            </w:pPr>
            <w:r>
              <w:rPr>
                <w:snapToGrid w:val="0"/>
                <w:color w:val="000000"/>
                <w:szCs w:val="21"/>
              </w:rPr>
              <w:t>0*</w:t>
            </w:r>
          </w:p>
        </w:tc>
        <w:tc>
          <w:tcPr>
            <w:tcW w:w="1701" w:type="dxa"/>
            <w:vMerge w:val="continue"/>
            <w:vAlign w:val="center"/>
          </w:tcPr>
          <w:p>
            <w:pPr>
              <w:adjustRightInd w:val="0"/>
              <w:snapToGrid w:val="0"/>
              <w:spacing w:beforeLines="20" w:afterLines="20"/>
              <w:jc w:val="center"/>
              <w:rPr>
                <w:snapToGrid w:val="0"/>
                <w:color w:val="000000"/>
                <w:szCs w:val="21"/>
              </w:rPr>
            </w:pPr>
          </w:p>
        </w:tc>
        <w:tc>
          <w:tcPr>
            <w:tcW w:w="1559" w:type="dxa"/>
            <w:vAlign w:val="center"/>
          </w:tcPr>
          <w:p>
            <w:pPr>
              <w:pStyle w:val="71"/>
              <w:spacing w:beforeLines="0" w:afterLines="0"/>
              <w:ind w:right="0" w:rightChars="0"/>
              <w:textAlignment w:val="center"/>
              <w:rPr>
                <w:rFonts w:hint="default" w:eastAsia="宋体"/>
                <w:bCs/>
                <w:color w:val="000000"/>
                <w:kern w:val="2"/>
                <w:lang w:val="en-US" w:eastAsia="zh-CN"/>
              </w:rPr>
            </w:pPr>
            <w:r>
              <w:rPr>
                <w:rFonts w:hint="eastAsia"/>
                <w:bCs/>
                <w:color w:val="000000"/>
                <w:kern w:val="2"/>
                <w:lang w:val="en-US" w:eastAsia="zh-CN"/>
              </w:rPr>
              <w:t>1.165</w:t>
            </w:r>
            <w:r>
              <w:rPr>
                <w:rFonts w:hint="eastAsia"/>
                <w:snapToGrid w:val="0"/>
                <w:color w:val="000000"/>
                <w:kern w:val="21"/>
                <w:sz w:val="21"/>
                <w:szCs w:val="21"/>
              </w:rPr>
              <w:t>**</w:t>
            </w:r>
          </w:p>
        </w:tc>
        <w:tc>
          <w:tcPr>
            <w:tcW w:w="1761" w:type="dxa"/>
            <w:vAlign w:val="center"/>
          </w:tcPr>
          <w:p>
            <w:pPr>
              <w:adjustRightInd w:val="0"/>
              <w:snapToGrid w:val="0"/>
              <w:spacing w:beforeLines="20" w:afterLines="20"/>
              <w:jc w:val="center"/>
              <w:rPr>
                <w:snapToGrid w:val="0"/>
                <w:color w:val="000000"/>
                <w:szCs w:val="21"/>
              </w:rPr>
            </w:pPr>
            <w:r>
              <w:rPr>
                <w:snapToGrid w:val="0"/>
                <w:color w:val="000000"/>
                <w:szCs w:val="21"/>
              </w:rPr>
              <w:t>0</w:t>
            </w:r>
          </w:p>
        </w:tc>
        <w:tc>
          <w:tcPr>
            <w:tcW w:w="1798" w:type="dxa"/>
            <w:shd w:val="clear" w:color="auto" w:fill="auto"/>
            <w:vAlign w:val="center"/>
          </w:tcPr>
          <w:p>
            <w:pPr>
              <w:pStyle w:val="71"/>
              <w:spacing w:beforeLines="0" w:afterLines="0"/>
              <w:ind w:right="0" w:rightChars="0"/>
              <w:textAlignment w:val="center"/>
              <w:rPr>
                <w:rFonts w:hint="default" w:ascii="Times New Roman" w:hAnsi="Times New Roman" w:eastAsia="宋体" w:cs="Times New Roman"/>
                <w:b/>
                <w:bCs/>
                <w:color w:val="000000"/>
                <w:kern w:val="2"/>
                <w:sz w:val="21"/>
                <w:szCs w:val="21"/>
                <w:lang w:val="en-US" w:eastAsia="zh-CN" w:bidi="ar-SA"/>
              </w:rPr>
            </w:pPr>
            <w:r>
              <w:rPr>
                <w:rFonts w:hint="eastAsia"/>
                <w:bCs/>
                <w:color w:val="000000"/>
                <w:kern w:val="2"/>
                <w:lang w:val="en-US" w:eastAsia="zh-CN"/>
              </w:rPr>
              <w:t>1.165</w:t>
            </w:r>
            <w:r>
              <w:rPr>
                <w:rFonts w:hint="eastAsia"/>
                <w:snapToGrid w:val="0"/>
                <w:color w:val="000000"/>
                <w:kern w:val="21"/>
                <w:sz w:val="21"/>
                <w:szCs w:val="21"/>
              </w:rPr>
              <w:t>**</w:t>
            </w:r>
          </w:p>
        </w:tc>
        <w:tc>
          <w:tcPr>
            <w:tcW w:w="987" w:type="dxa"/>
            <w:vAlign w:val="center"/>
          </w:tcPr>
          <w:p>
            <w:pPr>
              <w:adjustRightInd w:val="0"/>
              <w:snapToGrid w:val="0"/>
              <w:spacing w:beforeLines="20" w:afterLines="20"/>
              <w:jc w:val="center"/>
              <w:rPr>
                <w:rFonts w:hint="default"/>
                <w:bCs/>
                <w:color w:val="000000"/>
                <w:kern w:val="2"/>
                <w:lang w:val="en-US"/>
              </w:rPr>
            </w:pPr>
            <w:r>
              <w:rPr>
                <w:rFonts w:hint="eastAsia"/>
                <w:snapToGrid w:val="0"/>
                <w:color w:val="00000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8" w:type="dxa"/>
            <w:gridSpan w:val="2"/>
            <w:vMerge w:val="restart"/>
            <w:vAlign w:val="center"/>
          </w:tcPr>
          <w:p>
            <w:pPr>
              <w:pStyle w:val="49"/>
              <w:spacing w:beforeLines="0" w:after="24" w:line="240" w:lineRule="auto"/>
              <w:ind w:right="0"/>
              <w:rPr>
                <w:rFonts w:ascii="Times New Roman"/>
                <w:snapToGrid w:val="0"/>
                <w:color w:val="000000"/>
                <w:spacing w:val="-4"/>
                <w:kern w:val="21"/>
                <w:szCs w:val="21"/>
              </w:rPr>
            </w:pPr>
            <w:r>
              <w:rPr>
                <w:rFonts w:hint="eastAsia" w:ascii="Times New Roman"/>
                <w:snapToGrid w:val="0"/>
                <w:color w:val="000000"/>
                <w:spacing w:val="-4"/>
                <w:kern w:val="21"/>
                <w:szCs w:val="21"/>
              </w:rPr>
              <w:t>一般工业</w:t>
            </w:r>
          </w:p>
          <w:p>
            <w:pPr>
              <w:pStyle w:val="49"/>
              <w:spacing w:beforeLines="0" w:after="24" w:line="240" w:lineRule="auto"/>
              <w:ind w:right="0"/>
              <w:rPr>
                <w:rFonts w:ascii="Times New Roman"/>
                <w:snapToGrid w:val="0"/>
                <w:color w:val="000000"/>
                <w:spacing w:val="-4"/>
                <w:kern w:val="21"/>
                <w:szCs w:val="21"/>
              </w:rPr>
            </w:pPr>
            <w:r>
              <w:rPr>
                <w:rFonts w:hint="eastAsia" w:ascii="Times New Roman"/>
                <w:snapToGrid w:val="0"/>
                <w:color w:val="000000"/>
                <w:spacing w:val="-4"/>
                <w:kern w:val="21"/>
                <w:szCs w:val="21"/>
              </w:rPr>
              <w:t>固体废物</w:t>
            </w:r>
          </w:p>
        </w:tc>
        <w:tc>
          <w:tcPr>
            <w:tcW w:w="1417" w:type="dxa"/>
            <w:vAlign w:val="center"/>
          </w:tcPr>
          <w:p>
            <w:pPr>
              <w:pStyle w:val="49"/>
              <w:spacing w:beforeLines="0" w:after="24" w:line="240" w:lineRule="auto"/>
              <w:ind w:right="0"/>
              <w:rPr>
                <w:rFonts w:ascii="Times New Roman"/>
                <w:snapToGrid w:val="0"/>
                <w:color w:val="000000"/>
                <w:spacing w:val="-4"/>
                <w:kern w:val="21"/>
                <w:szCs w:val="21"/>
              </w:rPr>
            </w:pPr>
            <w:r>
              <w:rPr>
                <w:rFonts w:hint="eastAsia" w:ascii="Times New Roman"/>
                <w:snapToGrid w:val="0"/>
                <w:color w:val="000000"/>
                <w:spacing w:val="-4"/>
                <w:kern w:val="21"/>
                <w:szCs w:val="21"/>
              </w:rPr>
              <w:t>废丝</w:t>
            </w:r>
          </w:p>
        </w:tc>
        <w:tc>
          <w:tcPr>
            <w:tcW w:w="1701" w:type="dxa"/>
            <w:vAlign w:val="center"/>
          </w:tcPr>
          <w:p>
            <w:pPr>
              <w:pStyle w:val="71"/>
              <w:spacing w:beforeLines="0" w:afterLines="0"/>
              <w:ind w:right="0" w:rightChars="0"/>
              <w:textAlignment w:val="center"/>
              <w:rPr>
                <w:rFonts w:hint="eastAsia" w:ascii="Times New Roman" w:hAnsi="Times New Roman" w:eastAsia="宋体" w:cs="Times New Roman"/>
                <w:snapToGrid w:val="0"/>
                <w:color w:val="000000"/>
                <w:kern w:val="2"/>
                <w:sz w:val="21"/>
                <w:szCs w:val="21"/>
                <w:lang w:val="en-US" w:eastAsia="zh-CN" w:bidi="ar-SA"/>
              </w:rPr>
            </w:pPr>
            <w:r>
              <w:rPr>
                <w:rFonts w:hint="eastAsia" w:ascii="Times New Roman" w:hAnsi="Times New Roman" w:eastAsia="宋体" w:cs="Times New Roman"/>
                <w:snapToGrid w:val="0"/>
                <w:color w:val="000000"/>
                <w:kern w:val="2"/>
                <w:sz w:val="21"/>
                <w:szCs w:val="21"/>
                <w:lang w:val="en-US" w:eastAsia="zh-CN" w:bidi="ar-SA"/>
              </w:rPr>
              <w:t>60</w:t>
            </w:r>
          </w:p>
        </w:tc>
        <w:tc>
          <w:tcPr>
            <w:tcW w:w="1276" w:type="dxa"/>
            <w:vAlign w:val="center"/>
          </w:tcPr>
          <w:p>
            <w:pPr>
              <w:adjustRightInd w:val="0"/>
              <w:snapToGrid w:val="0"/>
              <w:spacing w:beforeLines="20" w:afterLines="20"/>
              <w:jc w:val="center"/>
              <w:rPr>
                <w:snapToGrid w:val="0"/>
                <w:color w:val="000000"/>
                <w:szCs w:val="21"/>
              </w:rPr>
            </w:pPr>
            <w:r>
              <w:rPr>
                <w:snapToGrid w:val="0"/>
                <w:color w:val="000000"/>
                <w:szCs w:val="21"/>
              </w:rPr>
              <w:t>0</w:t>
            </w:r>
          </w:p>
        </w:tc>
        <w:tc>
          <w:tcPr>
            <w:tcW w:w="1701" w:type="dxa"/>
            <w:vMerge w:val="continue"/>
            <w:vAlign w:val="center"/>
          </w:tcPr>
          <w:p>
            <w:pPr>
              <w:adjustRightInd w:val="0"/>
              <w:snapToGrid w:val="0"/>
              <w:spacing w:beforeLines="20" w:afterLines="20"/>
              <w:jc w:val="center"/>
              <w:rPr>
                <w:snapToGrid w:val="0"/>
                <w:color w:val="000000"/>
                <w:szCs w:val="21"/>
              </w:rPr>
            </w:pPr>
          </w:p>
        </w:tc>
        <w:tc>
          <w:tcPr>
            <w:tcW w:w="1559" w:type="dxa"/>
            <w:vAlign w:val="center"/>
          </w:tcPr>
          <w:p>
            <w:pPr>
              <w:pStyle w:val="71"/>
              <w:spacing w:beforeLines="0" w:afterLines="0"/>
              <w:ind w:right="0" w:rightChars="0"/>
              <w:textAlignment w:val="center"/>
              <w:rPr>
                <w:snapToGrid w:val="0"/>
                <w:color w:val="000000"/>
                <w:szCs w:val="21"/>
              </w:rPr>
            </w:pPr>
            <w:r>
              <w:rPr>
                <w:rFonts w:hint="eastAsia" w:ascii="Times New Roman" w:hAnsi="Times New Roman" w:eastAsia="宋体" w:cs="Times New Roman"/>
                <w:snapToGrid w:val="0"/>
                <w:color w:val="000000"/>
                <w:kern w:val="2"/>
                <w:sz w:val="21"/>
                <w:szCs w:val="21"/>
                <w:lang w:val="en-US" w:eastAsia="zh-CN" w:bidi="ar-SA"/>
              </w:rPr>
              <w:t>60</w:t>
            </w:r>
          </w:p>
        </w:tc>
        <w:tc>
          <w:tcPr>
            <w:tcW w:w="1761" w:type="dxa"/>
            <w:vAlign w:val="center"/>
          </w:tcPr>
          <w:p>
            <w:pPr>
              <w:overflowPunct w:val="0"/>
              <w:adjustRightInd w:val="0"/>
              <w:snapToGrid w:val="0"/>
              <w:spacing w:beforeLines="20" w:afterLines="20"/>
              <w:jc w:val="center"/>
              <w:rPr>
                <w:snapToGrid w:val="0"/>
                <w:color w:val="000000"/>
                <w:szCs w:val="21"/>
              </w:rPr>
            </w:pPr>
            <w:r>
              <w:rPr>
                <w:color w:val="000000"/>
                <w:szCs w:val="21"/>
              </w:rPr>
              <w:t>0</w:t>
            </w:r>
          </w:p>
        </w:tc>
        <w:tc>
          <w:tcPr>
            <w:tcW w:w="1798" w:type="dxa"/>
            <w:vAlign w:val="center"/>
          </w:tcPr>
          <w:p>
            <w:pPr>
              <w:pStyle w:val="71"/>
              <w:spacing w:beforeLines="0" w:afterLines="0"/>
              <w:ind w:right="0" w:rightChars="0"/>
              <w:textAlignment w:val="center"/>
              <w:rPr>
                <w:b/>
                <w:bCs/>
                <w:color w:val="000000"/>
                <w:szCs w:val="21"/>
              </w:rPr>
            </w:pPr>
            <w:r>
              <w:rPr>
                <w:rFonts w:hint="eastAsia" w:ascii="Times New Roman" w:hAnsi="Times New Roman" w:eastAsia="宋体" w:cs="Times New Roman"/>
                <w:snapToGrid w:val="0"/>
                <w:color w:val="000000"/>
                <w:kern w:val="2"/>
                <w:sz w:val="21"/>
                <w:szCs w:val="21"/>
                <w:lang w:val="en-US" w:eastAsia="zh-CN" w:bidi="ar-SA"/>
              </w:rPr>
              <w:t>60</w:t>
            </w:r>
          </w:p>
        </w:tc>
        <w:tc>
          <w:tcPr>
            <w:tcW w:w="987" w:type="dxa"/>
            <w:vAlign w:val="center"/>
          </w:tcPr>
          <w:p>
            <w:pPr>
              <w:adjustRightInd w:val="0"/>
              <w:snapToGrid w:val="0"/>
              <w:spacing w:beforeLines="20" w:afterLines="20"/>
              <w:jc w:val="center"/>
              <w:rPr>
                <w:color w:val="000000"/>
                <w:szCs w:val="21"/>
              </w:rPr>
            </w:pPr>
            <w:r>
              <w:rPr>
                <w:rFonts w:hint="eastAsia"/>
                <w:snapToGrid w:val="0"/>
                <w:color w:val="00000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8" w:type="dxa"/>
            <w:gridSpan w:val="2"/>
            <w:vMerge w:val="continue"/>
            <w:vAlign w:val="center"/>
          </w:tcPr>
          <w:p>
            <w:pPr>
              <w:pStyle w:val="49"/>
              <w:spacing w:beforeLines="0" w:after="24" w:line="240" w:lineRule="auto"/>
              <w:ind w:right="0"/>
              <w:rPr>
                <w:rFonts w:ascii="Times New Roman"/>
                <w:snapToGrid w:val="0"/>
                <w:color w:val="000000"/>
                <w:spacing w:val="-4"/>
                <w:kern w:val="21"/>
                <w:szCs w:val="21"/>
              </w:rPr>
            </w:pPr>
          </w:p>
        </w:tc>
        <w:tc>
          <w:tcPr>
            <w:tcW w:w="1417" w:type="dxa"/>
            <w:vAlign w:val="center"/>
          </w:tcPr>
          <w:p>
            <w:pPr>
              <w:pStyle w:val="49"/>
              <w:spacing w:beforeLines="0" w:after="24" w:line="240" w:lineRule="auto"/>
              <w:ind w:right="0"/>
              <w:rPr>
                <w:rFonts w:ascii="Times New Roman"/>
                <w:snapToGrid w:val="0"/>
                <w:color w:val="000000"/>
                <w:spacing w:val="-4"/>
                <w:kern w:val="21"/>
                <w:szCs w:val="21"/>
              </w:rPr>
            </w:pPr>
            <w:r>
              <w:rPr>
                <w:rFonts w:hint="eastAsia" w:ascii="Times New Roman"/>
                <w:snapToGrid w:val="0"/>
                <w:color w:val="000000"/>
                <w:spacing w:val="-4"/>
                <w:kern w:val="21"/>
                <w:szCs w:val="21"/>
              </w:rPr>
              <w:t>废布</w:t>
            </w:r>
          </w:p>
        </w:tc>
        <w:tc>
          <w:tcPr>
            <w:tcW w:w="1701" w:type="dxa"/>
            <w:vAlign w:val="center"/>
          </w:tcPr>
          <w:p>
            <w:pPr>
              <w:pStyle w:val="71"/>
              <w:spacing w:beforeLines="0" w:afterLines="0"/>
              <w:ind w:right="0" w:rightChars="0"/>
              <w:textAlignment w:val="center"/>
              <w:rPr>
                <w:rFonts w:hint="eastAsia" w:ascii="Times New Roman" w:hAnsi="Times New Roman" w:eastAsia="宋体" w:cs="Times New Roman"/>
                <w:snapToGrid w:val="0"/>
                <w:color w:val="000000"/>
                <w:kern w:val="2"/>
                <w:sz w:val="21"/>
                <w:szCs w:val="21"/>
                <w:lang w:val="en-US" w:eastAsia="zh-CN" w:bidi="ar-SA"/>
              </w:rPr>
            </w:pPr>
            <w:r>
              <w:rPr>
                <w:rFonts w:hint="eastAsia" w:ascii="Times New Roman" w:hAnsi="Times New Roman" w:eastAsia="宋体" w:cs="Times New Roman"/>
                <w:snapToGrid w:val="0"/>
                <w:color w:val="000000"/>
                <w:kern w:val="2"/>
                <w:sz w:val="21"/>
                <w:szCs w:val="21"/>
                <w:lang w:val="en-US" w:eastAsia="zh-CN" w:bidi="ar-SA"/>
              </w:rPr>
              <w:t>15</w:t>
            </w:r>
          </w:p>
        </w:tc>
        <w:tc>
          <w:tcPr>
            <w:tcW w:w="1276" w:type="dxa"/>
            <w:vAlign w:val="center"/>
          </w:tcPr>
          <w:p>
            <w:pPr>
              <w:adjustRightInd w:val="0"/>
              <w:snapToGrid w:val="0"/>
              <w:spacing w:beforeLines="20" w:afterLines="20"/>
              <w:jc w:val="center"/>
              <w:rPr>
                <w:snapToGrid w:val="0"/>
                <w:color w:val="000000"/>
                <w:szCs w:val="21"/>
              </w:rPr>
            </w:pPr>
            <w:r>
              <w:rPr>
                <w:snapToGrid w:val="0"/>
                <w:color w:val="000000"/>
                <w:szCs w:val="21"/>
              </w:rPr>
              <w:t>0</w:t>
            </w:r>
          </w:p>
        </w:tc>
        <w:tc>
          <w:tcPr>
            <w:tcW w:w="1701" w:type="dxa"/>
            <w:vMerge w:val="continue"/>
            <w:vAlign w:val="center"/>
          </w:tcPr>
          <w:p>
            <w:pPr>
              <w:adjustRightInd w:val="0"/>
              <w:snapToGrid w:val="0"/>
              <w:spacing w:beforeLines="20" w:afterLines="20"/>
              <w:jc w:val="center"/>
              <w:rPr>
                <w:snapToGrid w:val="0"/>
                <w:color w:val="000000"/>
                <w:szCs w:val="21"/>
              </w:rPr>
            </w:pPr>
          </w:p>
        </w:tc>
        <w:tc>
          <w:tcPr>
            <w:tcW w:w="1559" w:type="dxa"/>
            <w:vAlign w:val="center"/>
          </w:tcPr>
          <w:p>
            <w:pPr>
              <w:pStyle w:val="71"/>
              <w:spacing w:beforeLines="0" w:afterLines="0"/>
              <w:ind w:right="0" w:rightChars="0"/>
              <w:textAlignment w:val="center"/>
              <w:rPr>
                <w:snapToGrid w:val="0"/>
                <w:color w:val="000000"/>
                <w:szCs w:val="21"/>
              </w:rPr>
            </w:pPr>
            <w:r>
              <w:rPr>
                <w:rFonts w:hint="eastAsia" w:ascii="Times New Roman" w:hAnsi="Times New Roman" w:eastAsia="宋体" w:cs="Times New Roman"/>
                <w:snapToGrid w:val="0"/>
                <w:color w:val="000000"/>
                <w:kern w:val="2"/>
                <w:sz w:val="21"/>
                <w:szCs w:val="21"/>
                <w:lang w:val="en-US" w:eastAsia="zh-CN" w:bidi="ar-SA"/>
              </w:rPr>
              <w:t>15</w:t>
            </w:r>
          </w:p>
        </w:tc>
        <w:tc>
          <w:tcPr>
            <w:tcW w:w="1761" w:type="dxa"/>
            <w:vAlign w:val="center"/>
          </w:tcPr>
          <w:p>
            <w:pPr>
              <w:overflowPunct w:val="0"/>
              <w:adjustRightInd w:val="0"/>
              <w:snapToGrid w:val="0"/>
              <w:spacing w:beforeLines="20" w:afterLines="20"/>
              <w:jc w:val="center"/>
              <w:rPr>
                <w:snapToGrid w:val="0"/>
                <w:color w:val="000000"/>
                <w:szCs w:val="21"/>
              </w:rPr>
            </w:pPr>
            <w:r>
              <w:rPr>
                <w:color w:val="000000"/>
                <w:szCs w:val="21"/>
              </w:rPr>
              <w:t>0</w:t>
            </w:r>
          </w:p>
        </w:tc>
        <w:tc>
          <w:tcPr>
            <w:tcW w:w="1798" w:type="dxa"/>
            <w:vAlign w:val="center"/>
          </w:tcPr>
          <w:p>
            <w:pPr>
              <w:pStyle w:val="71"/>
              <w:spacing w:beforeLines="0" w:afterLines="0"/>
              <w:ind w:right="0" w:rightChars="0"/>
              <w:textAlignment w:val="center"/>
              <w:rPr>
                <w:b/>
                <w:bCs/>
                <w:color w:val="000000"/>
                <w:szCs w:val="21"/>
              </w:rPr>
            </w:pPr>
            <w:r>
              <w:rPr>
                <w:rFonts w:hint="eastAsia" w:ascii="Times New Roman" w:hAnsi="Times New Roman" w:eastAsia="宋体" w:cs="Times New Roman"/>
                <w:snapToGrid w:val="0"/>
                <w:color w:val="000000"/>
                <w:kern w:val="2"/>
                <w:sz w:val="21"/>
                <w:szCs w:val="21"/>
                <w:lang w:val="en-US" w:eastAsia="zh-CN" w:bidi="ar-SA"/>
              </w:rPr>
              <w:t>15</w:t>
            </w:r>
          </w:p>
        </w:tc>
        <w:tc>
          <w:tcPr>
            <w:tcW w:w="987" w:type="dxa"/>
            <w:vAlign w:val="center"/>
          </w:tcPr>
          <w:p>
            <w:pPr>
              <w:adjustRightInd w:val="0"/>
              <w:snapToGrid w:val="0"/>
              <w:spacing w:beforeLines="20" w:afterLines="20"/>
              <w:jc w:val="center"/>
              <w:rPr>
                <w:color w:val="000000"/>
                <w:szCs w:val="21"/>
              </w:rPr>
            </w:pPr>
            <w:r>
              <w:rPr>
                <w:rFonts w:hint="eastAsia"/>
                <w:snapToGrid w:val="0"/>
                <w:color w:val="00000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8" w:type="dxa"/>
            <w:gridSpan w:val="2"/>
            <w:vMerge w:val="restart"/>
            <w:vAlign w:val="center"/>
          </w:tcPr>
          <w:p>
            <w:pPr>
              <w:pStyle w:val="49"/>
              <w:spacing w:beforeLines="0" w:after="24" w:line="240" w:lineRule="auto"/>
              <w:ind w:right="0"/>
              <w:rPr>
                <w:rFonts w:ascii="Times New Roman"/>
                <w:snapToGrid w:val="0"/>
                <w:color w:val="000000"/>
                <w:spacing w:val="-4"/>
                <w:kern w:val="21"/>
                <w:szCs w:val="21"/>
              </w:rPr>
            </w:pPr>
            <w:r>
              <w:rPr>
                <w:rFonts w:hint="eastAsia" w:ascii="Times New Roman"/>
                <w:snapToGrid w:val="0"/>
                <w:color w:val="000000"/>
                <w:spacing w:val="-4"/>
                <w:kern w:val="21"/>
                <w:szCs w:val="21"/>
              </w:rPr>
              <w:t>危险废物</w:t>
            </w:r>
          </w:p>
        </w:tc>
        <w:tc>
          <w:tcPr>
            <w:tcW w:w="1417" w:type="dxa"/>
            <w:vAlign w:val="center"/>
          </w:tcPr>
          <w:p>
            <w:pPr>
              <w:pStyle w:val="49"/>
              <w:spacing w:beforeLines="0" w:after="24" w:line="240" w:lineRule="auto"/>
              <w:ind w:right="0"/>
              <w:rPr>
                <w:rFonts w:hint="eastAsia" w:ascii="Times New Roman" w:eastAsia="宋体"/>
                <w:snapToGrid w:val="0"/>
                <w:color w:val="000000"/>
                <w:spacing w:val="-4"/>
                <w:kern w:val="21"/>
                <w:szCs w:val="21"/>
                <w:lang w:eastAsia="zh-CN"/>
              </w:rPr>
            </w:pPr>
            <w:r>
              <w:rPr>
                <w:rFonts w:hint="eastAsia" w:ascii="Times New Roman"/>
                <w:snapToGrid w:val="0"/>
                <w:color w:val="000000"/>
                <w:spacing w:val="-4"/>
                <w:kern w:val="21"/>
                <w:szCs w:val="21"/>
                <w:lang w:eastAsia="zh-CN"/>
              </w:rPr>
              <w:t>废润滑油包装桶</w:t>
            </w:r>
          </w:p>
        </w:tc>
        <w:tc>
          <w:tcPr>
            <w:tcW w:w="1701" w:type="dxa"/>
            <w:vAlign w:val="center"/>
          </w:tcPr>
          <w:p>
            <w:pPr>
              <w:pStyle w:val="71"/>
              <w:spacing w:beforeLines="0" w:afterLines="0"/>
              <w:ind w:right="0" w:rightChars="0"/>
              <w:textAlignment w:val="center"/>
              <w:rPr>
                <w:rFonts w:hint="eastAsia" w:ascii="Times New Roman" w:hAnsi="Times New Roman" w:eastAsia="宋体" w:cs="Times New Roman"/>
                <w:snapToGrid w:val="0"/>
                <w:color w:val="000000"/>
                <w:kern w:val="2"/>
                <w:sz w:val="21"/>
                <w:szCs w:val="21"/>
                <w:lang w:val="en-US" w:eastAsia="zh-CN" w:bidi="ar-SA"/>
              </w:rPr>
            </w:pPr>
            <w:r>
              <w:rPr>
                <w:rFonts w:hint="eastAsia" w:ascii="Times New Roman" w:hAnsi="Times New Roman" w:eastAsia="宋体" w:cs="Times New Roman"/>
                <w:snapToGrid w:val="0"/>
                <w:color w:val="000000"/>
                <w:kern w:val="2"/>
                <w:sz w:val="21"/>
                <w:szCs w:val="21"/>
                <w:lang w:val="en-US" w:eastAsia="zh-CN" w:bidi="ar-SA"/>
              </w:rPr>
              <w:t>0.01</w:t>
            </w:r>
          </w:p>
        </w:tc>
        <w:tc>
          <w:tcPr>
            <w:tcW w:w="1276" w:type="dxa"/>
            <w:vAlign w:val="center"/>
          </w:tcPr>
          <w:p>
            <w:pPr>
              <w:adjustRightInd w:val="0"/>
              <w:snapToGrid w:val="0"/>
              <w:spacing w:beforeLines="20" w:afterLines="20"/>
              <w:jc w:val="center"/>
              <w:rPr>
                <w:snapToGrid w:val="0"/>
                <w:color w:val="000000"/>
                <w:szCs w:val="21"/>
              </w:rPr>
            </w:pPr>
            <w:r>
              <w:rPr>
                <w:snapToGrid w:val="0"/>
                <w:color w:val="000000"/>
                <w:szCs w:val="21"/>
              </w:rPr>
              <w:t>0</w:t>
            </w:r>
          </w:p>
        </w:tc>
        <w:tc>
          <w:tcPr>
            <w:tcW w:w="1701" w:type="dxa"/>
            <w:vMerge w:val="continue"/>
            <w:vAlign w:val="center"/>
          </w:tcPr>
          <w:p>
            <w:pPr>
              <w:adjustRightInd w:val="0"/>
              <w:snapToGrid w:val="0"/>
              <w:spacing w:beforeLines="20" w:afterLines="20"/>
              <w:jc w:val="center"/>
              <w:rPr>
                <w:snapToGrid w:val="0"/>
                <w:color w:val="000000"/>
                <w:szCs w:val="21"/>
              </w:rPr>
            </w:pPr>
          </w:p>
        </w:tc>
        <w:tc>
          <w:tcPr>
            <w:tcW w:w="1559" w:type="dxa"/>
            <w:vAlign w:val="center"/>
          </w:tcPr>
          <w:p>
            <w:pPr>
              <w:pStyle w:val="71"/>
              <w:spacing w:beforeLines="0" w:afterLines="0"/>
              <w:ind w:right="0" w:rightChars="0"/>
              <w:textAlignment w:val="center"/>
              <w:rPr>
                <w:snapToGrid w:val="0"/>
                <w:color w:val="000000"/>
                <w:szCs w:val="21"/>
              </w:rPr>
            </w:pPr>
            <w:r>
              <w:rPr>
                <w:rFonts w:hint="eastAsia" w:ascii="Times New Roman" w:hAnsi="Times New Roman" w:eastAsia="宋体" w:cs="Times New Roman"/>
                <w:snapToGrid w:val="0"/>
                <w:color w:val="000000"/>
                <w:kern w:val="2"/>
                <w:sz w:val="21"/>
                <w:szCs w:val="21"/>
                <w:lang w:val="en-US" w:eastAsia="zh-CN" w:bidi="ar-SA"/>
              </w:rPr>
              <w:t>0.01</w:t>
            </w:r>
          </w:p>
        </w:tc>
        <w:tc>
          <w:tcPr>
            <w:tcW w:w="1761" w:type="dxa"/>
            <w:vAlign w:val="center"/>
          </w:tcPr>
          <w:p>
            <w:pPr>
              <w:adjustRightInd w:val="0"/>
              <w:snapToGrid w:val="0"/>
              <w:spacing w:beforeLines="20" w:afterLines="20"/>
              <w:jc w:val="center"/>
              <w:rPr>
                <w:snapToGrid w:val="0"/>
                <w:color w:val="000000"/>
                <w:szCs w:val="21"/>
              </w:rPr>
            </w:pPr>
            <w:r>
              <w:rPr>
                <w:snapToGrid w:val="0"/>
                <w:color w:val="000000"/>
                <w:szCs w:val="21"/>
              </w:rPr>
              <w:t>0</w:t>
            </w:r>
          </w:p>
        </w:tc>
        <w:tc>
          <w:tcPr>
            <w:tcW w:w="1798" w:type="dxa"/>
            <w:vAlign w:val="center"/>
          </w:tcPr>
          <w:p>
            <w:pPr>
              <w:pStyle w:val="71"/>
              <w:spacing w:beforeLines="0" w:afterLines="0"/>
              <w:ind w:right="0" w:rightChars="0"/>
              <w:textAlignment w:val="center"/>
              <w:rPr>
                <w:b/>
                <w:bCs/>
                <w:color w:val="000000"/>
                <w:szCs w:val="21"/>
              </w:rPr>
            </w:pPr>
            <w:r>
              <w:rPr>
                <w:rFonts w:hint="eastAsia" w:ascii="Times New Roman" w:hAnsi="Times New Roman" w:eastAsia="宋体" w:cs="Times New Roman"/>
                <w:snapToGrid w:val="0"/>
                <w:color w:val="000000"/>
                <w:kern w:val="2"/>
                <w:sz w:val="21"/>
                <w:szCs w:val="21"/>
                <w:lang w:val="en-US" w:eastAsia="zh-CN" w:bidi="ar-SA"/>
              </w:rPr>
              <w:t>0.01</w:t>
            </w:r>
          </w:p>
        </w:tc>
        <w:tc>
          <w:tcPr>
            <w:tcW w:w="987" w:type="dxa"/>
            <w:vAlign w:val="center"/>
          </w:tcPr>
          <w:p>
            <w:pPr>
              <w:adjustRightInd w:val="0"/>
              <w:snapToGrid w:val="0"/>
              <w:spacing w:beforeLines="20" w:afterLines="20"/>
              <w:jc w:val="center"/>
              <w:rPr>
                <w:color w:val="000000"/>
                <w:szCs w:val="21"/>
              </w:rPr>
            </w:pPr>
            <w:r>
              <w:rPr>
                <w:rFonts w:hint="eastAsia"/>
                <w:snapToGrid w:val="0"/>
                <w:color w:val="00000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8" w:type="dxa"/>
            <w:gridSpan w:val="2"/>
            <w:vMerge w:val="continue"/>
            <w:vAlign w:val="center"/>
          </w:tcPr>
          <w:p>
            <w:pPr>
              <w:pStyle w:val="49"/>
              <w:spacing w:beforeLines="0" w:after="24" w:line="240" w:lineRule="auto"/>
              <w:ind w:right="0"/>
              <w:rPr>
                <w:rFonts w:ascii="Times New Roman"/>
                <w:snapToGrid w:val="0"/>
                <w:color w:val="000000"/>
                <w:spacing w:val="-4"/>
                <w:kern w:val="21"/>
                <w:szCs w:val="21"/>
              </w:rPr>
            </w:pPr>
          </w:p>
        </w:tc>
        <w:tc>
          <w:tcPr>
            <w:tcW w:w="1417" w:type="dxa"/>
            <w:vAlign w:val="center"/>
          </w:tcPr>
          <w:p>
            <w:pPr>
              <w:pStyle w:val="49"/>
              <w:spacing w:beforeLines="0" w:after="24" w:line="240" w:lineRule="auto"/>
              <w:ind w:right="0"/>
              <w:rPr>
                <w:rFonts w:ascii="Times New Roman"/>
                <w:snapToGrid w:val="0"/>
                <w:color w:val="000000"/>
                <w:spacing w:val="-4"/>
                <w:kern w:val="21"/>
                <w:szCs w:val="21"/>
              </w:rPr>
            </w:pPr>
            <w:r>
              <w:rPr>
                <w:rFonts w:hint="eastAsia" w:ascii="Times New Roman"/>
                <w:snapToGrid w:val="0"/>
                <w:color w:val="000000"/>
                <w:spacing w:val="-4"/>
                <w:kern w:val="21"/>
                <w:szCs w:val="21"/>
              </w:rPr>
              <w:t>废润滑油</w:t>
            </w:r>
          </w:p>
        </w:tc>
        <w:tc>
          <w:tcPr>
            <w:tcW w:w="1701" w:type="dxa"/>
            <w:vAlign w:val="center"/>
          </w:tcPr>
          <w:p>
            <w:pPr>
              <w:pStyle w:val="71"/>
              <w:spacing w:beforeLines="0" w:afterLines="0"/>
              <w:ind w:right="0" w:rightChars="0"/>
              <w:textAlignment w:val="center"/>
              <w:rPr>
                <w:rFonts w:hint="eastAsia" w:ascii="Times New Roman" w:hAnsi="Times New Roman" w:eastAsia="宋体" w:cs="Times New Roman"/>
                <w:snapToGrid w:val="0"/>
                <w:color w:val="000000"/>
                <w:kern w:val="2"/>
                <w:sz w:val="21"/>
                <w:szCs w:val="21"/>
                <w:lang w:val="en-US" w:eastAsia="zh-CN" w:bidi="ar-SA"/>
              </w:rPr>
            </w:pPr>
            <w:r>
              <w:rPr>
                <w:rFonts w:hint="eastAsia" w:ascii="Times New Roman" w:hAnsi="Times New Roman" w:eastAsia="宋体" w:cs="Times New Roman"/>
                <w:snapToGrid w:val="0"/>
                <w:color w:val="000000"/>
                <w:kern w:val="2"/>
                <w:sz w:val="21"/>
                <w:szCs w:val="21"/>
                <w:lang w:val="en-US" w:eastAsia="zh-CN" w:bidi="ar-SA"/>
              </w:rPr>
              <w:t>1</w:t>
            </w:r>
          </w:p>
        </w:tc>
        <w:tc>
          <w:tcPr>
            <w:tcW w:w="1276" w:type="dxa"/>
            <w:vAlign w:val="center"/>
          </w:tcPr>
          <w:p>
            <w:pPr>
              <w:adjustRightInd w:val="0"/>
              <w:snapToGrid w:val="0"/>
              <w:spacing w:beforeLines="20" w:afterLines="20"/>
              <w:jc w:val="center"/>
              <w:rPr>
                <w:snapToGrid w:val="0"/>
                <w:color w:val="000000"/>
                <w:szCs w:val="21"/>
              </w:rPr>
            </w:pPr>
            <w:r>
              <w:rPr>
                <w:snapToGrid w:val="0"/>
                <w:color w:val="000000"/>
                <w:szCs w:val="21"/>
              </w:rPr>
              <w:t>0</w:t>
            </w:r>
          </w:p>
        </w:tc>
        <w:tc>
          <w:tcPr>
            <w:tcW w:w="1701" w:type="dxa"/>
            <w:vMerge w:val="continue"/>
            <w:vAlign w:val="center"/>
          </w:tcPr>
          <w:p>
            <w:pPr>
              <w:adjustRightInd w:val="0"/>
              <w:snapToGrid w:val="0"/>
              <w:spacing w:beforeLines="20" w:afterLines="20"/>
              <w:jc w:val="center"/>
              <w:rPr>
                <w:snapToGrid w:val="0"/>
                <w:color w:val="000000"/>
                <w:szCs w:val="21"/>
              </w:rPr>
            </w:pPr>
          </w:p>
        </w:tc>
        <w:tc>
          <w:tcPr>
            <w:tcW w:w="1559" w:type="dxa"/>
            <w:vAlign w:val="center"/>
          </w:tcPr>
          <w:p>
            <w:pPr>
              <w:pStyle w:val="71"/>
              <w:spacing w:beforeLines="0" w:afterLines="0"/>
              <w:ind w:right="0" w:rightChars="0"/>
              <w:textAlignment w:val="center"/>
              <w:rPr>
                <w:snapToGrid w:val="0"/>
                <w:color w:val="000000"/>
                <w:szCs w:val="21"/>
              </w:rPr>
            </w:pPr>
            <w:r>
              <w:rPr>
                <w:rFonts w:hint="eastAsia" w:ascii="Times New Roman" w:hAnsi="Times New Roman" w:eastAsia="宋体" w:cs="Times New Roman"/>
                <w:snapToGrid w:val="0"/>
                <w:color w:val="000000"/>
                <w:kern w:val="2"/>
                <w:sz w:val="21"/>
                <w:szCs w:val="21"/>
                <w:lang w:val="en-US" w:eastAsia="zh-CN" w:bidi="ar-SA"/>
              </w:rPr>
              <w:t>1</w:t>
            </w:r>
          </w:p>
        </w:tc>
        <w:tc>
          <w:tcPr>
            <w:tcW w:w="1761" w:type="dxa"/>
            <w:vAlign w:val="center"/>
          </w:tcPr>
          <w:p>
            <w:pPr>
              <w:adjustRightInd w:val="0"/>
              <w:snapToGrid w:val="0"/>
              <w:spacing w:beforeLines="20" w:afterLines="20"/>
              <w:jc w:val="center"/>
              <w:rPr>
                <w:snapToGrid w:val="0"/>
                <w:color w:val="000000"/>
                <w:szCs w:val="21"/>
              </w:rPr>
            </w:pPr>
            <w:r>
              <w:rPr>
                <w:snapToGrid w:val="0"/>
                <w:color w:val="000000"/>
                <w:szCs w:val="21"/>
              </w:rPr>
              <w:t>0</w:t>
            </w:r>
          </w:p>
        </w:tc>
        <w:tc>
          <w:tcPr>
            <w:tcW w:w="1798" w:type="dxa"/>
            <w:vAlign w:val="center"/>
          </w:tcPr>
          <w:p>
            <w:pPr>
              <w:pStyle w:val="71"/>
              <w:spacing w:beforeLines="0" w:afterLines="0"/>
              <w:ind w:right="0" w:rightChars="0"/>
              <w:textAlignment w:val="center"/>
              <w:rPr>
                <w:b/>
                <w:bCs/>
                <w:color w:val="000000"/>
                <w:szCs w:val="21"/>
              </w:rPr>
            </w:pPr>
            <w:r>
              <w:rPr>
                <w:rFonts w:hint="eastAsia" w:ascii="Times New Roman" w:hAnsi="Times New Roman" w:eastAsia="宋体" w:cs="Times New Roman"/>
                <w:snapToGrid w:val="0"/>
                <w:color w:val="000000"/>
                <w:kern w:val="2"/>
                <w:sz w:val="21"/>
                <w:szCs w:val="21"/>
                <w:lang w:val="en-US" w:eastAsia="zh-CN" w:bidi="ar-SA"/>
              </w:rPr>
              <w:t>1</w:t>
            </w:r>
          </w:p>
        </w:tc>
        <w:tc>
          <w:tcPr>
            <w:tcW w:w="987" w:type="dxa"/>
            <w:vAlign w:val="center"/>
          </w:tcPr>
          <w:p>
            <w:pPr>
              <w:adjustRightInd w:val="0"/>
              <w:snapToGrid w:val="0"/>
              <w:spacing w:beforeLines="20" w:afterLines="20"/>
              <w:jc w:val="center"/>
              <w:rPr>
                <w:color w:val="000000"/>
                <w:szCs w:val="21"/>
              </w:rPr>
            </w:pPr>
            <w:r>
              <w:rPr>
                <w:rFonts w:hint="eastAsia"/>
                <w:snapToGrid w:val="0"/>
                <w:color w:val="00000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8" w:type="dxa"/>
            <w:gridSpan w:val="2"/>
            <w:vMerge w:val="continue"/>
            <w:vAlign w:val="center"/>
          </w:tcPr>
          <w:p>
            <w:pPr>
              <w:pStyle w:val="49"/>
              <w:spacing w:beforeLines="0" w:after="24" w:line="240" w:lineRule="auto"/>
              <w:ind w:right="0"/>
              <w:rPr>
                <w:rFonts w:ascii="Times New Roman"/>
                <w:snapToGrid w:val="0"/>
                <w:color w:val="000000"/>
                <w:spacing w:val="-4"/>
                <w:kern w:val="21"/>
                <w:szCs w:val="21"/>
              </w:rPr>
            </w:pPr>
          </w:p>
        </w:tc>
        <w:tc>
          <w:tcPr>
            <w:tcW w:w="1417" w:type="dxa"/>
            <w:vAlign w:val="center"/>
          </w:tcPr>
          <w:p>
            <w:pPr>
              <w:pStyle w:val="49"/>
              <w:spacing w:beforeLines="0" w:after="24" w:line="240" w:lineRule="auto"/>
              <w:ind w:right="0"/>
              <w:rPr>
                <w:rFonts w:ascii="Times New Roman"/>
                <w:snapToGrid w:val="0"/>
                <w:color w:val="000000"/>
                <w:spacing w:val="-4"/>
                <w:kern w:val="21"/>
                <w:szCs w:val="21"/>
              </w:rPr>
            </w:pPr>
            <w:r>
              <w:rPr>
                <w:rFonts w:hint="eastAsia" w:ascii="Times New Roman"/>
                <w:snapToGrid w:val="0"/>
                <w:color w:val="000000"/>
                <w:spacing w:val="-4"/>
                <w:kern w:val="21"/>
                <w:szCs w:val="21"/>
              </w:rPr>
              <w:t>在线仪废液</w:t>
            </w:r>
          </w:p>
        </w:tc>
        <w:tc>
          <w:tcPr>
            <w:tcW w:w="1701" w:type="dxa"/>
            <w:vAlign w:val="center"/>
          </w:tcPr>
          <w:p>
            <w:pPr>
              <w:pStyle w:val="71"/>
              <w:spacing w:beforeLines="0" w:afterLines="0"/>
              <w:ind w:right="0" w:rightChars="0"/>
              <w:textAlignment w:val="center"/>
              <w:rPr>
                <w:rFonts w:hint="eastAsia" w:ascii="Times New Roman" w:hAnsi="Times New Roman" w:eastAsia="宋体" w:cs="Times New Roman"/>
                <w:snapToGrid w:val="0"/>
                <w:color w:val="000000"/>
                <w:kern w:val="2"/>
                <w:sz w:val="21"/>
                <w:szCs w:val="21"/>
                <w:lang w:val="en-US" w:eastAsia="zh-CN" w:bidi="ar-SA"/>
              </w:rPr>
            </w:pPr>
            <w:r>
              <w:rPr>
                <w:rFonts w:hint="eastAsia" w:ascii="Times New Roman" w:hAnsi="Times New Roman" w:eastAsia="宋体" w:cs="Times New Roman"/>
                <w:snapToGrid w:val="0"/>
                <w:color w:val="000000"/>
                <w:kern w:val="2"/>
                <w:sz w:val="21"/>
                <w:szCs w:val="21"/>
                <w:lang w:val="en-US" w:eastAsia="zh-CN" w:bidi="ar-SA"/>
              </w:rPr>
              <w:t>0</w:t>
            </w:r>
          </w:p>
        </w:tc>
        <w:tc>
          <w:tcPr>
            <w:tcW w:w="1276" w:type="dxa"/>
            <w:vAlign w:val="center"/>
          </w:tcPr>
          <w:p>
            <w:pPr>
              <w:adjustRightInd w:val="0"/>
              <w:snapToGrid w:val="0"/>
              <w:spacing w:beforeLines="20" w:afterLines="20"/>
              <w:jc w:val="center"/>
              <w:rPr>
                <w:snapToGrid w:val="0"/>
                <w:color w:val="000000"/>
                <w:szCs w:val="21"/>
              </w:rPr>
            </w:pPr>
            <w:r>
              <w:rPr>
                <w:snapToGrid w:val="0"/>
                <w:color w:val="000000"/>
                <w:szCs w:val="21"/>
              </w:rPr>
              <w:t>0</w:t>
            </w:r>
          </w:p>
        </w:tc>
        <w:tc>
          <w:tcPr>
            <w:tcW w:w="1701" w:type="dxa"/>
            <w:vMerge w:val="continue"/>
            <w:vAlign w:val="center"/>
          </w:tcPr>
          <w:p>
            <w:pPr>
              <w:adjustRightInd w:val="0"/>
              <w:snapToGrid w:val="0"/>
              <w:spacing w:beforeLines="20" w:afterLines="20"/>
              <w:jc w:val="center"/>
              <w:rPr>
                <w:snapToGrid w:val="0"/>
                <w:color w:val="000000"/>
                <w:szCs w:val="21"/>
              </w:rPr>
            </w:pPr>
          </w:p>
        </w:tc>
        <w:tc>
          <w:tcPr>
            <w:tcW w:w="1559" w:type="dxa"/>
            <w:vAlign w:val="center"/>
          </w:tcPr>
          <w:p>
            <w:pPr>
              <w:pStyle w:val="71"/>
              <w:spacing w:beforeLines="0" w:afterLines="0"/>
              <w:ind w:right="0" w:rightChars="0"/>
              <w:textAlignment w:val="center"/>
              <w:rPr>
                <w:rFonts w:hint="default"/>
                <w:snapToGrid w:val="0"/>
                <w:color w:val="000000"/>
                <w:szCs w:val="21"/>
                <w:lang w:val="en-US"/>
              </w:rPr>
            </w:pPr>
            <w:r>
              <w:rPr>
                <w:rFonts w:hint="eastAsia" w:ascii="Times New Roman" w:hAnsi="Times New Roman" w:eastAsia="宋体" w:cs="Times New Roman"/>
                <w:snapToGrid w:val="0"/>
                <w:color w:val="000000"/>
                <w:kern w:val="2"/>
                <w:sz w:val="21"/>
                <w:szCs w:val="21"/>
                <w:lang w:val="en-US" w:eastAsia="zh-CN" w:bidi="ar-SA"/>
              </w:rPr>
              <w:t>0</w:t>
            </w:r>
            <w:r>
              <w:rPr>
                <w:rFonts w:hint="eastAsia" w:ascii="Times New Roman" w:hAnsi="Times New Roman" w:cs="Times New Roman"/>
                <w:snapToGrid w:val="0"/>
                <w:color w:val="000000"/>
                <w:kern w:val="2"/>
                <w:sz w:val="21"/>
                <w:szCs w:val="21"/>
                <w:lang w:val="en-US" w:eastAsia="zh-CN" w:bidi="ar-SA"/>
              </w:rPr>
              <w:t>.064</w:t>
            </w:r>
          </w:p>
        </w:tc>
        <w:tc>
          <w:tcPr>
            <w:tcW w:w="1761" w:type="dxa"/>
            <w:vAlign w:val="center"/>
          </w:tcPr>
          <w:p>
            <w:pPr>
              <w:adjustRightInd w:val="0"/>
              <w:snapToGrid w:val="0"/>
              <w:spacing w:beforeLines="20" w:afterLines="20"/>
              <w:jc w:val="center"/>
              <w:rPr>
                <w:snapToGrid w:val="0"/>
                <w:color w:val="000000"/>
                <w:szCs w:val="21"/>
              </w:rPr>
            </w:pPr>
            <w:r>
              <w:rPr>
                <w:snapToGrid w:val="0"/>
                <w:color w:val="000000"/>
                <w:szCs w:val="21"/>
              </w:rPr>
              <w:t>0</w:t>
            </w:r>
          </w:p>
        </w:tc>
        <w:tc>
          <w:tcPr>
            <w:tcW w:w="1798" w:type="dxa"/>
            <w:vAlign w:val="center"/>
          </w:tcPr>
          <w:p>
            <w:pPr>
              <w:pStyle w:val="71"/>
              <w:spacing w:beforeLines="0" w:afterLines="0"/>
              <w:ind w:right="0" w:rightChars="0"/>
              <w:textAlignment w:val="center"/>
              <w:rPr>
                <w:b/>
                <w:bCs/>
                <w:snapToGrid w:val="0"/>
                <w:color w:val="000000"/>
                <w:szCs w:val="21"/>
              </w:rPr>
            </w:pPr>
            <w:r>
              <w:rPr>
                <w:rFonts w:hint="eastAsia" w:ascii="Times New Roman" w:hAnsi="Times New Roman" w:eastAsia="宋体" w:cs="Times New Roman"/>
                <w:snapToGrid w:val="0"/>
                <w:color w:val="000000"/>
                <w:kern w:val="2"/>
                <w:sz w:val="21"/>
                <w:szCs w:val="21"/>
                <w:lang w:val="en-US" w:eastAsia="zh-CN" w:bidi="ar-SA"/>
              </w:rPr>
              <w:t>0</w:t>
            </w:r>
            <w:r>
              <w:rPr>
                <w:rFonts w:hint="eastAsia" w:ascii="Times New Roman" w:hAnsi="Times New Roman" w:cs="Times New Roman"/>
                <w:snapToGrid w:val="0"/>
                <w:color w:val="000000"/>
                <w:kern w:val="2"/>
                <w:sz w:val="21"/>
                <w:szCs w:val="21"/>
                <w:lang w:val="en-US" w:eastAsia="zh-CN" w:bidi="ar-SA"/>
              </w:rPr>
              <w:t>.064</w:t>
            </w:r>
          </w:p>
        </w:tc>
        <w:tc>
          <w:tcPr>
            <w:tcW w:w="987" w:type="dxa"/>
            <w:vAlign w:val="center"/>
          </w:tcPr>
          <w:p>
            <w:pPr>
              <w:adjustRightInd w:val="0"/>
              <w:snapToGrid w:val="0"/>
              <w:spacing w:beforeLines="20" w:afterLines="20"/>
              <w:jc w:val="center"/>
              <w:rPr>
                <w:snapToGrid w:val="0"/>
                <w:color w:val="000000"/>
                <w:szCs w:val="21"/>
              </w:rPr>
            </w:pPr>
            <w:r>
              <w:rPr>
                <w:rFonts w:hint="eastAsia"/>
                <w:snapToGrid w:val="0"/>
                <w:color w:val="000000"/>
                <w:szCs w:val="21"/>
                <w:lang w:val="en-US" w:eastAsia="zh-CN"/>
              </w:rPr>
              <w:t>+0.064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8" w:type="dxa"/>
            <w:gridSpan w:val="2"/>
            <w:tcBorders>
              <w:bottom w:val="single" w:color="auto" w:sz="8" w:space="0"/>
            </w:tcBorders>
            <w:vAlign w:val="center"/>
          </w:tcPr>
          <w:p>
            <w:pPr>
              <w:pStyle w:val="49"/>
              <w:spacing w:beforeLines="0" w:after="24" w:line="240" w:lineRule="auto"/>
              <w:ind w:right="0"/>
              <w:rPr>
                <w:rFonts w:hAnsi="宋体" w:cs="宋体"/>
                <w:snapToGrid w:val="0"/>
                <w:color w:val="000000"/>
                <w:spacing w:val="-4"/>
                <w:kern w:val="21"/>
                <w:szCs w:val="21"/>
              </w:rPr>
            </w:pPr>
            <w:r>
              <w:rPr>
                <w:rFonts w:hint="eastAsia" w:hAnsi="宋体" w:cs="宋体"/>
                <w:snapToGrid w:val="0"/>
                <w:color w:val="000000"/>
                <w:spacing w:val="-4"/>
                <w:kern w:val="21"/>
                <w:szCs w:val="21"/>
              </w:rPr>
              <w:t>生活垃圾</w:t>
            </w:r>
          </w:p>
        </w:tc>
        <w:tc>
          <w:tcPr>
            <w:tcW w:w="1417" w:type="dxa"/>
            <w:tcBorders>
              <w:bottom w:val="single" w:color="auto" w:sz="8" w:space="0"/>
            </w:tcBorders>
            <w:vAlign w:val="center"/>
          </w:tcPr>
          <w:p>
            <w:pPr>
              <w:jc w:val="center"/>
              <w:rPr>
                <w:rFonts w:ascii="宋体" w:cs="宋体"/>
                <w:snapToGrid w:val="0"/>
                <w:color w:val="000000"/>
                <w:kern w:val="21"/>
                <w:szCs w:val="21"/>
              </w:rPr>
            </w:pPr>
            <w:r>
              <w:rPr>
                <w:rFonts w:hint="eastAsia" w:ascii="宋体" w:cs="宋体"/>
                <w:snapToGrid w:val="0"/>
                <w:color w:val="000000"/>
                <w:kern w:val="21"/>
                <w:szCs w:val="21"/>
              </w:rPr>
              <w:t>生活垃圾</w:t>
            </w:r>
          </w:p>
        </w:tc>
        <w:tc>
          <w:tcPr>
            <w:tcW w:w="1701" w:type="dxa"/>
            <w:tcBorders>
              <w:bottom w:val="single" w:color="auto" w:sz="8" w:space="0"/>
            </w:tcBorders>
            <w:vAlign w:val="center"/>
          </w:tcPr>
          <w:p>
            <w:pPr>
              <w:adjustRightInd w:val="0"/>
              <w:snapToGrid w:val="0"/>
              <w:spacing w:beforeLines="20" w:afterLines="20"/>
              <w:jc w:val="center"/>
              <w:rPr>
                <w:snapToGrid w:val="0"/>
                <w:color w:val="000000"/>
                <w:szCs w:val="21"/>
              </w:rPr>
            </w:pPr>
            <w:r>
              <w:rPr>
                <w:rFonts w:hint="eastAsia"/>
                <w:snapToGrid w:val="0"/>
                <w:color w:val="000000"/>
                <w:szCs w:val="21"/>
                <w:lang w:val="en-US" w:eastAsia="zh-CN"/>
              </w:rPr>
              <w:t>2.7</w:t>
            </w:r>
          </w:p>
        </w:tc>
        <w:tc>
          <w:tcPr>
            <w:tcW w:w="1276" w:type="dxa"/>
            <w:tcBorders>
              <w:bottom w:val="single" w:color="auto" w:sz="8" w:space="0"/>
            </w:tcBorders>
            <w:vAlign w:val="center"/>
          </w:tcPr>
          <w:p>
            <w:pPr>
              <w:adjustRightInd w:val="0"/>
              <w:snapToGrid w:val="0"/>
              <w:spacing w:beforeLines="20" w:afterLines="20"/>
              <w:jc w:val="center"/>
              <w:rPr>
                <w:snapToGrid w:val="0"/>
                <w:color w:val="000000"/>
                <w:szCs w:val="21"/>
              </w:rPr>
            </w:pPr>
            <w:r>
              <w:rPr>
                <w:snapToGrid w:val="0"/>
                <w:color w:val="000000"/>
                <w:szCs w:val="21"/>
              </w:rPr>
              <w:t>0</w:t>
            </w:r>
          </w:p>
        </w:tc>
        <w:tc>
          <w:tcPr>
            <w:tcW w:w="1701" w:type="dxa"/>
            <w:vMerge w:val="continue"/>
            <w:tcBorders>
              <w:bottom w:val="single" w:color="auto" w:sz="8" w:space="0"/>
            </w:tcBorders>
            <w:vAlign w:val="center"/>
          </w:tcPr>
          <w:p>
            <w:pPr>
              <w:adjustRightInd w:val="0"/>
              <w:snapToGrid w:val="0"/>
              <w:spacing w:beforeLines="20" w:afterLines="20"/>
              <w:jc w:val="center"/>
              <w:rPr>
                <w:snapToGrid w:val="0"/>
                <w:color w:val="000000"/>
                <w:szCs w:val="21"/>
              </w:rPr>
            </w:pPr>
          </w:p>
        </w:tc>
        <w:tc>
          <w:tcPr>
            <w:tcW w:w="1559" w:type="dxa"/>
            <w:tcBorders>
              <w:bottom w:val="single" w:color="auto" w:sz="8" w:space="0"/>
            </w:tcBorders>
            <w:vAlign w:val="center"/>
          </w:tcPr>
          <w:p>
            <w:pPr>
              <w:adjustRightInd w:val="0"/>
              <w:snapToGrid w:val="0"/>
              <w:spacing w:beforeLines="20" w:afterLines="20"/>
              <w:jc w:val="center"/>
              <w:rPr>
                <w:snapToGrid w:val="0"/>
                <w:color w:val="000000"/>
                <w:szCs w:val="21"/>
              </w:rPr>
            </w:pPr>
            <w:r>
              <w:rPr>
                <w:rFonts w:hint="eastAsia"/>
                <w:snapToGrid w:val="0"/>
                <w:color w:val="000000"/>
                <w:szCs w:val="21"/>
                <w:lang w:val="en-US" w:eastAsia="zh-CN"/>
              </w:rPr>
              <w:t>2.7</w:t>
            </w:r>
          </w:p>
        </w:tc>
        <w:tc>
          <w:tcPr>
            <w:tcW w:w="1761" w:type="dxa"/>
            <w:tcBorders>
              <w:bottom w:val="single" w:color="auto" w:sz="8" w:space="0"/>
            </w:tcBorders>
            <w:vAlign w:val="center"/>
          </w:tcPr>
          <w:p>
            <w:pPr>
              <w:adjustRightInd w:val="0"/>
              <w:snapToGrid w:val="0"/>
              <w:spacing w:beforeLines="20" w:afterLines="20"/>
              <w:jc w:val="center"/>
              <w:rPr>
                <w:snapToGrid w:val="0"/>
                <w:color w:val="000000"/>
                <w:szCs w:val="21"/>
              </w:rPr>
            </w:pPr>
            <w:r>
              <w:rPr>
                <w:snapToGrid w:val="0"/>
                <w:color w:val="000000"/>
                <w:szCs w:val="21"/>
              </w:rPr>
              <w:t>0</w:t>
            </w:r>
          </w:p>
        </w:tc>
        <w:tc>
          <w:tcPr>
            <w:tcW w:w="1798" w:type="dxa"/>
            <w:tcBorders>
              <w:bottom w:val="single" w:color="auto" w:sz="8" w:space="0"/>
            </w:tcBorders>
            <w:vAlign w:val="center"/>
          </w:tcPr>
          <w:p>
            <w:pPr>
              <w:adjustRightInd w:val="0"/>
              <w:snapToGrid w:val="0"/>
              <w:spacing w:beforeLines="20" w:afterLines="20"/>
              <w:jc w:val="center"/>
              <w:rPr>
                <w:b/>
                <w:bCs/>
                <w:snapToGrid w:val="0"/>
                <w:color w:val="000000"/>
                <w:szCs w:val="21"/>
              </w:rPr>
            </w:pPr>
            <w:r>
              <w:rPr>
                <w:rFonts w:hint="eastAsia"/>
                <w:snapToGrid w:val="0"/>
                <w:color w:val="000000"/>
                <w:szCs w:val="21"/>
                <w:lang w:val="en-US" w:eastAsia="zh-CN"/>
              </w:rPr>
              <w:t>2.7</w:t>
            </w:r>
          </w:p>
        </w:tc>
        <w:tc>
          <w:tcPr>
            <w:tcW w:w="987" w:type="dxa"/>
            <w:tcBorders>
              <w:bottom w:val="single" w:color="auto" w:sz="8" w:space="0"/>
            </w:tcBorders>
            <w:vAlign w:val="center"/>
          </w:tcPr>
          <w:p>
            <w:pPr>
              <w:adjustRightInd w:val="0"/>
              <w:snapToGrid w:val="0"/>
              <w:spacing w:beforeLines="20" w:afterLines="20"/>
              <w:jc w:val="center"/>
              <w:rPr>
                <w:color w:val="000000"/>
                <w:szCs w:val="21"/>
              </w:rPr>
            </w:pPr>
            <w:r>
              <w:rPr>
                <w:rFonts w:hint="eastAsia"/>
                <w:snapToGrid w:val="0"/>
                <w:color w:val="000000"/>
                <w:szCs w:val="21"/>
                <w:lang w:val="en-US" w:eastAsia="zh-CN"/>
              </w:rPr>
              <w:t>0</w:t>
            </w:r>
          </w:p>
        </w:tc>
      </w:tr>
    </w:tbl>
    <w:p>
      <w:pPr>
        <w:rPr>
          <w:snapToGrid w:val="0"/>
          <w:color w:val="000000"/>
          <w:kern w:val="21"/>
          <w:szCs w:val="21"/>
        </w:rPr>
      </w:pPr>
      <w:r>
        <w:rPr>
          <w:rFonts w:hint="eastAsia"/>
          <w:snapToGrid w:val="0"/>
          <w:color w:val="000000"/>
          <w:kern w:val="21"/>
          <w:szCs w:val="21"/>
        </w:rPr>
        <w:t>注：</w:t>
      </w:r>
      <w:r>
        <w:rPr>
          <w:snapToGrid w:val="0"/>
          <w:color w:val="000000"/>
          <w:kern w:val="21"/>
          <w:szCs w:val="21"/>
        </w:rPr>
        <w:fldChar w:fldCharType="begin"/>
      </w:r>
      <w:r>
        <w:rPr>
          <w:snapToGrid w:val="0"/>
          <w:color w:val="000000"/>
          <w:kern w:val="21"/>
          <w:szCs w:val="21"/>
        </w:rPr>
        <w:instrText xml:space="preserve"> = 6 \* GB3 \* MERGEFORMAT </w:instrText>
      </w:r>
      <w:r>
        <w:rPr>
          <w:snapToGrid w:val="0"/>
          <w:color w:val="000000"/>
          <w:kern w:val="21"/>
          <w:szCs w:val="21"/>
        </w:rPr>
        <w:fldChar w:fldCharType="separate"/>
      </w:r>
      <w:r>
        <w:rPr>
          <w:rFonts w:hint="eastAsia"/>
          <w:snapToGrid w:val="0"/>
          <w:color w:val="000000"/>
          <w:kern w:val="21"/>
          <w:szCs w:val="21"/>
        </w:rPr>
        <w:t>⑥</w:t>
      </w:r>
      <w:r>
        <w:rPr>
          <w:snapToGrid w:val="0"/>
          <w:color w:val="000000"/>
          <w:kern w:val="21"/>
          <w:szCs w:val="21"/>
        </w:rPr>
        <w:fldChar w:fldCharType="end"/>
      </w:r>
      <w:r>
        <w:rPr>
          <w:snapToGrid w:val="0"/>
          <w:color w:val="000000"/>
          <w:kern w:val="21"/>
          <w:szCs w:val="21"/>
        </w:rPr>
        <w:t>=</w:t>
      </w:r>
      <w:r>
        <w:rPr>
          <w:snapToGrid w:val="0"/>
          <w:color w:val="000000"/>
          <w:kern w:val="21"/>
          <w:szCs w:val="21"/>
        </w:rPr>
        <w:fldChar w:fldCharType="begin"/>
      </w:r>
      <w:r>
        <w:rPr>
          <w:snapToGrid w:val="0"/>
          <w:color w:val="000000"/>
          <w:kern w:val="21"/>
          <w:szCs w:val="21"/>
        </w:rPr>
        <w:instrText xml:space="preserve"> = 1 \* GB3 \* MERGEFORMAT </w:instrText>
      </w:r>
      <w:r>
        <w:rPr>
          <w:snapToGrid w:val="0"/>
          <w:color w:val="000000"/>
          <w:kern w:val="21"/>
          <w:szCs w:val="21"/>
        </w:rPr>
        <w:fldChar w:fldCharType="separate"/>
      </w:r>
      <w:r>
        <w:rPr>
          <w:rFonts w:hint="eastAsia"/>
          <w:snapToGrid w:val="0"/>
          <w:color w:val="000000"/>
          <w:kern w:val="21"/>
          <w:szCs w:val="21"/>
        </w:rPr>
        <w:t>①</w:t>
      </w:r>
      <w:r>
        <w:rPr>
          <w:snapToGrid w:val="0"/>
          <w:color w:val="000000"/>
          <w:kern w:val="21"/>
          <w:szCs w:val="21"/>
        </w:rPr>
        <w:fldChar w:fldCharType="end"/>
      </w:r>
      <w:r>
        <w:rPr>
          <w:snapToGrid w:val="0"/>
          <w:color w:val="000000"/>
          <w:kern w:val="21"/>
          <w:szCs w:val="21"/>
        </w:rPr>
        <w:t>+</w:t>
      </w:r>
      <w:r>
        <w:rPr>
          <w:snapToGrid w:val="0"/>
          <w:color w:val="000000"/>
          <w:kern w:val="21"/>
          <w:szCs w:val="21"/>
        </w:rPr>
        <w:fldChar w:fldCharType="begin"/>
      </w:r>
      <w:r>
        <w:rPr>
          <w:snapToGrid w:val="0"/>
          <w:color w:val="000000"/>
          <w:kern w:val="21"/>
          <w:szCs w:val="21"/>
        </w:rPr>
        <w:instrText xml:space="preserve"> = 3 \* GB3 \* MERGEFORMAT </w:instrText>
      </w:r>
      <w:r>
        <w:rPr>
          <w:snapToGrid w:val="0"/>
          <w:color w:val="000000"/>
          <w:kern w:val="21"/>
          <w:szCs w:val="21"/>
        </w:rPr>
        <w:fldChar w:fldCharType="separate"/>
      </w:r>
      <w:r>
        <w:rPr>
          <w:rFonts w:hint="eastAsia"/>
          <w:snapToGrid w:val="0"/>
          <w:color w:val="000000"/>
          <w:kern w:val="21"/>
          <w:szCs w:val="21"/>
        </w:rPr>
        <w:t>③</w:t>
      </w:r>
      <w:r>
        <w:rPr>
          <w:snapToGrid w:val="0"/>
          <w:color w:val="000000"/>
          <w:kern w:val="21"/>
          <w:szCs w:val="21"/>
        </w:rPr>
        <w:fldChar w:fldCharType="end"/>
      </w:r>
      <w:r>
        <w:rPr>
          <w:snapToGrid w:val="0"/>
          <w:color w:val="000000"/>
          <w:kern w:val="21"/>
          <w:szCs w:val="21"/>
        </w:rPr>
        <w:t>+</w:t>
      </w:r>
      <w:r>
        <w:rPr>
          <w:snapToGrid w:val="0"/>
          <w:color w:val="000000"/>
          <w:kern w:val="21"/>
          <w:szCs w:val="21"/>
        </w:rPr>
        <w:fldChar w:fldCharType="begin"/>
      </w:r>
      <w:r>
        <w:rPr>
          <w:snapToGrid w:val="0"/>
          <w:color w:val="000000"/>
          <w:kern w:val="21"/>
          <w:szCs w:val="21"/>
        </w:rPr>
        <w:instrText xml:space="preserve"> = 4 \* GB3 \* MERGEFORMAT </w:instrText>
      </w:r>
      <w:r>
        <w:rPr>
          <w:snapToGrid w:val="0"/>
          <w:color w:val="000000"/>
          <w:kern w:val="21"/>
          <w:szCs w:val="21"/>
        </w:rPr>
        <w:fldChar w:fldCharType="separate"/>
      </w:r>
      <w:r>
        <w:rPr>
          <w:rFonts w:hint="eastAsia"/>
          <w:snapToGrid w:val="0"/>
          <w:color w:val="000000"/>
          <w:kern w:val="21"/>
          <w:szCs w:val="21"/>
        </w:rPr>
        <w:t>④</w:t>
      </w:r>
      <w:r>
        <w:rPr>
          <w:snapToGrid w:val="0"/>
          <w:color w:val="000000"/>
          <w:kern w:val="21"/>
          <w:szCs w:val="21"/>
        </w:rPr>
        <w:fldChar w:fldCharType="end"/>
      </w:r>
      <w:r>
        <w:rPr>
          <w:snapToGrid w:val="0"/>
          <w:color w:val="000000"/>
          <w:kern w:val="21"/>
          <w:szCs w:val="21"/>
        </w:rPr>
        <w:t>-</w:t>
      </w:r>
      <w:r>
        <w:rPr>
          <w:snapToGrid w:val="0"/>
          <w:color w:val="000000"/>
          <w:kern w:val="21"/>
          <w:szCs w:val="21"/>
        </w:rPr>
        <w:fldChar w:fldCharType="begin"/>
      </w:r>
      <w:r>
        <w:rPr>
          <w:snapToGrid w:val="0"/>
          <w:color w:val="000000"/>
          <w:kern w:val="21"/>
          <w:szCs w:val="21"/>
        </w:rPr>
        <w:instrText xml:space="preserve"> = 5 \* GB3 \* MERGEFORMAT </w:instrText>
      </w:r>
      <w:r>
        <w:rPr>
          <w:snapToGrid w:val="0"/>
          <w:color w:val="000000"/>
          <w:kern w:val="21"/>
          <w:szCs w:val="21"/>
        </w:rPr>
        <w:fldChar w:fldCharType="separate"/>
      </w:r>
      <w:r>
        <w:rPr>
          <w:rFonts w:hint="eastAsia"/>
          <w:snapToGrid w:val="0"/>
          <w:color w:val="000000"/>
          <w:kern w:val="21"/>
          <w:szCs w:val="21"/>
        </w:rPr>
        <w:t>⑤</w:t>
      </w:r>
      <w:r>
        <w:rPr>
          <w:snapToGrid w:val="0"/>
          <w:color w:val="000000"/>
          <w:kern w:val="21"/>
          <w:szCs w:val="21"/>
        </w:rPr>
        <w:fldChar w:fldCharType="end"/>
      </w:r>
      <w:r>
        <w:rPr>
          <w:rFonts w:hint="eastAsia"/>
          <w:snapToGrid w:val="0"/>
          <w:color w:val="000000"/>
          <w:kern w:val="21"/>
          <w:szCs w:val="21"/>
        </w:rPr>
        <w:t>；</w:t>
      </w:r>
      <w:r>
        <w:rPr>
          <w:snapToGrid w:val="0"/>
          <w:color w:val="000000"/>
          <w:kern w:val="21"/>
          <w:szCs w:val="21"/>
        </w:rPr>
        <w:fldChar w:fldCharType="begin"/>
      </w:r>
      <w:r>
        <w:rPr>
          <w:snapToGrid w:val="0"/>
          <w:color w:val="000000"/>
          <w:kern w:val="21"/>
          <w:szCs w:val="21"/>
        </w:rPr>
        <w:instrText xml:space="preserve"> = 7 \* GB3 \* MERGEFORMAT </w:instrText>
      </w:r>
      <w:r>
        <w:rPr>
          <w:snapToGrid w:val="0"/>
          <w:color w:val="000000"/>
          <w:kern w:val="21"/>
          <w:szCs w:val="21"/>
        </w:rPr>
        <w:fldChar w:fldCharType="separate"/>
      </w:r>
      <w:r>
        <w:rPr>
          <w:rFonts w:hint="eastAsia"/>
          <w:snapToGrid w:val="0"/>
          <w:color w:val="000000"/>
          <w:kern w:val="21"/>
          <w:szCs w:val="21"/>
        </w:rPr>
        <w:t>⑦</w:t>
      </w:r>
      <w:r>
        <w:rPr>
          <w:snapToGrid w:val="0"/>
          <w:color w:val="000000"/>
          <w:kern w:val="21"/>
          <w:szCs w:val="21"/>
        </w:rPr>
        <w:fldChar w:fldCharType="end"/>
      </w:r>
      <w:r>
        <w:rPr>
          <w:snapToGrid w:val="0"/>
          <w:color w:val="000000"/>
          <w:kern w:val="21"/>
          <w:szCs w:val="21"/>
        </w:rPr>
        <w:t>=</w:t>
      </w:r>
      <w:r>
        <w:rPr>
          <w:snapToGrid w:val="0"/>
          <w:color w:val="000000"/>
          <w:kern w:val="21"/>
          <w:szCs w:val="21"/>
        </w:rPr>
        <w:fldChar w:fldCharType="begin"/>
      </w:r>
      <w:r>
        <w:rPr>
          <w:snapToGrid w:val="0"/>
          <w:color w:val="000000"/>
          <w:kern w:val="21"/>
          <w:szCs w:val="21"/>
        </w:rPr>
        <w:instrText xml:space="preserve"> = 6 \* GB3 \* MERGEFORMAT </w:instrText>
      </w:r>
      <w:r>
        <w:rPr>
          <w:snapToGrid w:val="0"/>
          <w:color w:val="000000"/>
          <w:kern w:val="21"/>
          <w:szCs w:val="21"/>
        </w:rPr>
        <w:fldChar w:fldCharType="separate"/>
      </w:r>
      <w:r>
        <w:rPr>
          <w:rFonts w:hint="eastAsia"/>
          <w:snapToGrid w:val="0"/>
          <w:color w:val="000000"/>
          <w:kern w:val="21"/>
          <w:szCs w:val="21"/>
        </w:rPr>
        <w:t>⑥</w:t>
      </w:r>
      <w:r>
        <w:rPr>
          <w:snapToGrid w:val="0"/>
          <w:color w:val="000000"/>
          <w:kern w:val="21"/>
          <w:szCs w:val="21"/>
        </w:rPr>
        <w:fldChar w:fldCharType="end"/>
      </w:r>
      <w:r>
        <w:rPr>
          <w:snapToGrid w:val="0"/>
          <w:color w:val="000000"/>
          <w:kern w:val="21"/>
          <w:szCs w:val="21"/>
        </w:rPr>
        <w:t>-</w:t>
      </w:r>
      <w:r>
        <w:rPr>
          <w:snapToGrid w:val="0"/>
          <w:color w:val="000000"/>
          <w:kern w:val="21"/>
          <w:szCs w:val="21"/>
        </w:rPr>
        <w:fldChar w:fldCharType="begin"/>
      </w:r>
      <w:r>
        <w:rPr>
          <w:snapToGrid w:val="0"/>
          <w:color w:val="000000"/>
          <w:kern w:val="21"/>
          <w:szCs w:val="21"/>
        </w:rPr>
        <w:instrText xml:space="preserve"> = 1 \* GB3 \* MERGEFORMAT </w:instrText>
      </w:r>
      <w:r>
        <w:rPr>
          <w:snapToGrid w:val="0"/>
          <w:color w:val="000000"/>
          <w:kern w:val="21"/>
          <w:szCs w:val="21"/>
        </w:rPr>
        <w:fldChar w:fldCharType="separate"/>
      </w:r>
      <w:r>
        <w:rPr>
          <w:rFonts w:hint="eastAsia"/>
          <w:snapToGrid w:val="0"/>
          <w:color w:val="000000"/>
          <w:kern w:val="21"/>
          <w:szCs w:val="21"/>
        </w:rPr>
        <w:t>①</w:t>
      </w:r>
      <w:r>
        <w:rPr>
          <w:snapToGrid w:val="0"/>
          <w:color w:val="000000"/>
          <w:kern w:val="21"/>
          <w:szCs w:val="21"/>
        </w:rPr>
        <w:fldChar w:fldCharType="end"/>
      </w:r>
    </w:p>
    <w:p>
      <w:pPr>
        <w:ind w:firstLine="420" w:firstLineChars="200"/>
        <w:rPr>
          <w:snapToGrid w:val="0"/>
          <w:color w:val="000000"/>
          <w:kern w:val="21"/>
          <w:sz w:val="24"/>
        </w:rPr>
      </w:pPr>
      <w:r>
        <w:rPr>
          <w:snapToGrid w:val="0"/>
          <w:color w:val="000000"/>
          <w:kern w:val="21"/>
          <w:szCs w:val="21"/>
        </w:rPr>
        <w:t>*</w:t>
      </w:r>
      <w:r>
        <w:rPr>
          <w:rFonts w:hint="eastAsia"/>
          <w:snapToGrid w:val="0"/>
          <w:color w:val="000000"/>
          <w:kern w:val="21"/>
          <w:szCs w:val="21"/>
        </w:rPr>
        <w:t>现有项目织造废水经厂内污水处理设施处理后全部回用，不外排。</w:t>
      </w:r>
    </w:p>
    <w:p>
      <w:pPr>
        <w:spacing w:beforeLines="50" w:line="360" w:lineRule="auto"/>
        <w:ind w:firstLine="420" w:firstLineChars="200"/>
        <w:rPr>
          <w:snapToGrid w:val="0"/>
          <w:color w:val="000000"/>
          <w:kern w:val="21"/>
          <w:sz w:val="24"/>
        </w:rPr>
        <w:sectPr>
          <w:footerReference r:id="rId6"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r>
        <w:rPr>
          <w:rFonts w:hint="eastAsia"/>
          <w:snapToGrid w:val="0"/>
          <w:color w:val="000000"/>
          <w:kern w:val="21"/>
          <w:sz w:val="21"/>
          <w:szCs w:val="21"/>
        </w:rPr>
        <w:t>**该数据为织造废水接管量，接管至苏州市桃源富乡污水处理有限公司处理后</w:t>
      </w:r>
      <w:r>
        <w:rPr>
          <w:rFonts w:hint="eastAsia"/>
          <w:snapToGrid w:val="0"/>
          <w:color w:val="000000"/>
          <w:kern w:val="21"/>
          <w:sz w:val="21"/>
          <w:szCs w:val="21"/>
          <w:lang w:val="en-US" w:eastAsia="zh-CN"/>
        </w:rPr>
        <w:t>70%</w:t>
      </w:r>
      <w:r>
        <w:rPr>
          <w:rFonts w:hint="eastAsia"/>
          <w:snapToGrid w:val="0"/>
          <w:color w:val="000000"/>
          <w:kern w:val="21"/>
          <w:sz w:val="21"/>
          <w:szCs w:val="21"/>
        </w:rPr>
        <w:t>回用</w:t>
      </w:r>
      <w:r>
        <w:rPr>
          <w:rFonts w:hint="eastAsia"/>
          <w:snapToGrid w:val="0"/>
          <w:color w:val="000000"/>
          <w:kern w:val="21"/>
          <w:sz w:val="21"/>
          <w:szCs w:val="21"/>
          <w:lang w:eastAsia="zh-CN"/>
        </w:rPr>
        <w:t>，其余达标排入鳑鲏港</w:t>
      </w:r>
      <w:r>
        <w:rPr>
          <w:rFonts w:hint="eastAsia"/>
          <w:snapToGrid w:val="0"/>
          <w:color w:val="000000"/>
          <w:kern w:val="21"/>
          <w:sz w:val="21"/>
          <w:szCs w:val="21"/>
        </w:rPr>
        <w: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0"/>
              <w:adjustRightInd w:val="0"/>
              <w:snapToGrid w:val="0"/>
              <w:spacing w:before="0" w:beforeAutospacing="0" w:after="0" w:afterAutospacing="0" w:line="360" w:lineRule="auto"/>
              <w:outlineLvl w:val="0"/>
              <w:rPr>
                <w:rFonts w:ascii="黑体" w:hAnsi="黑体" w:eastAsia="黑体"/>
                <w:snapToGrid w:val="0"/>
                <w:color w:val="000000"/>
                <w:sz w:val="32"/>
                <w:szCs w:val="32"/>
              </w:rPr>
            </w:pPr>
            <w:bookmarkStart w:id="75" w:name="_Toc4419"/>
            <w:bookmarkStart w:id="76" w:name="_Toc11846"/>
            <w:r>
              <w:rPr>
                <w:rFonts w:hint="eastAsia" w:ascii="黑体" w:hAnsi="黑体" w:eastAsia="黑体"/>
                <w:snapToGrid w:val="0"/>
                <w:color w:val="000000"/>
                <w:sz w:val="32"/>
                <w:szCs w:val="32"/>
              </w:rPr>
              <w:t>附图附件</w:t>
            </w:r>
            <w:bookmarkEnd w:id="75"/>
            <w:bookmarkEnd w:id="76"/>
          </w:p>
          <w:p>
            <w:pPr>
              <w:spacing w:line="360" w:lineRule="auto"/>
              <w:rPr>
                <w:color w:val="000000"/>
                <w:sz w:val="24"/>
              </w:rPr>
            </w:pPr>
            <w:r>
              <w:rPr>
                <w:rFonts w:hint="eastAsia"/>
                <w:color w:val="000000"/>
                <w:sz w:val="24"/>
              </w:rPr>
              <w:t>附图</w:t>
            </w:r>
            <w:r>
              <w:rPr>
                <w:color w:val="000000"/>
                <w:sz w:val="24"/>
              </w:rPr>
              <w:t>1</w:t>
            </w:r>
            <w:r>
              <w:rPr>
                <w:rFonts w:hint="eastAsia"/>
                <w:color w:val="000000"/>
                <w:sz w:val="24"/>
              </w:rPr>
              <w:t>项目地理位置示意图</w:t>
            </w:r>
          </w:p>
          <w:p>
            <w:pPr>
              <w:spacing w:line="360" w:lineRule="auto"/>
              <w:rPr>
                <w:color w:val="000000"/>
                <w:sz w:val="24"/>
              </w:rPr>
            </w:pPr>
            <w:r>
              <w:rPr>
                <w:rFonts w:hint="eastAsia"/>
                <w:color w:val="000000"/>
                <w:sz w:val="24"/>
              </w:rPr>
              <w:t>附图</w:t>
            </w:r>
            <w:r>
              <w:rPr>
                <w:color w:val="000000"/>
                <w:sz w:val="24"/>
              </w:rPr>
              <w:t>2</w:t>
            </w:r>
            <w:r>
              <w:rPr>
                <w:rFonts w:hint="eastAsia"/>
                <w:color w:val="000000"/>
                <w:sz w:val="24"/>
              </w:rPr>
              <w:t>项目周边环境概况图</w:t>
            </w:r>
          </w:p>
          <w:p>
            <w:pPr>
              <w:spacing w:line="360" w:lineRule="auto"/>
              <w:rPr>
                <w:color w:val="000000"/>
                <w:sz w:val="24"/>
              </w:rPr>
            </w:pPr>
            <w:r>
              <w:rPr>
                <w:rFonts w:hint="eastAsia"/>
                <w:color w:val="000000"/>
                <w:sz w:val="24"/>
              </w:rPr>
              <w:t>附图</w:t>
            </w:r>
            <w:r>
              <w:rPr>
                <w:color w:val="000000"/>
                <w:sz w:val="24"/>
              </w:rPr>
              <w:t>3</w:t>
            </w:r>
            <w:r>
              <w:rPr>
                <w:rFonts w:hint="eastAsia"/>
                <w:color w:val="000000"/>
                <w:sz w:val="24"/>
              </w:rPr>
              <w:t>项目平面布置图</w:t>
            </w:r>
          </w:p>
          <w:p>
            <w:pPr>
              <w:spacing w:line="360" w:lineRule="auto"/>
              <w:rPr>
                <w:color w:val="000000"/>
                <w:sz w:val="24"/>
              </w:rPr>
            </w:pPr>
            <w:r>
              <w:rPr>
                <w:rFonts w:hint="eastAsia"/>
                <w:color w:val="000000"/>
                <w:sz w:val="24"/>
              </w:rPr>
              <w:t>附图</w:t>
            </w:r>
            <w:r>
              <w:rPr>
                <w:color w:val="000000"/>
                <w:sz w:val="24"/>
              </w:rPr>
              <w:t>4</w:t>
            </w:r>
            <w:r>
              <w:rPr>
                <w:rFonts w:hint="eastAsia"/>
                <w:color w:val="000000"/>
                <w:sz w:val="24"/>
                <w:lang w:val="en-US" w:eastAsia="zh-CN"/>
              </w:rPr>
              <w:t>项目周边水系</w:t>
            </w:r>
            <w:r>
              <w:rPr>
                <w:rFonts w:hint="eastAsia"/>
                <w:color w:val="000000"/>
                <w:sz w:val="24"/>
              </w:rPr>
              <w:t>图</w:t>
            </w:r>
          </w:p>
          <w:p>
            <w:pPr>
              <w:spacing w:line="360" w:lineRule="auto"/>
              <w:rPr>
                <w:rFonts w:hint="default" w:eastAsia="宋体"/>
                <w:color w:val="000000"/>
                <w:sz w:val="24"/>
                <w:lang w:val="en-US" w:eastAsia="zh-CN"/>
              </w:rPr>
            </w:pPr>
            <w:r>
              <w:rPr>
                <w:rFonts w:hint="eastAsia"/>
                <w:color w:val="000000"/>
                <w:sz w:val="24"/>
              </w:rPr>
              <w:t>附图</w:t>
            </w:r>
            <w:r>
              <w:rPr>
                <w:color w:val="000000"/>
                <w:sz w:val="24"/>
              </w:rPr>
              <w:t>5</w:t>
            </w:r>
            <w:r>
              <w:rPr>
                <w:rFonts w:hint="eastAsia"/>
                <w:color w:val="000000"/>
                <w:sz w:val="24"/>
                <w:lang w:val="en-US" w:eastAsia="zh-CN"/>
              </w:rPr>
              <w:t>土地利用规划图</w:t>
            </w:r>
          </w:p>
          <w:p>
            <w:pPr>
              <w:spacing w:line="360" w:lineRule="auto"/>
              <w:rPr>
                <w:color w:val="000000"/>
                <w:sz w:val="24"/>
              </w:rPr>
            </w:pPr>
            <w:r>
              <w:rPr>
                <w:rFonts w:hint="eastAsia"/>
                <w:color w:val="000000"/>
                <w:sz w:val="24"/>
              </w:rPr>
              <w:t>附图</w:t>
            </w:r>
            <w:r>
              <w:rPr>
                <w:color w:val="000000"/>
                <w:sz w:val="24"/>
              </w:rPr>
              <w:t>6</w:t>
            </w:r>
            <w:r>
              <w:rPr>
                <w:rFonts w:hint="eastAsia"/>
                <w:color w:val="000000"/>
                <w:sz w:val="24"/>
              </w:rPr>
              <w:t>项目位置与江苏省生态空间管控区域比对图</w:t>
            </w:r>
          </w:p>
          <w:p>
            <w:pPr>
              <w:spacing w:line="360" w:lineRule="auto"/>
              <w:rPr>
                <w:color w:val="000000"/>
                <w:sz w:val="24"/>
              </w:rPr>
            </w:pPr>
            <w:r>
              <w:rPr>
                <w:rFonts w:hint="eastAsia"/>
                <w:color w:val="000000"/>
                <w:sz w:val="24"/>
              </w:rPr>
              <w:t>附图</w:t>
            </w:r>
            <w:r>
              <w:rPr>
                <w:color w:val="000000"/>
                <w:sz w:val="24"/>
              </w:rPr>
              <w:t>7</w:t>
            </w:r>
            <w:r>
              <w:rPr>
                <w:rFonts w:hint="eastAsia"/>
                <w:color w:val="000000"/>
                <w:sz w:val="24"/>
              </w:rPr>
              <w:t>项目位置与国家生态红线比对图</w:t>
            </w:r>
          </w:p>
          <w:p>
            <w:pPr>
              <w:spacing w:line="360" w:lineRule="auto"/>
              <w:rPr>
                <w:sz w:val="24"/>
              </w:rPr>
            </w:pPr>
          </w:p>
          <w:p>
            <w:pPr>
              <w:spacing w:line="360" w:lineRule="auto"/>
              <w:rPr>
                <w:sz w:val="24"/>
              </w:rPr>
            </w:pPr>
            <w:r>
              <w:rPr>
                <w:rFonts w:hint="eastAsia"/>
                <w:sz w:val="24"/>
              </w:rPr>
              <w:t>附件</w:t>
            </w:r>
            <w:r>
              <w:rPr>
                <w:sz w:val="24"/>
              </w:rPr>
              <w:t>1</w:t>
            </w:r>
            <w:r>
              <w:rPr>
                <w:rFonts w:hint="eastAsia"/>
                <w:sz w:val="24"/>
              </w:rPr>
              <w:t>承诺书</w:t>
            </w:r>
          </w:p>
          <w:p>
            <w:pPr>
              <w:spacing w:line="360" w:lineRule="auto"/>
              <w:rPr>
                <w:sz w:val="24"/>
              </w:rPr>
            </w:pPr>
            <w:r>
              <w:rPr>
                <w:rFonts w:hint="eastAsia"/>
                <w:sz w:val="24"/>
              </w:rPr>
              <w:t>附件</w:t>
            </w:r>
            <w:r>
              <w:rPr>
                <w:sz w:val="24"/>
              </w:rPr>
              <w:t>2</w:t>
            </w:r>
            <w:r>
              <w:rPr>
                <w:rFonts w:hint="eastAsia"/>
                <w:color w:val="000000"/>
                <w:sz w:val="24"/>
              </w:rPr>
              <w:t>备案证及登记信息单</w:t>
            </w:r>
          </w:p>
          <w:p>
            <w:pPr>
              <w:spacing w:line="360" w:lineRule="auto"/>
              <w:rPr>
                <w:color w:val="000000"/>
                <w:sz w:val="24"/>
              </w:rPr>
            </w:pPr>
            <w:r>
              <w:rPr>
                <w:rFonts w:hint="eastAsia"/>
                <w:color w:val="000000"/>
                <w:sz w:val="24"/>
              </w:rPr>
              <w:t>附件</w:t>
            </w:r>
            <w:r>
              <w:rPr>
                <w:color w:val="000000"/>
                <w:sz w:val="24"/>
              </w:rPr>
              <w:t>3</w:t>
            </w:r>
            <w:r>
              <w:rPr>
                <w:rFonts w:hint="eastAsia"/>
                <w:color w:val="000000"/>
                <w:sz w:val="24"/>
              </w:rPr>
              <w:t>营业执照</w:t>
            </w:r>
          </w:p>
          <w:p>
            <w:pPr>
              <w:spacing w:line="360" w:lineRule="auto"/>
              <w:rPr>
                <w:sz w:val="24"/>
              </w:rPr>
            </w:pPr>
            <w:r>
              <w:rPr>
                <w:rFonts w:hint="eastAsia"/>
                <w:color w:val="000000"/>
                <w:sz w:val="24"/>
              </w:rPr>
              <w:t>附件</w:t>
            </w:r>
            <w:r>
              <w:rPr>
                <w:color w:val="000000"/>
                <w:sz w:val="24"/>
              </w:rPr>
              <w:t>4</w:t>
            </w:r>
            <w:r>
              <w:rPr>
                <w:rFonts w:hint="eastAsia"/>
                <w:color w:val="000000"/>
                <w:sz w:val="24"/>
              </w:rPr>
              <w:t>土地证明</w:t>
            </w:r>
          </w:p>
          <w:p>
            <w:pPr>
              <w:spacing w:line="360" w:lineRule="auto"/>
              <w:rPr>
                <w:color w:val="000000"/>
                <w:sz w:val="24"/>
              </w:rPr>
            </w:pPr>
            <w:r>
              <w:rPr>
                <w:rFonts w:hint="eastAsia"/>
                <w:color w:val="000000"/>
                <w:sz w:val="24"/>
              </w:rPr>
              <w:t>附件</w:t>
            </w:r>
            <w:r>
              <w:rPr>
                <w:color w:val="000000"/>
                <w:sz w:val="24"/>
              </w:rPr>
              <w:t>5</w:t>
            </w:r>
            <w:r>
              <w:rPr>
                <w:rFonts w:hint="eastAsia"/>
                <w:color w:val="000000"/>
                <w:sz w:val="24"/>
              </w:rPr>
              <w:t>排水勘察意见书</w:t>
            </w:r>
          </w:p>
          <w:p>
            <w:pPr>
              <w:spacing w:line="360" w:lineRule="auto"/>
              <w:rPr>
                <w:color w:val="000000"/>
                <w:sz w:val="24"/>
              </w:rPr>
            </w:pPr>
            <w:r>
              <w:rPr>
                <w:rFonts w:hint="eastAsia"/>
                <w:color w:val="000000"/>
                <w:sz w:val="24"/>
              </w:rPr>
              <w:t>附件</w:t>
            </w:r>
            <w:r>
              <w:rPr>
                <w:color w:val="000000"/>
                <w:sz w:val="24"/>
              </w:rPr>
              <w:t>6</w:t>
            </w:r>
            <w:r>
              <w:rPr>
                <w:rFonts w:hint="eastAsia"/>
                <w:color w:val="000000"/>
                <w:sz w:val="24"/>
              </w:rPr>
              <w:t>现有环保手续</w:t>
            </w:r>
          </w:p>
          <w:p>
            <w:pPr>
              <w:spacing w:line="360" w:lineRule="auto"/>
              <w:rPr>
                <w:color w:val="000000"/>
                <w:sz w:val="24"/>
              </w:rPr>
            </w:pPr>
            <w:r>
              <w:rPr>
                <w:rFonts w:hint="eastAsia"/>
                <w:color w:val="000000"/>
                <w:sz w:val="24"/>
              </w:rPr>
              <w:t>附件</w:t>
            </w:r>
            <w:r>
              <w:rPr>
                <w:color w:val="000000"/>
                <w:sz w:val="24"/>
              </w:rPr>
              <w:t>7</w:t>
            </w:r>
            <w:r>
              <w:rPr>
                <w:rFonts w:hint="eastAsia"/>
                <w:color w:val="000000"/>
                <w:sz w:val="24"/>
              </w:rPr>
              <w:t>排污许可证</w:t>
            </w:r>
          </w:p>
          <w:p>
            <w:pPr>
              <w:spacing w:line="360" w:lineRule="auto"/>
              <w:rPr>
                <w:color w:val="000000"/>
                <w:sz w:val="24"/>
              </w:rPr>
            </w:pPr>
            <w:r>
              <w:rPr>
                <w:rFonts w:hint="eastAsia"/>
                <w:color w:val="000000"/>
                <w:sz w:val="24"/>
              </w:rPr>
              <w:t>附件</w:t>
            </w:r>
            <w:r>
              <w:rPr>
                <w:color w:val="000000"/>
                <w:sz w:val="24"/>
              </w:rPr>
              <w:t>8</w:t>
            </w:r>
            <w:r>
              <w:rPr>
                <w:rFonts w:hint="eastAsia"/>
                <w:color w:val="000000"/>
                <w:sz w:val="24"/>
              </w:rPr>
              <w:t>污水协议</w:t>
            </w:r>
          </w:p>
          <w:p>
            <w:pPr>
              <w:spacing w:line="360" w:lineRule="auto"/>
              <w:rPr>
                <w:color w:val="000000"/>
                <w:sz w:val="24"/>
              </w:rPr>
            </w:pPr>
            <w:r>
              <w:rPr>
                <w:rFonts w:hint="eastAsia"/>
                <w:color w:val="000000"/>
                <w:sz w:val="24"/>
              </w:rPr>
              <w:t>附件</w:t>
            </w:r>
            <w:r>
              <w:rPr>
                <w:color w:val="000000"/>
                <w:sz w:val="24"/>
              </w:rPr>
              <w:t>9</w:t>
            </w:r>
            <w:r>
              <w:rPr>
                <w:rFonts w:hint="eastAsia"/>
                <w:color w:val="000000"/>
                <w:sz w:val="24"/>
              </w:rPr>
              <w:t>现状监测报告</w:t>
            </w:r>
          </w:p>
          <w:p>
            <w:pPr>
              <w:spacing w:line="360" w:lineRule="auto"/>
              <w:rPr>
                <w:color w:val="000000"/>
                <w:sz w:val="24"/>
              </w:rPr>
            </w:pPr>
            <w:r>
              <w:rPr>
                <w:rFonts w:hint="eastAsia"/>
                <w:color w:val="000000"/>
                <w:sz w:val="24"/>
              </w:rPr>
              <w:t>附件</w:t>
            </w:r>
            <w:r>
              <w:rPr>
                <w:color w:val="000000"/>
                <w:sz w:val="24"/>
              </w:rPr>
              <w:t>10</w:t>
            </w:r>
            <w:r>
              <w:rPr>
                <w:rFonts w:hint="eastAsia"/>
                <w:color w:val="000000"/>
                <w:sz w:val="24"/>
              </w:rPr>
              <w:t>技术咨询合同书</w:t>
            </w:r>
          </w:p>
          <w:p>
            <w:pPr>
              <w:spacing w:line="360" w:lineRule="auto"/>
              <w:rPr>
                <w:color w:val="000000"/>
                <w:sz w:val="24"/>
              </w:rPr>
            </w:pPr>
            <w:r>
              <w:rPr>
                <w:rFonts w:hint="eastAsia"/>
                <w:color w:val="000000"/>
                <w:sz w:val="24"/>
              </w:rPr>
              <w:t>附件</w:t>
            </w:r>
            <w:r>
              <w:rPr>
                <w:color w:val="000000"/>
                <w:sz w:val="24"/>
              </w:rPr>
              <w:t>11</w:t>
            </w:r>
            <w:r>
              <w:rPr>
                <w:rFonts w:hint="eastAsia"/>
                <w:color w:val="000000"/>
                <w:sz w:val="24"/>
              </w:rPr>
              <w:t>江苏省生态环境分区管控综合查询报告</w:t>
            </w:r>
          </w:p>
          <w:p>
            <w:pPr>
              <w:spacing w:line="360" w:lineRule="auto"/>
              <w:rPr>
                <w:rFonts w:hint="eastAsia"/>
                <w:color w:val="000000"/>
                <w:sz w:val="24"/>
              </w:rPr>
            </w:pPr>
            <w:r>
              <w:rPr>
                <w:rFonts w:hint="eastAsia"/>
                <w:color w:val="000000"/>
                <w:sz w:val="24"/>
              </w:rPr>
              <w:t>附件13 专题会议备忘(五)</w:t>
            </w:r>
          </w:p>
          <w:p>
            <w:pPr>
              <w:spacing w:line="360" w:lineRule="auto"/>
              <w:rPr>
                <w:rFonts w:hint="eastAsia"/>
                <w:color w:val="000000"/>
                <w:sz w:val="24"/>
              </w:rPr>
            </w:pPr>
            <w:r>
              <w:rPr>
                <w:rFonts w:hint="eastAsia"/>
                <w:color w:val="000000"/>
                <w:sz w:val="24"/>
              </w:rPr>
              <w:t xml:space="preserve">附件14 </w:t>
            </w:r>
            <w:r>
              <w:rPr>
                <w:rFonts w:hint="eastAsia"/>
                <w:color w:val="000000"/>
                <w:sz w:val="24"/>
                <w:lang w:val="en-US" w:eastAsia="zh-CN"/>
              </w:rPr>
              <w:t>桃源镇喷水织造</w:t>
            </w:r>
            <w:r>
              <w:rPr>
                <w:rFonts w:hint="eastAsia"/>
                <w:color w:val="000000"/>
                <w:sz w:val="24"/>
              </w:rPr>
              <w:t>企业完善</w:t>
            </w:r>
            <w:r>
              <w:rPr>
                <w:rFonts w:hint="eastAsia"/>
                <w:color w:val="000000"/>
                <w:sz w:val="24"/>
                <w:lang w:val="en-US" w:eastAsia="zh-CN"/>
              </w:rPr>
              <w:t>行政</w:t>
            </w:r>
            <w:r>
              <w:rPr>
                <w:rFonts w:hint="eastAsia"/>
                <w:color w:val="000000"/>
                <w:sz w:val="24"/>
              </w:rPr>
              <w:t>审批手续申请表</w:t>
            </w:r>
          </w:p>
          <w:p>
            <w:pPr>
              <w:spacing w:line="360" w:lineRule="auto"/>
              <w:rPr>
                <w:color w:val="000000"/>
                <w:sz w:val="24"/>
              </w:rPr>
            </w:pPr>
            <w:r>
              <w:rPr>
                <w:rFonts w:hint="eastAsia"/>
                <w:color w:val="000000"/>
                <w:sz w:val="24"/>
              </w:rPr>
              <w:t xml:space="preserve">附件15 </w:t>
            </w:r>
            <w:r>
              <w:rPr>
                <w:rFonts w:hint="eastAsia"/>
                <w:color w:val="000000"/>
                <w:sz w:val="24"/>
                <w:lang w:val="en-US" w:eastAsia="zh-CN"/>
              </w:rPr>
              <w:t>网上</w:t>
            </w:r>
            <w:r>
              <w:rPr>
                <w:rFonts w:hint="eastAsia"/>
                <w:color w:val="000000"/>
                <w:sz w:val="24"/>
              </w:rPr>
              <w:t>公示页</w:t>
            </w:r>
          </w:p>
          <w:p>
            <w:pPr>
              <w:spacing w:line="360" w:lineRule="auto"/>
              <w:rPr>
                <w:rFonts w:hint="default" w:eastAsia="宋体"/>
                <w:color w:val="000000"/>
                <w:sz w:val="24"/>
                <w:lang w:val="en-US" w:eastAsia="zh-CN"/>
              </w:rPr>
            </w:pPr>
            <w:r>
              <w:rPr>
                <w:rFonts w:hint="eastAsia"/>
                <w:color w:val="000000"/>
                <w:sz w:val="24"/>
                <w:lang w:val="en-US" w:eastAsia="zh-CN"/>
              </w:rPr>
              <w:t xml:space="preserve">                                                                                     </w:t>
            </w:r>
          </w:p>
          <w:p>
            <w:pPr>
              <w:spacing w:line="360" w:lineRule="auto"/>
              <w:rPr>
                <w:color w:val="000000"/>
                <w:sz w:val="24"/>
              </w:rPr>
            </w:pPr>
          </w:p>
          <w:p>
            <w:pPr>
              <w:pStyle w:val="20"/>
              <w:adjustRightInd w:val="0"/>
              <w:snapToGrid w:val="0"/>
              <w:spacing w:before="0" w:beforeAutospacing="0" w:after="0" w:afterAutospacing="0" w:line="360" w:lineRule="auto"/>
              <w:ind w:right="54"/>
              <w:outlineLvl w:val="0"/>
            </w:pPr>
          </w:p>
          <w:p>
            <w:pPr>
              <w:pStyle w:val="20"/>
              <w:adjustRightInd w:val="0"/>
              <w:snapToGrid w:val="0"/>
              <w:spacing w:before="0" w:beforeAutospacing="0" w:after="0" w:afterAutospacing="0" w:line="360" w:lineRule="auto"/>
              <w:ind w:right="54"/>
              <w:outlineLvl w:val="0"/>
            </w:pPr>
          </w:p>
        </w:tc>
      </w:tr>
    </w:tbl>
    <w:p>
      <w:pPr>
        <w:pStyle w:val="20"/>
        <w:adjustRightInd w:val="0"/>
        <w:snapToGrid w:val="0"/>
        <w:spacing w:before="0" w:beforeAutospacing="0" w:after="0" w:afterAutospacing="0" w:line="240" w:lineRule="exact"/>
        <w:ind w:right="57"/>
        <w:outlineLvl w:val="0"/>
      </w:pPr>
    </w:p>
    <w:sectPr>
      <w:headerReference r:id="rId7" w:type="even"/>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F2DAEAD-527A-4884-AE2B-1D1B0DB114C0}"/>
  </w:font>
  <w:font w:name="黑体">
    <w:panose1 w:val="02010609060101010101"/>
    <w:charset w:val="86"/>
    <w:family w:val="auto"/>
    <w:pitch w:val="default"/>
    <w:sig w:usb0="800002BF" w:usb1="38CF7CFA" w:usb2="00000016" w:usb3="00000000" w:csb0="00040001" w:csb1="00000000"/>
    <w:embedRegular r:id="rId2" w:fontKey="{9AB2C291-676F-498C-82E3-F0013A47F7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DC14FCA-61E6-4E4B-8057-A15D89276F4C}"/>
  </w:font>
  <w:font w:name="楷体_GB2312">
    <w:panose1 w:val="02010609030101010101"/>
    <w:charset w:val="86"/>
    <w:family w:val="modern"/>
    <w:pitch w:val="default"/>
    <w:sig w:usb0="00000001" w:usb1="080E0000" w:usb2="00000000" w:usb3="00000000" w:csb0="00040000" w:csb1="00000000"/>
    <w:embedRegular r:id="rId4" w:fontKey="{CD9BB416-BC9D-4C99-B550-BF628F6EAB7B}"/>
  </w:font>
  <w:font w:name="仿宋_GB2312">
    <w:panose1 w:val="02010609030101010101"/>
    <w:charset w:val="86"/>
    <w:family w:val="modern"/>
    <w:pitch w:val="default"/>
    <w:sig w:usb0="00000001" w:usb1="080E0000" w:usb2="00000000" w:usb3="00000000" w:csb0="00040000" w:csb1="00000000"/>
    <w:embedRegular r:id="rId5" w:fontKey="{1148686E-2193-4F4B-9704-45E35096943F}"/>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PMingLiUfalt">
    <w:altName w:val="MingLiU-ExtB"/>
    <w:panose1 w:val="00000000000000000000"/>
    <w:charset w:val="88"/>
    <w:family w:val="auto"/>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embedRegular r:id="rId6" w:fontKey="{8903577B-2E91-46C9-8F59-0E94D057CDEE}"/>
  </w:font>
  <w:font w:name="方正小标宋_GBK">
    <w:panose1 w:val="02000000000000000000"/>
    <w:charset w:val="86"/>
    <w:family w:val="auto"/>
    <w:pitch w:val="default"/>
    <w:sig w:usb0="A00002BF" w:usb1="38CF7CFA" w:usb2="00082016" w:usb3="00000000" w:csb0="00040001" w:csb1="00000000"/>
    <w:embedRegular r:id="rId7" w:fontKey="{4C7B8EF4-84E2-410F-AF57-03C3E5C5FFC5}"/>
  </w:font>
  <w:font w:name="华文仿宋">
    <w:panose1 w:val="02010600040101010101"/>
    <w:charset w:val="86"/>
    <w:family w:val="auto"/>
    <w:pitch w:val="default"/>
    <w:sig w:usb0="00000287" w:usb1="080F0000" w:usb2="00000000" w:usb3="00000000" w:csb0="0004009F" w:csb1="DFD70000"/>
    <w:embedRegular r:id="rId8" w:fontKey="{6DAAC923-9669-4251-95A3-A5EFF32A3C50}"/>
  </w:font>
  <w:font w:name="Wingdings 2">
    <w:panose1 w:val="05020102010507070707"/>
    <w:charset w:val="02"/>
    <w:family w:val="roman"/>
    <w:pitch w:val="default"/>
    <w:sig w:usb0="00000000" w:usb1="00000000" w:usb2="00000000" w:usb3="00000000" w:csb0="80000000" w:csb1="00000000"/>
    <w:embedRegular r:id="rId9" w:fontKey="{683F32DB-1B66-4C63-BDBB-F7F80BBC9092}"/>
  </w:font>
  <w:font w:name="TimesNewRomanPSMT">
    <w:altName w:val="MS Gothic"/>
    <w:panose1 w:val="00000000000000000000"/>
    <w:charset w:val="80"/>
    <w:family w:val="auto"/>
    <w:pitch w:val="default"/>
    <w:sig w:usb0="00000000" w:usb1="00000000" w:usb2="00000010" w:usb3="00000000" w:csb0="00020000" w:csb1="00000000"/>
    <w:embedRegular r:id="rId10" w:fontKey="{267B1AF9-BA9D-43EC-9DD0-73936733DCFB}"/>
  </w:font>
  <w:font w:name="Cambria Math">
    <w:panose1 w:val="02040503050406030204"/>
    <w:charset w:val="00"/>
    <w:family w:val="roman"/>
    <w:pitch w:val="default"/>
    <w:sig w:usb0="E00006FF" w:usb1="420024FF" w:usb2="02000000" w:usb3="00000000" w:csb0="2000019F" w:csb1="00000000"/>
    <w:embedRegular r:id="rId11" w:fontKey="{0EC12BE1-246A-45A2-B06C-57A193DF9BC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261" w:y="-372"/>
      <w:jc w:val="center"/>
      <w:rPr>
        <w:rStyle w:val="27"/>
        <w:sz w:val="28"/>
        <w:szCs w:val="28"/>
      </w:rPr>
    </w:pPr>
    <w:r>
      <w:rPr>
        <w:rStyle w:val="27"/>
        <w:sz w:val="28"/>
        <w:szCs w:val="28"/>
      </w:rPr>
      <w:t>—</w:t>
    </w:r>
    <w:r>
      <w:rPr>
        <w:rStyle w:val="27"/>
        <w:sz w:val="21"/>
        <w:szCs w:val="21"/>
      </w:rPr>
      <w:t xml:space="preserve">  </w:t>
    </w:r>
    <w:r>
      <w:rPr>
        <w:rStyle w:val="27"/>
        <w:sz w:val="21"/>
        <w:szCs w:val="21"/>
      </w:rPr>
      <w:fldChar w:fldCharType="begin"/>
    </w:r>
    <w:r>
      <w:rPr>
        <w:rStyle w:val="27"/>
        <w:sz w:val="21"/>
        <w:szCs w:val="21"/>
      </w:rPr>
      <w:instrText xml:space="preserve">PAGE  </w:instrText>
    </w:r>
    <w:r>
      <w:rPr>
        <w:rStyle w:val="27"/>
        <w:sz w:val="21"/>
        <w:szCs w:val="21"/>
      </w:rPr>
      <w:fldChar w:fldCharType="separate"/>
    </w:r>
    <w:r>
      <w:rPr>
        <w:rStyle w:val="27"/>
        <w:sz w:val="21"/>
        <w:szCs w:val="21"/>
      </w:rPr>
      <w:t>20</w:t>
    </w:r>
    <w:r>
      <w:rPr>
        <w:rStyle w:val="27"/>
        <w:sz w:val="21"/>
        <w:szCs w:val="21"/>
      </w:rPr>
      <w:fldChar w:fldCharType="end"/>
    </w:r>
    <w:r>
      <w:rPr>
        <w:rStyle w:val="27"/>
        <w:sz w:val="21"/>
        <w:szCs w:val="21"/>
      </w:rPr>
      <w:t xml:space="preserve">  </w:t>
    </w:r>
    <w:r>
      <w:rPr>
        <w:rStyle w:val="27"/>
        <w:sz w:val="28"/>
        <w:szCs w:val="28"/>
      </w:rPr>
      <w:t>—</w:t>
    </w:r>
  </w:p>
  <w:p>
    <w:pPr>
      <w:pStyle w:val="16"/>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Fonts w:ascii="宋体"/>
        <w:sz w:val="28"/>
        <w:szCs w:val="28"/>
      </w:rPr>
    </w:pPr>
    <w:r>
      <w:rPr>
        <w:rStyle w:val="27"/>
        <w:rFonts w:ascii="宋体" w:hAnsi="宋体"/>
        <w:sz w:val="28"/>
        <w:szCs w:val="28"/>
      </w:rPr>
      <w:t>—</w:t>
    </w:r>
    <w:r>
      <w:rPr>
        <w:rStyle w:val="27"/>
        <w:rFonts w:ascii="宋体" w:hAnsi="宋体"/>
        <w:sz w:val="20"/>
      </w:rPr>
      <w:t xml:space="preserve">  </w:t>
    </w:r>
    <w:r>
      <w:rPr>
        <w:rStyle w:val="27"/>
        <w:sz w:val="21"/>
        <w:szCs w:val="21"/>
      </w:rPr>
      <w:fldChar w:fldCharType="begin"/>
    </w:r>
    <w:r>
      <w:rPr>
        <w:rStyle w:val="27"/>
        <w:sz w:val="21"/>
        <w:szCs w:val="21"/>
      </w:rPr>
      <w:instrText xml:space="preserve">PAGE  </w:instrText>
    </w:r>
    <w:r>
      <w:rPr>
        <w:rStyle w:val="27"/>
        <w:sz w:val="21"/>
        <w:szCs w:val="21"/>
      </w:rPr>
      <w:fldChar w:fldCharType="separate"/>
    </w:r>
    <w:r>
      <w:rPr>
        <w:rStyle w:val="27"/>
        <w:sz w:val="21"/>
        <w:szCs w:val="21"/>
      </w:rPr>
      <w:t>55</w:t>
    </w:r>
    <w:r>
      <w:rPr>
        <w:rStyle w:val="27"/>
        <w:sz w:val="21"/>
        <w:szCs w:val="21"/>
      </w:rPr>
      <w:fldChar w:fldCharType="end"/>
    </w:r>
    <w:r>
      <w:rPr>
        <w:rStyle w:val="27"/>
        <w:sz w:val="21"/>
        <w:szCs w:val="21"/>
      </w:rPr>
      <w:t xml:space="preserve">  </w:t>
    </w:r>
    <w:r>
      <w:rPr>
        <w:rStyle w:val="27"/>
        <w:rFonts w:ascii="宋体" w:hAnsi="宋体"/>
        <w:sz w:val="28"/>
        <w:szCs w:val="28"/>
      </w:rPr>
      <w:t>—</w:t>
    </w:r>
  </w:p>
  <w:p>
    <w:pPr>
      <w:pStyle w:val="16"/>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710A48"/>
    <w:multiLevelType w:val="singleLevel"/>
    <w:tmpl w:val="C1710A48"/>
    <w:lvl w:ilvl="0" w:tentative="0">
      <w:start w:val="4"/>
      <w:numFmt w:val="decimal"/>
      <w:suff w:val="nothing"/>
      <w:lvlText w:val="%1、"/>
      <w:lvlJc w:val="left"/>
      <w:rPr>
        <w:rFonts w:cs="Times New Roman"/>
      </w:rPr>
    </w:lvl>
  </w:abstractNum>
  <w:abstractNum w:abstractNumId="1">
    <w:nsid w:val="2B6CBAA8"/>
    <w:multiLevelType w:val="singleLevel"/>
    <w:tmpl w:val="2B6CBAA8"/>
    <w:lvl w:ilvl="0" w:tentative="0">
      <w:start w:val="1"/>
      <w:numFmt w:val="bullet"/>
      <w:pStyle w:val="10"/>
      <w:lvlText w:val=""/>
      <w:lvlJc w:val="left"/>
      <w:pPr>
        <w:tabs>
          <w:tab w:val="left" w:pos="2040"/>
        </w:tabs>
        <w:ind w:left="2040" w:hanging="360"/>
      </w:pPr>
      <w:rPr>
        <w:rFonts w:hint="default" w:ascii="Wingdings" w:hAnsi="Wingdings"/>
      </w:rPr>
    </w:lvl>
  </w:abstractNum>
  <w:abstractNum w:abstractNumId="2">
    <w:nsid w:val="6D482BAB"/>
    <w:multiLevelType w:val="singleLevel"/>
    <w:tmpl w:val="6D482BAB"/>
    <w:lvl w:ilvl="0" w:tentative="0">
      <w:start w:val="1"/>
      <w:numFmt w:val="decimal"/>
      <w:suff w:val="nothing"/>
      <w:lvlText w:val="（%1）"/>
      <w:lvlJc w:val="left"/>
      <w:rPr>
        <w:rFonts w:cs="Times New Roman"/>
      </w:rPr>
    </w:lvl>
  </w:abstractNum>
  <w:abstractNum w:abstractNumId="3">
    <w:nsid w:val="70A83033"/>
    <w:multiLevelType w:val="multilevel"/>
    <w:tmpl w:val="70A83033"/>
    <w:lvl w:ilvl="0" w:tentative="0">
      <w:start w:val="1"/>
      <w:numFmt w:val="decimal"/>
      <w:lvlText w:val="%1."/>
      <w:lvlJc w:val="left"/>
      <w:pPr>
        <w:tabs>
          <w:tab w:val="left" w:pos="300"/>
        </w:tabs>
        <w:ind w:left="300" w:hanging="300"/>
      </w:pPr>
      <w:rPr>
        <w:rFonts w:hint="default" w:cs="Times New Roman"/>
        <w:b/>
      </w:rPr>
    </w:lvl>
    <w:lvl w:ilvl="1" w:tentative="0">
      <w:start w:val="1"/>
      <w:numFmt w:val="decimal"/>
      <w:isLgl/>
      <w:lvlText w:val="%1.%2"/>
      <w:lvlJc w:val="left"/>
      <w:pPr>
        <w:tabs>
          <w:tab w:val="left" w:pos="720"/>
        </w:tabs>
        <w:ind w:left="720" w:hanging="720"/>
      </w:pPr>
      <w:rPr>
        <w:rFonts w:hint="default" w:cs="Times New Roman"/>
        <w:b/>
      </w:rPr>
    </w:lvl>
    <w:lvl w:ilvl="2" w:tentative="0">
      <w:start w:val="1"/>
      <w:numFmt w:val="decimal"/>
      <w:isLgl/>
      <w:lvlText w:val="%1.%2.%3"/>
      <w:lvlJc w:val="left"/>
      <w:pPr>
        <w:tabs>
          <w:tab w:val="left" w:pos="4406"/>
        </w:tabs>
        <w:ind w:left="4406" w:hanging="720"/>
      </w:pPr>
      <w:rPr>
        <w:rFonts w:hint="default" w:cs="Times New Roman"/>
        <w:b/>
      </w:rPr>
    </w:lvl>
    <w:lvl w:ilvl="3" w:tentative="0">
      <w:start w:val="1"/>
      <w:numFmt w:val="decimal"/>
      <w:pStyle w:val="77"/>
      <w:isLgl/>
      <w:lvlText w:val="%1.%2.%3.%4"/>
      <w:lvlJc w:val="left"/>
      <w:pPr>
        <w:tabs>
          <w:tab w:val="left" w:pos="1080"/>
        </w:tabs>
        <w:ind w:left="1080" w:hanging="1080"/>
      </w:pPr>
      <w:rPr>
        <w:rFonts w:hint="default" w:cs="Times New Roman"/>
        <w:b/>
      </w:rPr>
    </w:lvl>
    <w:lvl w:ilvl="4" w:tentative="0">
      <w:start w:val="1"/>
      <w:numFmt w:val="decimal"/>
      <w:isLgl/>
      <w:lvlText w:val="%1.%2.%3.%4.%5"/>
      <w:lvlJc w:val="left"/>
      <w:pPr>
        <w:tabs>
          <w:tab w:val="left" w:pos="1440"/>
        </w:tabs>
        <w:ind w:left="1440" w:hanging="1440"/>
      </w:pPr>
      <w:rPr>
        <w:rFonts w:hint="default" w:cs="Times New Roman"/>
        <w:b/>
      </w:rPr>
    </w:lvl>
    <w:lvl w:ilvl="5" w:tentative="0">
      <w:start w:val="1"/>
      <w:numFmt w:val="decimal"/>
      <w:isLgl/>
      <w:lvlText w:val="%1.%2.%3.%4.%5.%6"/>
      <w:lvlJc w:val="left"/>
      <w:pPr>
        <w:tabs>
          <w:tab w:val="left" w:pos="1800"/>
        </w:tabs>
        <w:ind w:left="1800" w:hanging="1800"/>
      </w:pPr>
      <w:rPr>
        <w:rFonts w:hint="default" w:cs="Times New Roman"/>
        <w:b/>
      </w:rPr>
    </w:lvl>
    <w:lvl w:ilvl="6" w:tentative="0">
      <w:start w:val="1"/>
      <w:numFmt w:val="decimal"/>
      <w:isLgl/>
      <w:lvlText w:val="%1.%2.%3.%4.%5.%6.%7"/>
      <w:lvlJc w:val="left"/>
      <w:pPr>
        <w:tabs>
          <w:tab w:val="left" w:pos="2160"/>
        </w:tabs>
        <w:ind w:left="2160" w:hanging="2160"/>
      </w:pPr>
      <w:rPr>
        <w:rFonts w:hint="default" w:cs="Times New Roman"/>
        <w:b/>
      </w:rPr>
    </w:lvl>
    <w:lvl w:ilvl="7" w:tentative="0">
      <w:start w:val="1"/>
      <w:numFmt w:val="decimal"/>
      <w:isLgl/>
      <w:lvlText w:val="%1.%2.%3.%4.%5.%6.%7.%8"/>
      <w:lvlJc w:val="left"/>
      <w:pPr>
        <w:tabs>
          <w:tab w:val="left" w:pos="2160"/>
        </w:tabs>
        <w:ind w:left="2160" w:hanging="2160"/>
      </w:pPr>
      <w:rPr>
        <w:rFonts w:hint="default" w:cs="Times New Roman"/>
        <w:b/>
      </w:rPr>
    </w:lvl>
    <w:lvl w:ilvl="8" w:tentative="0">
      <w:start w:val="1"/>
      <w:numFmt w:val="decimal"/>
      <w:isLgl/>
      <w:lvlText w:val="%1.%2.%3.%4.%5.%6.%7.%8.%9"/>
      <w:lvlJc w:val="left"/>
      <w:pPr>
        <w:tabs>
          <w:tab w:val="left" w:pos="2520"/>
        </w:tabs>
        <w:ind w:left="2520" w:hanging="2520"/>
      </w:pPr>
      <w:rPr>
        <w:rFonts w:hint="default" w:cs="Times New Roman"/>
        <w:b/>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OTdmYzA5NWMwODkxNzBjNDZhZDQ3OWZjMTc5MGEifQ=="/>
    <w:docVar w:name="KSO_WPS_MARK_KEY" w:val="9871773d-9f66-4647-b45e-92e6f3bf9d5a"/>
  </w:docVars>
  <w:rsids>
    <w:rsidRoot w:val="002F2D4F"/>
    <w:rsid w:val="00004851"/>
    <w:rsid w:val="00010331"/>
    <w:rsid w:val="000E09F4"/>
    <w:rsid w:val="000F1855"/>
    <w:rsid w:val="000F6B82"/>
    <w:rsid w:val="001219EF"/>
    <w:rsid w:val="0012523B"/>
    <w:rsid w:val="0013070F"/>
    <w:rsid w:val="0014291F"/>
    <w:rsid w:val="00145659"/>
    <w:rsid w:val="00153936"/>
    <w:rsid w:val="00161023"/>
    <w:rsid w:val="00181387"/>
    <w:rsid w:val="001A1CB4"/>
    <w:rsid w:val="001C12F0"/>
    <w:rsid w:val="001D6915"/>
    <w:rsid w:val="001E0834"/>
    <w:rsid w:val="001E41E3"/>
    <w:rsid w:val="001E65EE"/>
    <w:rsid w:val="00244A01"/>
    <w:rsid w:val="00276521"/>
    <w:rsid w:val="0029436A"/>
    <w:rsid w:val="002A6549"/>
    <w:rsid w:val="002D4DF7"/>
    <w:rsid w:val="002F2D4F"/>
    <w:rsid w:val="0031296C"/>
    <w:rsid w:val="00372D43"/>
    <w:rsid w:val="00387925"/>
    <w:rsid w:val="003931FA"/>
    <w:rsid w:val="003A2F06"/>
    <w:rsid w:val="003A6B66"/>
    <w:rsid w:val="003D21B2"/>
    <w:rsid w:val="003E431A"/>
    <w:rsid w:val="003E4796"/>
    <w:rsid w:val="00414AD1"/>
    <w:rsid w:val="00416D91"/>
    <w:rsid w:val="00420EAF"/>
    <w:rsid w:val="00477BFF"/>
    <w:rsid w:val="004A7D0D"/>
    <w:rsid w:val="004E4C8E"/>
    <w:rsid w:val="00507D60"/>
    <w:rsid w:val="0055209B"/>
    <w:rsid w:val="005714C6"/>
    <w:rsid w:val="00596C92"/>
    <w:rsid w:val="005C11E5"/>
    <w:rsid w:val="0064340B"/>
    <w:rsid w:val="00671C04"/>
    <w:rsid w:val="00672DE1"/>
    <w:rsid w:val="006F0F29"/>
    <w:rsid w:val="007258FA"/>
    <w:rsid w:val="007638C8"/>
    <w:rsid w:val="007A14D5"/>
    <w:rsid w:val="007B77E8"/>
    <w:rsid w:val="00806419"/>
    <w:rsid w:val="008176F5"/>
    <w:rsid w:val="008314E4"/>
    <w:rsid w:val="00867C46"/>
    <w:rsid w:val="008A682E"/>
    <w:rsid w:val="008C377B"/>
    <w:rsid w:val="008F51BC"/>
    <w:rsid w:val="009444C8"/>
    <w:rsid w:val="00997589"/>
    <w:rsid w:val="009D28AB"/>
    <w:rsid w:val="009D4658"/>
    <w:rsid w:val="00A06C97"/>
    <w:rsid w:val="00A539E9"/>
    <w:rsid w:val="00A553B6"/>
    <w:rsid w:val="00A83023"/>
    <w:rsid w:val="00AA2192"/>
    <w:rsid w:val="00AA358F"/>
    <w:rsid w:val="00AD15EB"/>
    <w:rsid w:val="00B249B3"/>
    <w:rsid w:val="00B74C12"/>
    <w:rsid w:val="00B80427"/>
    <w:rsid w:val="00B812BE"/>
    <w:rsid w:val="00C41602"/>
    <w:rsid w:val="00CA3143"/>
    <w:rsid w:val="00CE3779"/>
    <w:rsid w:val="00CE5D5B"/>
    <w:rsid w:val="00D33D9B"/>
    <w:rsid w:val="00D60E95"/>
    <w:rsid w:val="00D6258E"/>
    <w:rsid w:val="00D71382"/>
    <w:rsid w:val="00D96B72"/>
    <w:rsid w:val="00DB2913"/>
    <w:rsid w:val="00DB38A1"/>
    <w:rsid w:val="00DD602D"/>
    <w:rsid w:val="00DE22DA"/>
    <w:rsid w:val="00DF51F7"/>
    <w:rsid w:val="00E02FBE"/>
    <w:rsid w:val="00E15748"/>
    <w:rsid w:val="00E36D53"/>
    <w:rsid w:val="00E876D7"/>
    <w:rsid w:val="00EB170F"/>
    <w:rsid w:val="00EE66F0"/>
    <w:rsid w:val="00F528F9"/>
    <w:rsid w:val="00FE7B94"/>
    <w:rsid w:val="010B22B0"/>
    <w:rsid w:val="011078C7"/>
    <w:rsid w:val="0111660C"/>
    <w:rsid w:val="011949CD"/>
    <w:rsid w:val="01211E2A"/>
    <w:rsid w:val="01272F1F"/>
    <w:rsid w:val="012A0989"/>
    <w:rsid w:val="012E1F25"/>
    <w:rsid w:val="013D7736"/>
    <w:rsid w:val="01420634"/>
    <w:rsid w:val="015204A1"/>
    <w:rsid w:val="01545A05"/>
    <w:rsid w:val="015F373B"/>
    <w:rsid w:val="016A4F0C"/>
    <w:rsid w:val="016D7918"/>
    <w:rsid w:val="0173753F"/>
    <w:rsid w:val="0179697A"/>
    <w:rsid w:val="018C3B06"/>
    <w:rsid w:val="0191556B"/>
    <w:rsid w:val="019D7116"/>
    <w:rsid w:val="01AB7F15"/>
    <w:rsid w:val="01AF2DBD"/>
    <w:rsid w:val="01DC0A77"/>
    <w:rsid w:val="01E4322D"/>
    <w:rsid w:val="01E91089"/>
    <w:rsid w:val="01F84CCA"/>
    <w:rsid w:val="020020D6"/>
    <w:rsid w:val="02053A78"/>
    <w:rsid w:val="020D13EC"/>
    <w:rsid w:val="0212546F"/>
    <w:rsid w:val="022B1471"/>
    <w:rsid w:val="0236558C"/>
    <w:rsid w:val="023A4BFB"/>
    <w:rsid w:val="0247094D"/>
    <w:rsid w:val="025D2470"/>
    <w:rsid w:val="026949BD"/>
    <w:rsid w:val="02721E6A"/>
    <w:rsid w:val="029167E5"/>
    <w:rsid w:val="02A31EB9"/>
    <w:rsid w:val="02A352EF"/>
    <w:rsid w:val="02AD7AC3"/>
    <w:rsid w:val="02BA4DF9"/>
    <w:rsid w:val="02C75582"/>
    <w:rsid w:val="02D45932"/>
    <w:rsid w:val="02DD029C"/>
    <w:rsid w:val="02F92D08"/>
    <w:rsid w:val="03001C79"/>
    <w:rsid w:val="03065425"/>
    <w:rsid w:val="031B3B28"/>
    <w:rsid w:val="032A2EC2"/>
    <w:rsid w:val="032D0BA7"/>
    <w:rsid w:val="03393105"/>
    <w:rsid w:val="033A5A90"/>
    <w:rsid w:val="033C3384"/>
    <w:rsid w:val="034F0AFF"/>
    <w:rsid w:val="03580109"/>
    <w:rsid w:val="035A4166"/>
    <w:rsid w:val="03602F97"/>
    <w:rsid w:val="036E5B30"/>
    <w:rsid w:val="036F2FCB"/>
    <w:rsid w:val="03754ACD"/>
    <w:rsid w:val="03B939BC"/>
    <w:rsid w:val="03C055D4"/>
    <w:rsid w:val="03CC00C8"/>
    <w:rsid w:val="03CF3A69"/>
    <w:rsid w:val="03DA48E8"/>
    <w:rsid w:val="03E33071"/>
    <w:rsid w:val="03E60C72"/>
    <w:rsid w:val="03FA6D38"/>
    <w:rsid w:val="04003C23"/>
    <w:rsid w:val="040D6C55"/>
    <w:rsid w:val="040E548E"/>
    <w:rsid w:val="041C6F4E"/>
    <w:rsid w:val="041F337B"/>
    <w:rsid w:val="04224C10"/>
    <w:rsid w:val="042D2B1F"/>
    <w:rsid w:val="0435122C"/>
    <w:rsid w:val="0437434D"/>
    <w:rsid w:val="04390EE3"/>
    <w:rsid w:val="044A30F0"/>
    <w:rsid w:val="044B1342"/>
    <w:rsid w:val="0457222B"/>
    <w:rsid w:val="04771B8F"/>
    <w:rsid w:val="049525BD"/>
    <w:rsid w:val="049727D9"/>
    <w:rsid w:val="04A70542"/>
    <w:rsid w:val="04B32944"/>
    <w:rsid w:val="04B54A0D"/>
    <w:rsid w:val="04B85F11"/>
    <w:rsid w:val="04C133B2"/>
    <w:rsid w:val="04C17856"/>
    <w:rsid w:val="04CC45D7"/>
    <w:rsid w:val="04D87B8C"/>
    <w:rsid w:val="05015EA4"/>
    <w:rsid w:val="05085485"/>
    <w:rsid w:val="05106D6D"/>
    <w:rsid w:val="05176DE6"/>
    <w:rsid w:val="051E41F2"/>
    <w:rsid w:val="052027CE"/>
    <w:rsid w:val="05241B93"/>
    <w:rsid w:val="05266127"/>
    <w:rsid w:val="052676B9"/>
    <w:rsid w:val="05654966"/>
    <w:rsid w:val="056567AD"/>
    <w:rsid w:val="05657F07"/>
    <w:rsid w:val="056A3226"/>
    <w:rsid w:val="056E321B"/>
    <w:rsid w:val="057274FF"/>
    <w:rsid w:val="058B6DA4"/>
    <w:rsid w:val="059E5DC5"/>
    <w:rsid w:val="05AB7BBE"/>
    <w:rsid w:val="05B11573"/>
    <w:rsid w:val="05C87B03"/>
    <w:rsid w:val="05CA2457"/>
    <w:rsid w:val="05DE202C"/>
    <w:rsid w:val="05E51228"/>
    <w:rsid w:val="05E7509A"/>
    <w:rsid w:val="05EB7E5D"/>
    <w:rsid w:val="05F97D67"/>
    <w:rsid w:val="060025E6"/>
    <w:rsid w:val="06174E0E"/>
    <w:rsid w:val="0623658D"/>
    <w:rsid w:val="062F4B2B"/>
    <w:rsid w:val="063302DF"/>
    <w:rsid w:val="06376205"/>
    <w:rsid w:val="06500F57"/>
    <w:rsid w:val="06580A77"/>
    <w:rsid w:val="06600081"/>
    <w:rsid w:val="066A4214"/>
    <w:rsid w:val="066C3CF1"/>
    <w:rsid w:val="06737985"/>
    <w:rsid w:val="0680729D"/>
    <w:rsid w:val="069A75E4"/>
    <w:rsid w:val="06AB256C"/>
    <w:rsid w:val="06B0286B"/>
    <w:rsid w:val="06BD404D"/>
    <w:rsid w:val="06BD7840"/>
    <w:rsid w:val="06C632A9"/>
    <w:rsid w:val="06CA4402"/>
    <w:rsid w:val="06CB3E2B"/>
    <w:rsid w:val="06CB7731"/>
    <w:rsid w:val="06CD37BB"/>
    <w:rsid w:val="06D50462"/>
    <w:rsid w:val="06D85DD9"/>
    <w:rsid w:val="06EA2CC8"/>
    <w:rsid w:val="06EC66E0"/>
    <w:rsid w:val="06FB1C34"/>
    <w:rsid w:val="07106A15"/>
    <w:rsid w:val="07171DAE"/>
    <w:rsid w:val="071A4CC5"/>
    <w:rsid w:val="07214C5F"/>
    <w:rsid w:val="07284B01"/>
    <w:rsid w:val="072B7208"/>
    <w:rsid w:val="072F4F4B"/>
    <w:rsid w:val="073F2CB4"/>
    <w:rsid w:val="074919B2"/>
    <w:rsid w:val="07554285"/>
    <w:rsid w:val="075622C6"/>
    <w:rsid w:val="07634BF4"/>
    <w:rsid w:val="07666A25"/>
    <w:rsid w:val="076C002B"/>
    <w:rsid w:val="077B3565"/>
    <w:rsid w:val="077D4FD6"/>
    <w:rsid w:val="077F1302"/>
    <w:rsid w:val="07833AF3"/>
    <w:rsid w:val="078B7D90"/>
    <w:rsid w:val="078F0773"/>
    <w:rsid w:val="079A01B7"/>
    <w:rsid w:val="07A00952"/>
    <w:rsid w:val="07A31864"/>
    <w:rsid w:val="07B13FA0"/>
    <w:rsid w:val="07C21FD0"/>
    <w:rsid w:val="07EC6998"/>
    <w:rsid w:val="07FB4E2D"/>
    <w:rsid w:val="07FF24E5"/>
    <w:rsid w:val="080737D2"/>
    <w:rsid w:val="0819492C"/>
    <w:rsid w:val="081B727D"/>
    <w:rsid w:val="08383313"/>
    <w:rsid w:val="084D31AF"/>
    <w:rsid w:val="0860304A"/>
    <w:rsid w:val="08704EA5"/>
    <w:rsid w:val="08781ACA"/>
    <w:rsid w:val="08876C3D"/>
    <w:rsid w:val="08890B1C"/>
    <w:rsid w:val="08892439"/>
    <w:rsid w:val="088D5F62"/>
    <w:rsid w:val="08A2174C"/>
    <w:rsid w:val="08D216CA"/>
    <w:rsid w:val="08D538D0"/>
    <w:rsid w:val="08DA2C94"/>
    <w:rsid w:val="08DC2427"/>
    <w:rsid w:val="08DC57CD"/>
    <w:rsid w:val="08F33D56"/>
    <w:rsid w:val="08F714B6"/>
    <w:rsid w:val="090E6DAC"/>
    <w:rsid w:val="0912208D"/>
    <w:rsid w:val="091A7535"/>
    <w:rsid w:val="091C14FF"/>
    <w:rsid w:val="091E2A71"/>
    <w:rsid w:val="09284C93"/>
    <w:rsid w:val="093B4672"/>
    <w:rsid w:val="09421FE2"/>
    <w:rsid w:val="094270A7"/>
    <w:rsid w:val="095836C6"/>
    <w:rsid w:val="09684744"/>
    <w:rsid w:val="096D58B6"/>
    <w:rsid w:val="09864BCA"/>
    <w:rsid w:val="09867D58"/>
    <w:rsid w:val="09987050"/>
    <w:rsid w:val="09A6701A"/>
    <w:rsid w:val="09AB4631"/>
    <w:rsid w:val="09AF4121"/>
    <w:rsid w:val="09B047C5"/>
    <w:rsid w:val="09B63866"/>
    <w:rsid w:val="09B67BD6"/>
    <w:rsid w:val="09BE460B"/>
    <w:rsid w:val="09C15C38"/>
    <w:rsid w:val="09D7375B"/>
    <w:rsid w:val="09E46A49"/>
    <w:rsid w:val="09E57B43"/>
    <w:rsid w:val="09EA33AB"/>
    <w:rsid w:val="09F967B3"/>
    <w:rsid w:val="09FA72F5"/>
    <w:rsid w:val="0A083831"/>
    <w:rsid w:val="0A3C34DB"/>
    <w:rsid w:val="0A434869"/>
    <w:rsid w:val="0A4427FB"/>
    <w:rsid w:val="0A4C54F6"/>
    <w:rsid w:val="0A5E5DEA"/>
    <w:rsid w:val="0A6071C9"/>
    <w:rsid w:val="0A6705F8"/>
    <w:rsid w:val="0A7A28B2"/>
    <w:rsid w:val="0A7C6979"/>
    <w:rsid w:val="0A805ABD"/>
    <w:rsid w:val="0A856C30"/>
    <w:rsid w:val="0A967038"/>
    <w:rsid w:val="0AA255B6"/>
    <w:rsid w:val="0AB04E24"/>
    <w:rsid w:val="0AB45767"/>
    <w:rsid w:val="0AEC3153"/>
    <w:rsid w:val="0B0133B3"/>
    <w:rsid w:val="0B037581"/>
    <w:rsid w:val="0B04109F"/>
    <w:rsid w:val="0B132AA1"/>
    <w:rsid w:val="0B167975"/>
    <w:rsid w:val="0B1F52D6"/>
    <w:rsid w:val="0B2515D4"/>
    <w:rsid w:val="0B291CB1"/>
    <w:rsid w:val="0B2C17A1"/>
    <w:rsid w:val="0B2C69E0"/>
    <w:rsid w:val="0B341B52"/>
    <w:rsid w:val="0B353497"/>
    <w:rsid w:val="0B3F5DD9"/>
    <w:rsid w:val="0B4F4B0E"/>
    <w:rsid w:val="0B5A4062"/>
    <w:rsid w:val="0B6158EF"/>
    <w:rsid w:val="0B626EBA"/>
    <w:rsid w:val="0B681F65"/>
    <w:rsid w:val="0B7454A4"/>
    <w:rsid w:val="0B79368E"/>
    <w:rsid w:val="0B7C2215"/>
    <w:rsid w:val="0B8373EF"/>
    <w:rsid w:val="0B865355"/>
    <w:rsid w:val="0B9730BE"/>
    <w:rsid w:val="0BA90510"/>
    <w:rsid w:val="0BB35A1E"/>
    <w:rsid w:val="0BB8571A"/>
    <w:rsid w:val="0BBB664F"/>
    <w:rsid w:val="0BC74660"/>
    <w:rsid w:val="0BCF58D8"/>
    <w:rsid w:val="0BDE0CED"/>
    <w:rsid w:val="0C060244"/>
    <w:rsid w:val="0C310D53"/>
    <w:rsid w:val="0C321B11"/>
    <w:rsid w:val="0C4548C9"/>
    <w:rsid w:val="0C5B3E1B"/>
    <w:rsid w:val="0C6B18E3"/>
    <w:rsid w:val="0C734149"/>
    <w:rsid w:val="0C86379A"/>
    <w:rsid w:val="0C8B18B5"/>
    <w:rsid w:val="0C8C24F7"/>
    <w:rsid w:val="0C925C22"/>
    <w:rsid w:val="0C943AA2"/>
    <w:rsid w:val="0C9D4705"/>
    <w:rsid w:val="0CBA2B69"/>
    <w:rsid w:val="0CCE17EE"/>
    <w:rsid w:val="0CDB2461"/>
    <w:rsid w:val="0CE50434"/>
    <w:rsid w:val="0CF16FCB"/>
    <w:rsid w:val="0D044784"/>
    <w:rsid w:val="0D150284"/>
    <w:rsid w:val="0D1F15BD"/>
    <w:rsid w:val="0D2F072F"/>
    <w:rsid w:val="0D3178BF"/>
    <w:rsid w:val="0D3D5EE8"/>
    <w:rsid w:val="0D4724D5"/>
    <w:rsid w:val="0D576071"/>
    <w:rsid w:val="0D5E1883"/>
    <w:rsid w:val="0D645222"/>
    <w:rsid w:val="0D8633EB"/>
    <w:rsid w:val="0D864101"/>
    <w:rsid w:val="0DA87365"/>
    <w:rsid w:val="0DA925F8"/>
    <w:rsid w:val="0DD00B0A"/>
    <w:rsid w:val="0E0453D8"/>
    <w:rsid w:val="0E1827DD"/>
    <w:rsid w:val="0E1B64AA"/>
    <w:rsid w:val="0E1F4676"/>
    <w:rsid w:val="0E275D7F"/>
    <w:rsid w:val="0E2B31D7"/>
    <w:rsid w:val="0E2C3E0A"/>
    <w:rsid w:val="0E325320"/>
    <w:rsid w:val="0E4532A6"/>
    <w:rsid w:val="0E4F4A42"/>
    <w:rsid w:val="0E6179B4"/>
    <w:rsid w:val="0E801187"/>
    <w:rsid w:val="0E854394"/>
    <w:rsid w:val="0E8A0CB9"/>
    <w:rsid w:val="0E9D1D7A"/>
    <w:rsid w:val="0EA55D13"/>
    <w:rsid w:val="0EAC08FD"/>
    <w:rsid w:val="0ED5423F"/>
    <w:rsid w:val="0EE71518"/>
    <w:rsid w:val="0EE71C91"/>
    <w:rsid w:val="0EF32D02"/>
    <w:rsid w:val="0F046CBD"/>
    <w:rsid w:val="0F1306A2"/>
    <w:rsid w:val="0F144A26"/>
    <w:rsid w:val="0F1862C4"/>
    <w:rsid w:val="0F274782"/>
    <w:rsid w:val="0F2C4CF2"/>
    <w:rsid w:val="0F335380"/>
    <w:rsid w:val="0F3C4F8C"/>
    <w:rsid w:val="0F3F7CF5"/>
    <w:rsid w:val="0F4C2412"/>
    <w:rsid w:val="0F583931"/>
    <w:rsid w:val="0F5950AD"/>
    <w:rsid w:val="0F5C7A3F"/>
    <w:rsid w:val="0F6C4862"/>
    <w:rsid w:val="0F6D0FDF"/>
    <w:rsid w:val="0F6F6384"/>
    <w:rsid w:val="0F73624F"/>
    <w:rsid w:val="0F7450E6"/>
    <w:rsid w:val="0F781459"/>
    <w:rsid w:val="0F7C7F74"/>
    <w:rsid w:val="0F8B2F3A"/>
    <w:rsid w:val="0F972BA0"/>
    <w:rsid w:val="0FB107CE"/>
    <w:rsid w:val="0FC1070A"/>
    <w:rsid w:val="0FCD36F7"/>
    <w:rsid w:val="0FD41C4A"/>
    <w:rsid w:val="0FD83CA6"/>
    <w:rsid w:val="0FE22BC8"/>
    <w:rsid w:val="0FE61225"/>
    <w:rsid w:val="0FE8038D"/>
    <w:rsid w:val="0FE90E58"/>
    <w:rsid w:val="101271B8"/>
    <w:rsid w:val="10130B2C"/>
    <w:rsid w:val="10246EEB"/>
    <w:rsid w:val="102B0279"/>
    <w:rsid w:val="102C0118"/>
    <w:rsid w:val="102F50B3"/>
    <w:rsid w:val="102F5183"/>
    <w:rsid w:val="10375503"/>
    <w:rsid w:val="10455D10"/>
    <w:rsid w:val="1047792E"/>
    <w:rsid w:val="104B58B5"/>
    <w:rsid w:val="10553B29"/>
    <w:rsid w:val="10857989"/>
    <w:rsid w:val="10A5002C"/>
    <w:rsid w:val="10AB3168"/>
    <w:rsid w:val="10AF15EB"/>
    <w:rsid w:val="10B31ED9"/>
    <w:rsid w:val="10B4026F"/>
    <w:rsid w:val="10C06C14"/>
    <w:rsid w:val="10C7504F"/>
    <w:rsid w:val="10DB4FC5"/>
    <w:rsid w:val="10E478C7"/>
    <w:rsid w:val="10F70AE6"/>
    <w:rsid w:val="10F863AD"/>
    <w:rsid w:val="10FD1C16"/>
    <w:rsid w:val="11052878"/>
    <w:rsid w:val="110F631E"/>
    <w:rsid w:val="111F09A5"/>
    <w:rsid w:val="113565BA"/>
    <w:rsid w:val="11356B11"/>
    <w:rsid w:val="11592BC4"/>
    <w:rsid w:val="11625F1D"/>
    <w:rsid w:val="11657B94"/>
    <w:rsid w:val="11822185"/>
    <w:rsid w:val="118A177A"/>
    <w:rsid w:val="118D6A34"/>
    <w:rsid w:val="11A46535"/>
    <w:rsid w:val="11B5056C"/>
    <w:rsid w:val="11B91C7F"/>
    <w:rsid w:val="11CC7E12"/>
    <w:rsid w:val="11D15279"/>
    <w:rsid w:val="11D16376"/>
    <w:rsid w:val="11D21201"/>
    <w:rsid w:val="11D30BC8"/>
    <w:rsid w:val="11D648D0"/>
    <w:rsid w:val="11E76422"/>
    <w:rsid w:val="11FC1ECD"/>
    <w:rsid w:val="121D1E44"/>
    <w:rsid w:val="12265954"/>
    <w:rsid w:val="12410F4A"/>
    <w:rsid w:val="124767EE"/>
    <w:rsid w:val="125E028E"/>
    <w:rsid w:val="126466D4"/>
    <w:rsid w:val="127203E1"/>
    <w:rsid w:val="1286241A"/>
    <w:rsid w:val="128A5ECC"/>
    <w:rsid w:val="12B5207C"/>
    <w:rsid w:val="12C43C25"/>
    <w:rsid w:val="12E14FB0"/>
    <w:rsid w:val="12E9198D"/>
    <w:rsid w:val="12ED1E9A"/>
    <w:rsid w:val="13135FA9"/>
    <w:rsid w:val="131E571C"/>
    <w:rsid w:val="13205E7B"/>
    <w:rsid w:val="13234267"/>
    <w:rsid w:val="13235F61"/>
    <w:rsid w:val="133666D6"/>
    <w:rsid w:val="13384092"/>
    <w:rsid w:val="1343124E"/>
    <w:rsid w:val="134D19AE"/>
    <w:rsid w:val="13522EC3"/>
    <w:rsid w:val="135B5F21"/>
    <w:rsid w:val="135C409A"/>
    <w:rsid w:val="135D1B4D"/>
    <w:rsid w:val="136975F6"/>
    <w:rsid w:val="13760AF9"/>
    <w:rsid w:val="138E76AD"/>
    <w:rsid w:val="139323BD"/>
    <w:rsid w:val="13AA5AD0"/>
    <w:rsid w:val="13C63743"/>
    <w:rsid w:val="13D26C95"/>
    <w:rsid w:val="13DB3D64"/>
    <w:rsid w:val="14181987"/>
    <w:rsid w:val="141C0605"/>
    <w:rsid w:val="141E2B33"/>
    <w:rsid w:val="14262E9B"/>
    <w:rsid w:val="14281AD7"/>
    <w:rsid w:val="142F15AD"/>
    <w:rsid w:val="14325619"/>
    <w:rsid w:val="14373691"/>
    <w:rsid w:val="143769B9"/>
    <w:rsid w:val="143D6D30"/>
    <w:rsid w:val="143E08AC"/>
    <w:rsid w:val="145A2571"/>
    <w:rsid w:val="145E20EA"/>
    <w:rsid w:val="145F4995"/>
    <w:rsid w:val="146B50E8"/>
    <w:rsid w:val="14733DB7"/>
    <w:rsid w:val="14871C3B"/>
    <w:rsid w:val="14975EDD"/>
    <w:rsid w:val="149B66B5"/>
    <w:rsid w:val="14A82089"/>
    <w:rsid w:val="14BB6C12"/>
    <w:rsid w:val="14CD484B"/>
    <w:rsid w:val="14D013EF"/>
    <w:rsid w:val="14D7277E"/>
    <w:rsid w:val="14E66B1E"/>
    <w:rsid w:val="14F7697C"/>
    <w:rsid w:val="1513734D"/>
    <w:rsid w:val="151B24AF"/>
    <w:rsid w:val="151B3693"/>
    <w:rsid w:val="155117D8"/>
    <w:rsid w:val="1551729E"/>
    <w:rsid w:val="155F7F5F"/>
    <w:rsid w:val="156033BE"/>
    <w:rsid w:val="1568787A"/>
    <w:rsid w:val="156E6948"/>
    <w:rsid w:val="157F019B"/>
    <w:rsid w:val="158502CD"/>
    <w:rsid w:val="15A25C0B"/>
    <w:rsid w:val="15AE08D7"/>
    <w:rsid w:val="15B13CA7"/>
    <w:rsid w:val="15C52948"/>
    <w:rsid w:val="15CC6A4F"/>
    <w:rsid w:val="15CC7E09"/>
    <w:rsid w:val="15D1675A"/>
    <w:rsid w:val="15D55C6E"/>
    <w:rsid w:val="15E86923"/>
    <w:rsid w:val="15F230E6"/>
    <w:rsid w:val="15FF32F9"/>
    <w:rsid w:val="160503C0"/>
    <w:rsid w:val="1618304E"/>
    <w:rsid w:val="161B0A6D"/>
    <w:rsid w:val="161F42DB"/>
    <w:rsid w:val="16252D2F"/>
    <w:rsid w:val="163E337B"/>
    <w:rsid w:val="1640243D"/>
    <w:rsid w:val="16481D0C"/>
    <w:rsid w:val="16562536"/>
    <w:rsid w:val="165D6CB3"/>
    <w:rsid w:val="165E115B"/>
    <w:rsid w:val="167539E5"/>
    <w:rsid w:val="167C6BF3"/>
    <w:rsid w:val="16A15FC9"/>
    <w:rsid w:val="16A33EC5"/>
    <w:rsid w:val="16AF4AC3"/>
    <w:rsid w:val="16B5089D"/>
    <w:rsid w:val="16B961B6"/>
    <w:rsid w:val="16BD3DD9"/>
    <w:rsid w:val="16C737E5"/>
    <w:rsid w:val="16CD5BE6"/>
    <w:rsid w:val="16D8458B"/>
    <w:rsid w:val="16DF3B6C"/>
    <w:rsid w:val="16F05C47"/>
    <w:rsid w:val="1706228E"/>
    <w:rsid w:val="170B3670"/>
    <w:rsid w:val="170E28DF"/>
    <w:rsid w:val="1713320F"/>
    <w:rsid w:val="171347E8"/>
    <w:rsid w:val="17335A13"/>
    <w:rsid w:val="173C28E8"/>
    <w:rsid w:val="174452FC"/>
    <w:rsid w:val="174A4050"/>
    <w:rsid w:val="175322F5"/>
    <w:rsid w:val="17566556"/>
    <w:rsid w:val="1757508E"/>
    <w:rsid w:val="175E7D00"/>
    <w:rsid w:val="17733908"/>
    <w:rsid w:val="17741381"/>
    <w:rsid w:val="177D6A2D"/>
    <w:rsid w:val="178C0B7C"/>
    <w:rsid w:val="178C3CF3"/>
    <w:rsid w:val="17A27F62"/>
    <w:rsid w:val="17AE49E6"/>
    <w:rsid w:val="17C84600"/>
    <w:rsid w:val="17C90AA4"/>
    <w:rsid w:val="17C97A33"/>
    <w:rsid w:val="17CB1D98"/>
    <w:rsid w:val="17CC4B59"/>
    <w:rsid w:val="17E05DED"/>
    <w:rsid w:val="17EA0A1A"/>
    <w:rsid w:val="17F56A77"/>
    <w:rsid w:val="17FB2C27"/>
    <w:rsid w:val="17FF39CB"/>
    <w:rsid w:val="180C273E"/>
    <w:rsid w:val="18163111"/>
    <w:rsid w:val="181810E3"/>
    <w:rsid w:val="18272769"/>
    <w:rsid w:val="182868AE"/>
    <w:rsid w:val="18370023"/>
    <w:rsid w:val="183C1997"/>
    <w:rsid w:val="183F1D57"/>
    <w:rsid w:val="18453C60"/>
    <w:rsid w:val="18463EA2"/>
    <w:rsid w:val="18650227"/>
    <w:rsid w:val="18695DE3"/>
    <w:rsid w:val="18714C97"/>
    <w:rsid w:val="187D753B"/>
    <w:rsid w:val="18844E09"/>
    <w:rsid w:val="18851DD9"/>
    <w:rsid w:val="188B5D59"/>
    <w:rsid w:val="188E3B99"/>
    <w:rsid w:val="18B0102F"/>
    <w:rsid w:val="18B6441C"/>
    <w:rsid w:val="18BA0AB1"/>
    <w:rsid w:val="18BD040B"/>
    <w:rsid w:val="18C0248B"/>
    <w:rsid w:val="18C96881"/>
    <w:rsid w:val="18D019BE"/>
    <w:rsid w:val="18D731CF"/>
    <w:rsid w:val="18EB37B5"/>
    <w:rsid w:val="18ED07C2"/>
    <w:rsid w:val="18F9261C"/>
    <w:rsid w:val="19193365"/>
    <w:rsid w:val="191B29BF"/>
    <w:rsid w:val="192341E3"/>
    <w:rsid w:val="193A32DB"/>
    <w:rsid w:val="19481E9C"/>
    <w:rsid w:val="195306F5"/>
    <w:rsid w:val="196E66EE"/>
    <w:rsid w:val="197902A7"/>
    <w:rsid w:val="197D694C"/>
    <w:rsid w:val="19875D1A"/>
    <w:rsid w:val="198804EA"/>
    <w:rsid w:val="19893973"/>
    <w:rsid w:val="198D0818"/>
    <w:rsid w:val="198D10B9"/>
    <w:rsid w:val="199D36E6"/>
    <w:rsid w:val="19A35324"/>
    <w:rsid w:val="19B60BB4"/>
    <w:rsid w:val="19BE215E"/>
    <w:rsid w:val="19CA5F83"/>
    <w:rsid w:val="19CD1D31"/>
    <w:rsid w:val="19EE2997"/>
    <w:rsid w:val="1A002777"/>
    <w:rsid w:val="1A2453EF"/>
    <w:rsid w:val="1A364ABC"/>
    <w:rsid w:val="1A37709D"/>
    <w:rsid w:val="1A55661F"/>
    <w:rsid w:val="1A5E60B8"/>
    <w:rsid w:val="1A5F7931"/>
    <w:rsid w:val="1A704DC9"/>
    <w:rsid w:val="1A807269"/>
    <w:rsid w:val="1A8B3FE0"/>
    <w:rsid w:val="1AA93CAA"/>
    <w:rsid w:val="1AAF2DD5"/>
    <w:rsid w:val="1ACB2222"/>
    <w:rsid w:val="1ACF69F1"/>
    <w:rsid w:val="1AD23502"/>
    <w:rsid w:val="1AD734D7"/>
    <w:rsid w:val="1ADD03C2"/>
    <w:rsid w:val="1B183DF2"/>
    <w:rsid w:val="1B2304CB"/>
    <w:rsid w:val="1B257421"/>
    <w:rsid w:val="1B27238E"/>
    <w:rsid w:val="1B2D0A72"/>
    <w:rsid w:val="1B584837"/>
    <w:rsid w:val="1B5C578B"/>
    <w:rsid w:val="1B6A0F8A"/>
    <w:rsid w:val="1B74431A"/>
    <w:rsid w:val="1B747D36"/>
    <w:rsid w:val="1B752D77"/>
    <w:rsid w:val="1B7E1ED3"/>
    <w:rsid w:val="1B803B6F"/>
    <w:rsid w:val="1B911640"/>
    <w:rsid w:val="1B9211AC"/>
    <w:rsid w:val="1BC17CE4"/>
    <w:rsid w:val="1BC375F4"/>
    <w:rsid w:val="1BCA6D18"/>
    <w:rsid w:val="1BD6553D"/>
    <w:rsid w:val="1BEA475F"/>
    <w:rsid w:val="1BF02FDB"/>
    <w:rsid w:val="1BF0493A"/>
    <w:rsid w:val="1BF24B10"/>
    <w:rsid w:val="1C0C71B1"/>
    <w:rsid w:val="1C26713F"/>
    <w:rsid w:val="1C2F4B8F"/>
    <w:rsid w:val="1C4107C0"/>
    <w:rsid w:val="1C492974"/>
    <w:rsid w:val="1C550B58"/>
    <w:rsid w:val="1C5F7DCC"/>
    <w:rsid w:val="1C625C9F"/>
    <w:rsid w:val="1C626DD1"/>
    <w:rsid w:val="1C744D56"/>
    <w:rsid w:val="1C804C97"/>
    <w:rsid w:val="1C954DFB"/>
    <w:rsid w:val="1CA3079D"/>
    <w:rsid w:val="1CA416A8"/>
    <w:rsid w:val="1CAA44BE"/>
    <w:rsid w:val="1CB00DE8"/>
    <w:rsid w:val="1CD34CD9"/>
    <w:rsid w:val="1CDF48C5"/>
    <w:rsid w:val="1CF02E25"/>
    <w:rsid w:val="1CFB0616"/>
    <w:rsid w:val="1D120041"/>
    <w:rsid w:val="1D1F25B3"/>
    <w:rsid w:val="1D1F4CC2"/>
    <w:rsid w:val="1D217552"/>
    <w:rsid w:val="1D291FE4"/>
    <w:rsid w:val="1D383FD6"/>
    <w:rsid w:val="1D5232E9"/>
    <w:rsid w:val="1D540896"/>
    <w:rsid w:val="1D5C7CC4"/>
    <w:rsid w:val="1D6815EE"/>
    <w:rsid w:val="1D70551D"/>
    <w:rsid w:val="1D8A2A83"/>
    <w:rsid w:val="1D8A5052"/>
    <w:rsid w:val="1DB722E0"/>
    <w:rsid w:val="1DC964EA"/>
    <w:rsid w:val="1DE962C0"/>
    <w:rsid w:val="1DEE350E"/>
    <w:rsid w:val="1DF05022"/>
    <w:rsid w:val="1DFB74DD"/>
    <w:rsid w:val="1DFE22FE"/>
    <w:rsid w:val="1E077654"/>
    <w:rsid w:val="1E1430E7"/>
    <w:rsid w:val="1E346FA7"/>
    <w:rsid w:val="1E3A246B"/>
    <w:rsid w:val="1E412CB1"/>
    <w:rsid w:val="1E4748EE"/>
    <w:rsid w:val="1E6340C5"/>
    <w:rsid w:val="1E69544E"/>
    <w:rsid w:val="1E933B7C"/>
    <w:rsid w:val="1EAC6A29"/>
    <w:rsid w:val="1EAF02C7"/>
    <w:rsid w:val="1EB33EEA"/>
    <w:rsid w:val="1EB83620"/>
    <w:rsid w:val="1EC176AA"/>
    <w:rsid w:val="1ED1023E"/>
    <w:rsid w:val="1ED327B0"/>
    <w:rsid w:val="1EE32C57"/>
    <w:rsid w:val="1EE84744"/>
    <w:rsid w:val="1EF06916"/>
    <w:rsid w:val="1EF53A59"/>
    <w:rsid w:val="1EFF4369"/>
    <w:rsid w:val="1F086948"/>
    <w:rsid w:val="1F0A3219"/>
    <w:rsid w:val="1F31003B"/>
    <w:rsid w:val="1F4C4A3C"/>
    <w:rsid w:val="1F52138B"/>
    <w:rsid w:val="1F5627F9"/>
    <w:rsid w:val="1F5974E9"/>
    <w:rsid w:val="1F5C51E5"/>
    <w:rsid w:val="1F602955"/>
    <w:rsid w:val="1F6D7F66"/>
    <w:rsid w:val="1F825365"/>
    <w:rsid w:val="1F8359DC"/>
    <w:rsid w:val="1F893640"/>
    <w:rsid w:val="1F901EA7"/>
    <w:rsid w:val="1F90634B"/>
    <w:rsid w:val="1F95155B"/>
    <w:rsid w:val="1F95570F"/>
    <w:rsid w:val="1F9757E1"/>
    <w:rsid w:val="1FA80895"/>
    <w:rsid w:val="1FC240A7"/>
    <w:rsid w:val="1FC61D6D"/>
    <w:rsid w:val="1FCB2EDF"/>
    <w:rsid w:val="1FCC6EAA"/>
    <w:rsid w:val="1FD4737A"/>
    <w:rsid w:val="1FD47FE6"/>
    <w:rsid w:val="1FD552C6"/>
    <w:rsid w:val="1FDC64B6"/>
    <w:rsid w:val="1FF04AD7"/>
    <w:rsid w:val="1FF608B1"/>
    <w:rsid w:val="201D6D3F"/>
    <w:rsid w:val="2027417B"/>
    <w:rsid w:val="202D0150"/>
    <w:rsid w:val="20464723"/>
    <w:rsid w:val="20484530"/>
    <w:rsid w:val="20497803"/>
    <w:rsid w:val="20580C17"/>
    <w:rsid w:val="207318E2"/>
    <w:rsid w:val="207779AB"/>
    <w:rsid w:val="207D68CF"/>
    <w:rsid w:val="208B5BD5"/>
    <w:rsid w:val="208E4638"/>
    <w:rsid w:val="20987265"/>
    <w:rsid w:val="20B31431"/>
    <w:rsid w:val="20B850F9"/>
    <w:rsid w:val="20B971DB"/>
    <w:rsid w:val="20C72C90"/>
    <w:rsid w:val="20CF6B07"/>
    <w:rsid w:val="20DB35F6"/>
    <w:rsid w:val="20E26732"/>
    <w:rsid w:val="20FB25EB"/>
    <w:rsid w:val="21012835"/>
    <w:rsid w:val="21052421"/>
    <w:rsid w:val="21117017"/>
    <w:rsid w:val="2112552E"/>
    <w:rsid w:val="2115138E"/>
    <w:rsid w:val="21267982"/>
    <w:rsid w:val="21315E36"/>
    <w:rsid w:val="214747E7"/>
    <w:rsid w:val="214A0E52"/>
    <w:rsid w:val="214A482C"/>
    <w:rsid w:val="21512B0E"/>
    <w:rsid w:val="21592EC3"/>
    <w:rsid w:val="217A3FEE"/>
    <w:rsid w:val="217C0498"/>
    <w:rsid w:val="217D6EDE"/>
    <w:rsid w:val="218E64D0"/>
    <w:rsid w:val="21965A9B"/>
    <w:rsid w:val="219B0E75"/>
    <w:rsid w:val="21A2272B"/>
    <w:rsid w:val="21AE4866"/>
    <w:rsid w:val="21B96760"/>
    <w:rsid w:val="21D94A96"/>
    <w:rsid w:val="21DD349D"/>
    <w:rsid w:val="21E169EA"/>
    <w:rsid w:val="21E309B4"/>
    <w:rsid w:val="21E3576B"/>
    <w:rsid w:val="21E8421C"/>
    <w:rsid w:val="21EF7359"/>
    <w:rsid w:val="21F20137"/>
    <w:rsid w:val="22045589"/>
    <w:rsid w:val="220A4192"/>
    <w:rsid w:val="221B330B"/>
    <w:rsid w:val="221E379A"/>
    <w:rsid w:val="22205715"/>
    <w:rsid w:val="222447B2"/>
    <w:rsid w:val="22265471"/>
    <w:rsid w:val="2229402C"/>
    <w:rsid w:val="223151BC"/>
    <w:rsid w:val="223707CE"/>
    <w:rsid w:val="223B12B8"/>
    <w:rsid w:val="2240793E"/>
    <w:rsid w:val="22433200"/>
    <w:rsid w:val="224537FE"/>
    <w:rsid w:val="226A2380"/>
    <w:rsid w:val="227A65A4"/>
    <w:rsid w:val="227C61F4"/>
    <w:rsid w:val="229242E3"/>
    <w:rsid w:val="22963C78"/>
    <w:rsid w:val="22981BA0"/>
    <w:rsid w:val="229F4091"/>
    <w:rsid w:val="22B21D4D"/>
    <w:rsid w:val="22B8445A"/>
    <w:rsid w:val="22C17D13"/>
    <w:rsid w:val="22ED07D6"/>
    <w:rsid w:val="22F81C15"/>
    <w:rsid w:val="230474F0"/>
    <w:rsid w:val="23126013"/>
    <w:rsid w:val="23181B9F"/>
    <w:rsid w:val="231D61E8"/>
    <w:rsid w:val="23206B65"/>
    <w:rsid w:val="233E1DDF"/>
    <w:rsid w:val="23462A6F"/>
    <w:rsid w:val="23482F54"/>
    <w:rsid w:val="234B5AD3"/>
    <w:rsid w:val="234F4A3F"/>
    <w:rsid w:val="23533276"/>
    <w:rsid w:val="23533917"/>
    <w:rsid w:val="23694EE9"/>
    <w:rsid w:val="236D5D79"/>
    <w:rsid w:val="23957A8C"/>
    <w:rsid w:val="23A7180F"/>
    <w:rsid w:val="23B52D23"/>
    <w:rsid w:val="23B665A6"/>
    <w:rsid w:val="23C153D4"/>
    <w:rsid w:val="23D71DF9"/>
    <w:rsid w:val="23F053DC"/>
    <w:rsid w:val="23F22B88"/>
    <w:rsid w:val="23F45C8C"/>
    <w:rsid w:val="23FA1FE5"/>
    <w:rsid w:val="240A66CC"/>
    <w:rsid w:val="242136AA"/>
    <w:rsid w:val="244A5795"/>
    <w:rsid w:val="244D0A9B"/>
    <w:rsid w:val="2450741C"/>
    <w:rsid w:val="245B3341"/>
    <w:rsid w:val="246A716A"/>
    <w:rsid w:val="246C0D42"/>
    <w:rsid w:val="24704055"/>
    <w:rsid w:val="24764C99"/>
    <w:rsid w:val="24773635"/>
    <w:rsid w:val="247D50F0"/>
    <w:rsid w:val="247E3EBA"/>
    <w:rsid w:val="24897D67"/>
    <w:rsid w:val="249F7694"/>
    <w:rsid w:val="24A361D8"/>
    <w:rsid w:val="24B25D53"/>
    <w:rsid w:val="24B63E57"/>
    <w:rsid w:val="24C73E65"/>
    <w:rsid w:val="24C90335"/>
    <w:rsid w:val="24CC02EC"/>
    <w:rsid w:val="24CF3471"/>
    <w:rsid w:val="24E52C95"/>
    <w:rsid w:val="250B3720"/>
    <w:rsid w:val="252157F8"/>
    <w:rsid w:val="252235A1"/>
    <w:rsid w:val="2536529E"/>
    <w:rsid w:val="25365695"/>
    <w:rsid w:val="253F05F7"/>
    <w:rsid w:val="254259F1"/>
    <w:rsid w:val="254C6870"/>
    <w:rsid w:val="255E785B"/>
    <w:rsid w:val="25645815"/>
    <w:rsid w:val="256569BD"/>
    <w:rsid w:val="256865DD"/>
    <w:rsid w:val="256B6EB7"/>
    <w:rsid w:val="25727457"/>
    <w:rsid w:val="25744AC4"/>
    <w:rsid w:val="25853B30"/>
    <w:rsid w:val="258B383C"/>
    <w:rsid w:val="25951FC5"/>
    <w:rsid w:val="25C01E7E"/>
    <w:rsid w:val="25C70429"/>
    <w:rsid w:val="25D00F5D"/>
    <w:rsid w:val="25D16D75"/>
    <w:rsid w:val="25D728CD"/>
    <w:rsid w:val="25DB641F"/>
    <w:rsid w:val="25E350DF"/>
    <w:rsid w:val="25F50CB6"/>
    <w:rsid w:val="260158AC"/>
    <w:rsid w:val="26132814"/>
    <w:rsid w:val="26176E7E"/>
    <w:rsid w:val="262B2929"/>
    <w:rsid w:val="262F2120"/>
    <w:rsid w:val="26321F0A"/>
    <w:rsid w:val="263A2B6C"/>
    <w:rsid w:val="264527D8"/>
    <w:rsid w:val="26773BAB"/>
    <w:rsid w:val="26781BF5"/>
    <w:rsid w:val="26887965"/>
    <w:rsid w:val="268F110A"/>
    <w:rsid w:val="26962DDB"/>
    <w:rsid w:val="26971D6D"/>
    <w:rsid w:val="269D4DEA"/>
    <w:rsid w:val="26B648E9"/>
    <w:rsid w:val="26D43F45"/>
    <w:rsid w:val="26D44D6F"/>
    <w:rsid w:val="26DB6EF2"/>
    <w:rsid w:val="26EC030B"/>
    <w:rsid w:val="26FF1804"/>
    <w:rsid w:val="270218DC"/>
    <w:rsid w:val="27112725"/>
    <w:rsid w:val="27142AF8"/>
    <w:rsid w:val="272B6852"/>
    <w:rsid w:val="272E26D1"/>
    <w:rsid w:val="273807F7"/>
    <w:rsid w:val="274A3287"/>
    <w:rsid w:val="274F3328"/>
    <w:rsid w:val="2755152B"/>
    <w:rsid w:val="27694F1D"/>
    <w:rsid w:val="277803D8"/>
    <w:rsid w:val="277D0AA2"/>
    <w:rsid w:val="279974EF"/>
    <w:rsid w:val="27A209C9"/>
    <w:rsid w:val="27A7310C"/>
    <w:rsid w:val="27C46B92"/>
    <w:rsid w:val="27CA5756"/>
    <w:rsid w:val="27DF1C1D"/>
    <w:rsid w:val="27E2170E"/>
    <w:rsid w:val="27EC60E8"/>
    <w:rsid w:val="28013942"/>
    <w:rsid w:val="28046D14"/>
    <w:rsid w:val="2808303D"/>
    <w:rsid w:val="281012B4"/>
    <w:rsid w:val="281407A0"/>
    <w:rsid w:val="28340559"/>
    <w:rsid w:val="28411E51"/>
    <w:rsid w:val="284C045D"/>
    <w:rsid w:val="284C5056"/>
    <w:rsid w:val="28762579"/>
    <w:rsid w:val="28812CD5"/>
    <w:rsid w:val="28886E0E"/>
    <w:rsid w:val="288E70B4"/>
    <w:rsid w:val="289F721E"/>
    <w:rsid w:val="28B339F5"/>
    <w:rsid w:val="28BA3D2D"/>
    <w:rsid w:val="28BF08AD"/>
    <w:rsid w:val="28C41A24"/>
    <w:rsid w:val="28C8445F"/>
    <w:rsid w:val="28CD1A76"/>
    <w:rsid w:val="28D41056"/>
    <w:rsid w:val="28DC3A67"/>
    <w:rsid w:val="28EA087A"/>
    <w:rsid w:val="28F43F3F"/>
    <w:rsid w:val="2900657C"/>
    <w:rsid w:val="29196045"/>
    <w:rsid w:val="292D3547"/>
    <w:rsid w:val="29365CAD"/>
    <w:rsid w:val="29482C7D"/>
    <w:rsid w:val="29502FD4"/>
    <w:rsid w:val="296609FB"/>
    <w:rsid w:val="296A3769"/>
    <w:rsid w:val="29736AC1"/>
    <w:rsid w:val="297B5976"/>
    <w:rsid w:val="29817026"/>
    <w:rsid w:val="29861221"/>
    <w:rsid w:val="29863EAE"/>
    <w:rsid w:val="29893B45"/>
    <w:rsid w:val="298A7967"/>
    <w:rsid w:val="298C515E"/>
    <w:rsid w:val="29A23E18"/>
    <w:rsid w:val="29A46C7B"/>
    <w:rsid w:val="29A8408B"/>
    <w:rsid w:val="29A94D9A"/>
    <w:rsid w:val="29B27D0E"/>
    <w:rsid w:val="29BF3DB2"/>
    <w:rsid w:val="29D97CA1"/>
    <w:rsid w:val="29DE3B3C"/>
    <w:rsid w:val="2A0E3E53"/>
    <w:rsid w:val="2A1076B3"/>
    <w:rsid w:val="2A1D6A2D"/>
    <w:rsid w:val="2A2F2642"/>
    <w:rsid w:val="2A2F64DD"/>
    <w:rsid w:val="2A3A313B"/>
    <w:rsid w:val="2A41096D"/>
    <w:rsid w:val="2A4312E2"/>
    <w:rsid w:val="2A4A44F0"/>
    <w:rsid w:val="2A500BB0"/>
    <w:rsid w:val="2A563FB4"/>
    <w:rsid w:val="2A731B79"/>
    <w:rsid w:val="2A756869"/>
    <w:rsid w:val="2A7725E1"/>
    <w:rsid w:val="2A7C19A5"/>
    <w:rsid w:val="2A84293A"/>
    <w:rsid w:val="2A8C5424"/>
    <w:rsid w:val="2A994305"/>
    <w:rsid w:val="2AA1765E"/>
    <w:rsid w:val="2AA61387"/>
    <w:rsid w:val="2AC66B4F"/>
    <w:rsid w:val="2ACE2ED9"/>
    <w:rsid w:val="2AE412F9"/>
    <w:rsid w:val="2AE76B06"/>
    <w:rsid w:val="2AEC6278"/>
    <w:rsid w:val="2AFA50E7"/>
    <w:rsid w:val="2AFE1682"/>
    <w:rsid w:val="2B004385"/>
    <w:rsid w:val="2B0A6FB1"/>
    <w:rsid w:val="2B146082"/>
    <w:rsid w:val="2B230607"/>
    <w:rsid w:val="2B237EF3"/>
    <w:rsid w:val="2B285689"/>
    <w:rsid w:val="2B2B4645"/>
    <w:rsid w:val="2B2C1823"/>
    <w:rsid w:val="2B331415"/>
    <w:rsid w:val="2B3E30FF"/>
    <w:rsid w:val="2B4548C5"/>
    <w:rsid w:val="2B54022C"/>
    <w:rsid w:val="2B577D1D"/>
    <w:rsid w:val="2B5F65B7"/>
    <w:rsid w:val="2B604E23"/>
    <w:rsid w:val="2B6526BF"/>
    <w:rsid w:val="2B732DA8"/>
    <w:rsid w:val="2B7D534D"/>
    <w:rsid w:val="2B826909"/>
    <w:rsid w:val="2B88197A"/>
    <w:rsid w:val="2B8A4E7D"/>
    <w:rsid w:val="2B8C5C18"/>
    <w:rsid w:val="2B8D444A"/>
    <w:rsid w:val="2B96047E"/>
    <w:rsid w:val="2B9A2F19"/>
    <w:rsid w:val="2BBB0ECF"/>
    <w:rsid w:val="2BCA3564"/>
    <w:rsid w:val="2BCA5C66"/>
    <w:rsid w:val="2BDA3768"/>
    <w:rsid w:val="2BDB6A1B"/>
    <w:rsid w:val="2BEF61A7"/>
    <w:rsid w:val="2BF3126F"/>
    <w:rsid w:val="2BFF6C28"/>
    <w:rsid w:val="2C025EDA"/>
    <w:rsid w:val="2C14663F"/>
    <w:rsid w:val="2C2C6087"/>
    <w:rsid w:val="2C33078A"/>
    <w:rsid w:val="2C365B84"/>
    <w:rsid w:val="2C4561CA"/>
    <w:rsid w:val="2C475230"/>
    <w:rsid w:val="2C493B09"/>
    <w:rsid w:val="2C4B6150"/>
    <w:rsid w:val="2C4C271D"/>
    <w:rsid w:val="2C542347"/>
    <w:rsid w:val="2C5A41DA"/>
    <w:rsid w:val="2C5F332D"/>
    <w:rsid w:val="2C624BCB"/>
    <w:rsid w:val="2C6F0AD2"/>
    <w:rsid w:val="2C7843EE"/>
    <w:rsid w:val="2C9256AF"/>
    <w:rsid w:val="2CA36F4D"/>
    <w:rsid w:val="2CA376BD"/>
    <w:rsid w:val="2CAA76C2"/>
    <w:rsid w:val="2CB80BF5"/>
    <w:rsid w:val="2CBC077F"/>
    <w:rsid w:val="2CBE44F7"/>
    <w:rsid w:val="2CCC0D0C"/>
    <w:rsid w:val="2CCF0BBF"/>
    <w:rsid w:val="2CDC7C10"/>
    <w:rsid w:val="2CFF2898"/>
    <w:rsid w:val="2D047BEF"/>
    <w:rsid w:val="2D090B71"/>
    <w:rsid w:val="2D2B239A"/>
    <w:rsid w:val="2D3B78F6"/>
    <w:rsid w:val="2D481802"/>
    <w:rsid w:val="2D4A6867"/>
    <w:rsid w:val="2D4B6379"/>
    <w:rsid w:val="2D515EDF"/>
    <w:rsid w:val="2D5D572B"/>
    <w:rsid w:val="2D6C1297"/>
    <w:rsid w:val="2D782DD6"/>
    <w:rsid w:val="2D8D010D"/>
    <w:rsid w:val="2D9E66A8"/>
    <w:rsid w:val="2D9F4B9B"/>
    <w:rsid w:val="2DB05D1A"/>
    <w:rsid w:val="2DB81892"/>
    <w:rsid w:val="2DDA090D"/>
    <w:rsid w:val="2DE82D56"/>
    <w:rsid w:val="2E1A39AF"/>
    <w:rsid w:val="2E263F29"/>
    <w:rsid w:val="2E3D144C"/>
    <w:rsid w:val="2E4176AF"/>
    <w:rsid w:val="2E4430F6"/>
    <w:rsid w:val="2E4A4A48"/>
    <w:rsid w:val="2E522668"/>
    <w:rsid w:val="2E5A1FFE"/>
    <w:rsid w:val="2E601D3B"/>
    <w:rsid w:val="2E617BCB"/>
    <w:rsid w:val="2E637B29"/>
    <w:rsid w:val="2E8157DC"/>
    <w:rsid w:val="2E8B21B7"/>
    <w:rsid w:val="2EA0410A"/>
    <w:rsid w:val="2EA13325"/>
    <w:rsid w:val="2EA77318"/>
    <w:rsid w:val="2EC92CDF"/>
    <w:rsid w:val="2EC92D50"/>
    <w:rsid w:val="2ED2398C"/>
    <w:rsid w:val="2ED25BDE"/>
    <w:rsid w:val="2EDA686E"/>
    <w:rsid w:val="2EDE19F1"/>
    <w:rsid w:val="2EE535B7"/>
    <w:rsid w:val="2EE6487F"/>
    <w:rsid w:val="2EF0540A"/>
    <w:rsid w:val="2F001E06"/>
    <w:rsid w:val="2F081A5A"/>
    <w:rsid w:val="2F0B2698"/>
    <w:rsid w:val="2F154580"/>
    <w:rsid w:val="2F1A7C22"/>
    <w:rsid w:val="2F1D368E"/>
    <w:rsid w:val="2F384495"/>
    <w:rsid w:val="2F454A5C"/>
    <w:rsid w:val="2F4F58DB"/>
    <w:rsid w:val="2F5C22BF"/>
    <w:rsid w:val="2F5D7D41"/>
    <w:rsid w:val="2F693B7C"/>
    <w:rsid w:val="2F7E1D1C"/>
    <w:rsid w:val="2F855FAD"/>
    <w:rsid w:val="2F9C5AF8"/>
    <w:rsid w:val="2FAF25C3"/>
    <w:rsid w:val="2FBE5608"/>
    <w:rsid w:val="2FCC3878"/>
    <w:rsid w:val="2FCD7301"/>
    <w:rsid w:val="2FDA1A0B"/>
    <w:rsid w:val="30010CA5"/>
    <w:rsid w:val="300B7369"/>
    <w:rsid w:val="300C57B8"/>
    <w:rsid w:val="3035691F"/>
    <w:rsid w:val="3038011D"/>
    <w:rsid w:val="30444D13"/>
    <w:rsid w:val="30452389"/>
    <w:rsid w:val="304E16EE"/>
    <w:rsid w:val="305D23CE"/>
    <w:rsid w:val="30600D1C"/>
    <w:rsid w:val="30671F62"/>
    <w:rsid w:val="306D1F33"/>
    <w:rsid w:val="306E6C84"/>
    <w:rsid w:val="30711881"/>
    <w:rsid w:val="30732772"/>
    <w:rsid w:val="308275EA"/>
    <w:rsid w:val="309C1CE7"/>
    <w:rsid w:val="309E6F77"/>
    <w:rsid w:val="309F1F4A"/>
    <w:rsid w:val="30AF0368"/>
    <w:rsid w:val="30BD5973"/>
    <w:rsid w:val="30C9346B"/>
    <w:rsid w:val="30DF2C8E"/>
    <w:rsid w:val="30EF3AF8"/>
    <w:rsid w:val="310B5831"/>
    <w:rsid w:val="31231C2B"/>
    <w:rsid w:val="312E1520"/>
    <w:rsid w:val="31344D88"/>
    <w:rsid w:val="31434FCB"/>
    <w:rsid w:val="31466869"/>
    <w:rsid w:val="314F3970"/>
    <w:rsid w:val="3169073F"/>
    <w:rsid w:val="316B62D0"/>
    <w:rsid w:val="31774411"/>
    <w:rsid w:val="317C022A"/>
    <w:rsid w:val="31843565"/>
    <w:rsid w:val="319504CA"/>
    <w:rsid w:val="3195289B"/>
    <w:rsid w:val="31956C05"/>
    <w:rsid w:val="319A0963"/>
    <w:rsid w:val="31AB37CE"/>
    <w:rsid w:val="31AD68E8"/>
    <w:rsid w:val="31AF7290"/>
    <w:rsid w:val="31BB1005"/>
    <w:rsid w:val="31C12A2E"/>
    <w:rsid w:val="31CD277D"/>
    <w:rsid w:val="31CD2AE7"/>
    <w:rsid w:val="320501EC"/>
    <w:rsid w:val="320B54EE"/>
    <w:rsid w:val="321900C5"/>
    <w:rsid w:val="32594D88"/>
    <w:rsid w:val="326276D3"/>
    <w:rsid w:val="32645105"/>
    <w:rsid w:val="32670A19"/>
    <w:rsid w:val="32817AAE"/>
    <w:rsid w:val="3288062F"/>
    <w:rsid w:val="329927D1"/>
    <w:rsid w:val="32A97B4C"/>
    <w:rsid w:val="32AC689F"/>
    <w:rsid w:val="32D33B70"/>
    <w:rsid w:val="32D61E6F"/>
    <w:rsid w:val="32EA5E95"/>
    <w:rsid w:val="32FB56DE"/>
    <w:rsid w:val="330420E8"/>
    <w:rsid w:val="330C5891"/>
    <w:rsid w:val="332E3A59"/>
    <w:rsid w:val="33301130"/>
    <w:rsid w:val="33445128"/>
    <w:rsid w:val="33463EAF"/>
    <w:rsid w:val="336B6A5B"/>
    <w:rsid w:val="336D1AD6"/>
    <w:rsid w:val="33847E6B"/>
    <w:rsid w:val="33864871"/>
    <w:rsid w:val="339077A6"/>
    <w:rsid w:val="339B588F"/>
    <w:rsid w:val="33A95A17"/>
    <w:rsid w:val="33B91574"/>
    <w:rsid w:val="33B9293B"/>
    <w:rsid w:val="33BC2E13"/>
    <w:rsid w:val="33CE59A1"/>
    <w:rsid w:val="33E83C08"/>
    <w:rsid w:val="33EE2437"/>
    <w:rsid w:val="3411315F"/>
    <w:rsid w:val="34232E92"/>
    <w:rsid w:val="342A4121"/>
    <w:rsid w:val="343155F7"/>
    <w:rsid w:val="34373DA0"/>
    <w:rsid w:val="343D2621"/>
    <w:rsid w:val="34567DF2"/>
    <w:rsid w:val="3464552E"/>
    <w:rsid w:val="34695BBC"/>
    <w:rsid w:val="34710119"/>
    <w:rsid w:val="34727D99"/>
    <w:rsid w:val="348539C3"/>
    <w:rsid w:val="34891112"/>
    <w:rsid w:val="34961E78"/>
    <w:rsid w:val="349977F4"/>
    <w:rsid w:val="34A02734"/>
    <w:rsid w:val="34A75871"/>
    <w:rsid w:val="34B94E10"/>
    <w:rsid w:val="34B96D2D"/>
    <w:rsid w:val="34C44675"/>
    <w:rsid w:val="34D21E6E"/>
    <w:rsid w:val="34FC15DE"/>
    <w:rsid w:val="350466DA"/>
    <w:rsid w:val="35122EE4"/>
    <w:rsid w:val="35437452"/>
    <w:rsid w:val="35576580"/>
    <w:rsid w:val="356063A9"/>
    <w:rsid w:val="356F3785"/>
    <w:rsid w:val="357006E8"/>
    <w:rsid w:val="3583008C"/>
    <w:rsid w:val="35A0080B"/>
    <w:rsid w:val="35A26038"/>
    <w:rsid w:val="35A82394"/>
    <w:rsid w:val="35A85C17"/>
    <w:rsid w:val="35AD6207"/>
    <w:rsid w:val="35B42F02"/>
    <w:rsid w:val="35C57746"/>
    <w:rsid w:val="35DA23DF"/>
    <w:rsid w:val="35E7317D"/>
    <w:rsid w:val="35E7527E"/>
    <w:rsid w:val="35E86443"/>
    <w:rsid w:val="35FA3244"/>
    <w:rsid w:val="3603588D"/>
    <w:rsid w:val="360B10C8"/>
    <w:rsid w:val="36455341"/>
    <w:rsid w:val="364B03CB"/>
    <w:rsid w:val="365403A8"/>
    <w:rsid w:val="365745EB"/>
    <w:rsid w:val="365E2CE4"/>
    <w:rsid w:val="36771AFD"/>
    <w:rsid w:val="367A601A"/>
    <w:rsid w:val="36945DFF"/>
    <w:rsid w:val="36963C71"/>
    <w:rsid w:val="369736C3"/>
    <w:rsid w:val="36975199"/>
    <w:rsid w:val="36A4650C"/>
    <w:rsid w:val="36A77DAA"/>
    <w:rsid w:val="36AC306F"/>
    <w:rsid w:val="36CA3A99"/>
    <w:rsid w:val="36DA1F2E"/>
    <w:rsid w:val="36DC00AC"/>
    <w:rsid w:val="36EA0C8A"/>
    <w:rsid w:val="36F127FB"/>
    <w:rsid w:val="37040D59"/>
    <w:rsid w:val="37210E22"/>
    <w:rsid w:val="372E4027"/>
    <w:rsid w:val="372F00FC"/>
    <w:rsid w:val="373528CC"/>
    <w:rsid w:val="373871A1"/>
    <w:rsid w:val="37490E61"/>
    <w:rsid w:val="37553354"/>
    <w:rsid w:val="375D490D"/>
    <w:rsid w:val="37661A13"/>
    <w:rsid w:val="37681CBA"/>
    <w:rsid w:val="376F6EDF"/>
    <w:rsid w:val="37797999"/>
    <w:rsid w:val="377A09B1"/>
    <w:rsid w:val="377D3A7A"/>
    <w:rsid w:val="377D6D5D"/>
    <w:rsid w:val="378E4AC6"/>
    <w:rsid w:val="37920A5A"/>
    <w:rsid w:val="3797278D"/>
    <w:rsid w:val="37B1030C"/>
    <w:rsid w:val="37C16C4A"/>
    <w:rsid w:val="37D00A9F"/>
    <w:rsid w:val="37DA6D93"/>
    <w:rsid w:val="37DF0B8B"/>
    <w:rsid w:val="37EF1A09"/>
    <w:rsid w:val="37FC5ED4"/>
    <w:rsid w:val="38006BE8"/>
    <w:rsid w:val="38174ABC"/>
    <w:rsid w:val="381E409C"/>
    <w:rsid w:val="38283467"/>
    <w:rsid w:val="382D42DF"/>
    <w:rsid w:val="38394C4C"/>
    <w:rsid w:val="383C0429"/>
    <w:rsid w:val="384D2D02"/>
    <w:rsid w:val="385B709E"/>
    <w:rsid w:val="385F6620"/>
    <w:rsid w:val="386A72E1"/>
    <w:rsid w:val="38725AAB"/>
    <w:rsid w:val="38797C33"/>
    <w:rsid w:val="38957564"/>
    <w:rsid w:val="38BB4003"/>
    <w:rsid w:val="38CC3AF8"/>
    <w:rsid w:val="38ED44C0"/>
    <w:rsid w:val="38F11C09"/>
    <w:rsid w:val="38F54F6E"/>
    <w:rsid w:val="39003169"/>
    <w:rsid w:val="39162FC5"/>
    <w:rsid w:val="39203E05"/>
    <w:rsid w:val="392513D1"/>
    <w:rsid w:val="39292CF8"/>
    <w:rsid w:val="392C1112"/>
    <w:rsid w:val="392C27E9"/>
    <w:rsid w:val="3945106A"/>
    <w:rsid w:val="39581830"/>
    <w:rsid w:val="395A27A5"/>
    <w:rsid w:val="397A7B42"/>
    <w:rsid w:val="397D215D"/>
    <w:rsid w:val="398C14F0"/>
    <w:rsid w:val="39921C26"/>
    <w:rsid w:val="399834E3"/>
    <w:rsid w:val="39995B0D"/>
    <w:rsid w:val="399A59A4"/>
    <w:rsid w:val="399C171C"/>
    <w:rsid w:val="399E5818"/>
    <w:rsid w:val="39A05B1E"/>
    <w:rsid w:val="39BA7DF4"/>
    <w:rsid w:val="39D117BF"/>
    <w:rsid w:val="39D210D0"/>
    <w:rsid w:val="39DF71B8"/>
    <w:rsid w:val="39E66E3B"/>
    <w:rsid w:val="39EF068E"/>
    <w:rsid w:val="3A0952C1"/>
    <w:rsid w:val="3A192629"/>
    <w:rsid w:val="3A2D057F"/>
    <w:rsid w:val="3A2F2590"/>
    <w:rsid w:val="3A4875D7"/>
    <w:rsid w:val="3A4A692D"/>
    <w:rsid w:val="3A4D2E0D"/>
    <w:rsid w:val="3A4E1BC0"/>
    <w:rsid w:val="3A5167B0"/>
    <w:rsid w:val="3A5A0F01"/>
    <w:rsid w:val="3A5D0028"/>
    <w:rsid w:val="3A6B4BE2"/>
    <w:rsid w:val="3A704957"/>
    <w:rsid w:val="3A8215B1"/>
    <w:rsid w:val="3A897546"/>
    <w:rsid w:val="3A9E14C4"/>
    <w:rsid w:val="3AA666D3"/>
    <w:rsid w:val="3AA77E8B"/>
    <w:rsid w:val="3AAC1DDF"/>
    <w:rsid w:val="3AF37A62"/>
    <w:rsid w:val="3AFE1F63"/>
    <w:rsid w:val="3B2D1994"/>
    <w:rsid w:val="3B34428A"/>
    <w:rsid w:val="3B3458AE"/>
    <w:rsid w:val="3B3D5066"/>
    <w:rsid w:val="3B4863B5"/>
    <w:rsid w:val="3B601BF5"/>
    <w:rsid w:val="3B750A48"/>
    <w:rsid w:val="3B7C35D0"/>
    <w:rsid w:val="3B807AD4"/>
    <w:rsid w:val="3B872ABB"/>
    <w:rsid w:val="3B8E1539"/>
    <w:rsid w:val="3B974891"/>
    <w:rsid w:val="3B9D177C"/>
    <w:rsid w:val="3B9D1A5A"/>
    <w:rsid w:val="3BA7084C"/>
    <w:rsid w:val="3BAB6E46"/>
    <w:rsid w:val="3BAC736A"/>
    <w:rsid w:val="3BB16FD5"/>
    <w:rsid w:val="3BC907C3"/>
    <w:rsid w:val="3BD23EA5"/>
    <w:rsid w:val="3BD539ED"/>
    <w:rsid w:val="3BDB547B"/>
    <w:rsid w:val="3BDD041B"/>
    <w:rsid w:val="3BEB24E7"/>
    <w:rsid w:val="3C0839FD"/>
    <w:rsid w:val="3C1C4D96"/>
    <w:rsid w:val="3C1D68FE"/>
    <w:rsid w:val="3C37572C"/>
    <w:rsid w:val="3C75173D"/>
    <w:rsid w:val="3C7C50FA"/>
    <w:rsid w:val="3C941937"/>
    <w:rsid w:val="3CA20800"/>
    <w:rsid w:val="3CA716E7"/>
    <w:rsid w:val="3CA82386"/>
    <w:rsid w:val="3CAC611A"/>
    <w:rsid w:val="3CC03974"/>
    <w:rsid w:val="3CC76369"/>
    <w:rsid w:val="3CC911C7"/>
    <w:rsid w:val="3CD1792F"/>
    <w:rsid w:val="3CD817E2"/>
    <w:rsid w:val="3CE524B2"/>
    <w:rsid w:val="3CEA09F1"/>
    <w:rsid w:val="3CF74EBC"/>
    <w:rsid w:val="3CF810EA"/>
    <w:rsid w:val="3D0D09B7"/>
    <w:rsid w:val="3D271C45"/>
    <w:rsid w:val="3D3F1118"/>
    <w:rsid w:val="3D3F6C08"/>
    <w:rsid w:val="3D454394"/>
    <w:rsid w:val="3D477897"/>
    <w:rsid w:val="3D5B241B"/>
    <w:rsid w:val="3D6C58AA"/>
    <w:rsid w:val="3D850719"/>
    <w:rsid w:val="3D9360B9"/>
    <w:rsid w:val="3D9646D4"/>
    <w:rsid w:val="3DBD74EF"/>
    <w:rsid w:val="3DD64ECE"/>
    <w:rsid w:val="3DD82F3F"/>
    <w:rsid w:val="3DDE5D20"/>
    <w:rsid w:val="3DEA67CE"/>
    <w:rsid w:val="3DF0292D"/>
    <w:rsid w:val="3DF1321E"/>
    <w:rsid w:val="3E0961C5"/>
    <w:rsid w:val="3E320799"/>
    <w:rsid w:val="3E4170BF"/>
    <w:rsid w:val="3E5C1EC6"/>
    <w:rsid w:val="3E611186"/>
    <w:rsid w:val="3E6678EB"/>
    <w:rsid w:val="3E75705F"/>
    <w:rsid w:val="3E790F0E"/>
    <w:rsid w:val="3E7F160D"/>
    <w:rsid w:val="3E88735B"/>
    <w:rsid w:val="3EA70758"/>
    <w:rsid w:val="3EB709F3"/>
    <w:rsid w:val="3ED009A8"/>
    <w:rsid w:val="3ED37568"/>
    <w:rsid w:val="3EDE69B7"/>
    <w:rsid w:val="3EE940C4"/>
    <w:rsid w:val="3EEA2F11"/>
    <w:rsid w:val="3EEB509B"/>
    <w:rsid w:val="3F065E42"/>
    <w:rsid w:val="3F0D4252"/>
    <w:rsid w:val="3F1D63BC"/>
    <w:rsid w:val="3F281FAB"/>
    <w:rsid w:val="3F3A74EF"/>
    <w:rsid w:val="3F4343E8"/>
    <w:rsid w:val="3F4917CD"/>
    <w:rsid w:val="3F544847"/>
    <w:rsid w:val="3F656A54"/>
    <w:rsid w:val="3F6B1EDC"/>
    <w:rsid w:val="3F8073EA"/>
    <w:rsid w:val="3F961673"/>
    <w:rsid w:val="3F9A7A82"/>
    <w:rsid w:val="3FA806EF"/>
    <w:rsid w:val="3FB84DD6"/>
    <w:rsid w:val="3FEC2CD2"/>
    <w:rsid w:val="3FEC698B"/>
    <w:rsid w:val="3FF238C0"/>
    <w:rsid w:val="401A2A11"/>
    <w:rsid w:val="401D5D3B"/>
    <w:rsid w:val="402107A3"/>
    <w:rsid w:val="4036095B"/>
    <w:rsid w:val="4044560B"/>
    <w:rsid w:val="4047615A"/>
    <w:rsid w:val="40477443"/>
    <w:rsid w:val="404C551E"/>
    <w:rsid w:val="40662CB8"/>
    <w:rsid w:val="40720CC9"/>
    <w:rsid w:val="40847692"/>
    <w:rsid w:val="40855E87"/>
    <w:rsid w:val="408F2929"/>
    <w:rsid w:val="409444EC"/>
    <w:rsid w:val="409779A7"/>
    <w:rsid w:val="40A92BBF"/>
    <w:rsid w:val="40B25CC9"/>
    <w:rsid w:val="40C17CBA"/>
    <w:rsid w:val="40DC4AF4"/>
    <w:rsid w:val="40DE3B6E"/>
    <w:rsid w:val="40E826F2"/>
    <w:rsid w:val="40F300AD"/>
    <w:rsid w:val="40F7192E"/>
    <w:rsid w:val="40FA4F7A"/>
    <w:rsid w:val="41014EAB"/>
    <w:rsid w:val="410E69FE"/>
    <w:rsid w:val="41236137"/>
    <w:rsid w:val="413C4872"/>
    <w:rsid w:val="413C4E17"/>
    <w:rsid w:val="413D5B5C"/>
    <w:rsid w:val="4140157C"/>
    <w:rsid w:val="41413BD2"/>
    <w:rsid w:val="414A7CB0"/>
    <w:rsid w:val="4157302A"/>
    <w:rsid w:val="415E79CC"/>
    <w:rsid w:val="416517AC"/>
    <w:rsid w:val="41653AC2"/>
    <w:rsid w:val="416C5E78"/>
    <w:rsid w:val="41757A09"/>
    <w:rsid w:val="41795FF8"/>
    <w:rsid w:val="417F2062"/>
    <w:rsid w:val="41805818"/>
    <w:rsid w:val="418331C2"/>
    <w:rsid w:val="41926252"/>
    <w:rsid w:val="419929E5"/>
    <w:rsid w:val="41B16663"/>
    <w:rsid w:val="41C20357"/>
    <w:rsid w:val="41C23CBE"/>
    <w:rsid w:val="41E9396D"/>
    <w:rsid w:val="41EB0404"/>
    <w:rsid w:val="41F8770C"/>
    <w:rsid w:val="420723E4"/>
    <w:rsid w:val="420905A3"/>
    <w:rsid w:val="42097B6B"/>
    <w:rsid w:val="42161379"/>
    <w:rsid w:val="421B164C"/>
    <w:rsid w:val="421C4E6D"/>
    <w:rsid w:val="422C3859"/>
    <w:rsid w:val="42423C82"/>
    <w:rsid w:val="42424E2B"/>
    <w:rsid w:val="42470693"/>
    <w:rsid w:val="42593309"/>
    <w:rsid w:val="425F1B51"/>
    <w:rsid w:val="42625F75"/>
    <w:rsid w:val="426A0E03"/>
    <w:rsid w:val="426D634C"/>
    <w:rsid w:val="42700383"/>
    <w:rsid w:val="42702403"/>
    <w:rsid w:val="427C5B2B"/>
    <w:rsid w:val="428B1063"/>
    <w:rsid w:val="428B2FFD"/>
    <w:rsid w:val="42946983"/>
    <w:rsid w:val="429639CB"/>
    <w:rsid w:val="429A07C3"/>
    <w:rsid w:val="429A7C26"/>
    <w:rsid w:val="42D81437"/>
    <w:rsid w:val="42DE4B54"/>
    <w:rsid w:val="42FC322C"/>
    <w:rsid w:val="42FC6174"/>
    <w:rsid w:val="42FE1677"/>
    <w:rsid w:val="4304411E"/>
    <w:rsid w:val="43124098"/>
    <w:rsid w:val="43140575"/>
    <w:rsid w:val="431B5DA8"/>
    <w:rsid w:val="433C187A"/>
    <w:rsid w:val="43404FBB"/>
    <w:rsid w:val="434A043B"/>
    <w:rsid w:val="434A1377"/>
    <w:rsid w:val="43585A81"/>
    <w:rsid w:val="435E5C94"/>
    <w:rsid w:val="4367089F"/>
    <w:rsid w:val="437871B2"/>
    <w:rsid w:val="437C1F45"/>
    <w:rsid w:val="438B475E"/>
    <w:rsid w:val="438E183A"/>
    <w:rsid w:val="439C1089"/>
    <w:rsid w:val="43A12267"/>
    <w:rsid w:val="43A40FF7"/>
    <w:rsid w:val="43C331DA"/>
    <w:rsid w:val="43C57AC2"/>
    <w:rsid w:val="43D019CF"/>
    <w:rsid w:val="43E75C8A"/>
    <w:rsid w:val="43F76AF8"/>
    <w:rsid w:val="441C6B77"/>
    <w:rsid w:val="442A2493"/>
    <w:rsid w:val="442E5667"/>
    <w:rsid w:val="443F1A3A"/>
    <w:rsid w:val="444D3B04"/>
    <w:rsid w:val="445A37F6"/>
    <w:rsid w:val="445F3ACD"/>
    <w:rsid w:val="44655746"/>
    <w:rsid w:val="4488246F"/>
    <w:rsid w:val="448A687F"/>
    <w:rsid w:val="449175A0"/>
    <w:rsid w:val="449227C6"/>
    <w:rsid w:val="44965F15"/>
    <w:rsid w:val="44CD05ED"/>
    <w:rsid w:val="44CF71AB"/>
    <w:rsid w:val="44D238A8"/>
    <w:rsid w:val="44D47F78"/>
    <w:rsid w:val="44F2205F"/>
    <w:rsid w:val="45004F95"/>
    <w:rsid w:val="45365C27"/>
    <w:rsid w:val="453727C7"/>
    <w:rsid w:val="4541586E"/>
    <w:rsid w:val="4563537F"/>
    <w:rsid w:val="45676F6B"/>
    <w:rsid w:val="457C5F26"/>
    <w:rsid w:val="457C68A6"/>
    <w:rsid w:val="45943929"/>
    <w:rsid w:val="45AA6F6F"/>
    <w:rsid w:val="45B377FA"/>
    <w:rsid w:val="45CD3BEA"/>
    <w:rsid w:val="45E10388"/>
    <w:rsid w:val="45F1245D"/>
    <w:rsid w:val="45F61354"/>
    <w:rsid w:val="460074D7"/>
    <w:rsid w:val="460E6BA7"/>
    <w:rsid w:val="461207DE"/>
    <w:rsid w:val="461245A8"/>
    <w:rsid w:val="464A791C"/>
    <w:rsid w:val="464B2C73"/>
    <w:rsid w:val="464C6278"/>
    <w:rsid w:val="46633F07"/>
    <w:rsid w:val="4666168A"/>
    <w:rsid w:val="467D28D5"/>
    <w:rsid w:val="46844045"/>
    <w:rsid w:val="468F2F6B"/>
    <w:rsid w:val="46923296"/>
    <w:rsid w:val="469C6ED8"/>
    <w:rsid w:val="469F284C"/>
    <w:rsid w:val="46A32772"/>
    <w:rsid w:val="46A37E23"/>
    <w:rsid w:val="46B8390E"/>
    <w:rsid w:val="46D0065F"/>
    <w:rsid w:val="46D22C21"/>
    <w:rsid w:val="46F74436"/>
    <w:rsid w:val="4710508E"/>
    <w:rsid w:val="4714323A"/>
    <w:rsid w:val="47152FE4"/>
    <w:rsid w:val="47200FB2"/>
    <w:rsid w:val="47217705"/>
    <w:rsid w:val="47496783"/>
    <w:rsid w:val="475F6366"/>
    <w:rsid w:val="476E56BE"/>
    <w:rsid w:val="47785D36"/>
    <w:rsid w:val="4779309D"/>
    <w:rsid w:val="4780267D"/>
    <w:rsid w:val="47835162"/>
    <w:rsid w:val="479B1265"/>
    <w:rsid w:val="479F1710"/>
    <w:rsid w:val="47CF38C5"/>
    <w:rsid w:val="47DA612F"/>
    <w:rsid w:val="47DD3349"/>
    <w:rsid w:val="47ED5839"/>
    <w:rsid w:val="47F15C97"/>
    <w:rsid w:val="47F24BA4"/>
    <w:rsid w:val="481A353D"/>
    <w:rsid w:val="48226466"/>
    <w:rsid w:val="48292103"/>
    <w:rsid w:val="48513FB2"/>
    <w:rsid w:val="486E0728"/>
    <w:rsid w:val="487108F9"/>
    <w:rsid w:val="48864479"/>
    <w:rsid w:val="488E6D7E"/>
    <w:rsid w:val="4893287E"/>
    <w:rsid w:val="48AE1C98"/>
    <w:rsid w:val="48C4659A"/>
    <w:rsid w:val="48E1779E"/>
    <w:rsid w:val="49060BED"/>
    <w:rsid w:val="490C66E5"/>
    <w:rsid w:val="491017DF"/>
    <w:rsid w:val="49144199"/>
    <w:rsid w:val="492165DA"/>
    <w:rsid w:val="4924473F"/>
    <w:rsid w:val="49386A99"/>
    <w:rsid w:val="493A685C"/>
    <w:rsid w:val="494D0152"/>
    <w:rsid w:val="494D3301"/>
    <w:rsid w:val="495A6EFE"/>
    <w:rsid w:val="495E079C"/>
    <w:rsid w:val="4964439B"/>
    <w:rsid w:val="496B2CB8"/>
    <w:rsid w:val="496F29A9"/>
    <w:rsid w:val="49724248"/>
    <w:rsid w:val="497B0520"/>
    <w:rsid w:val="498109D6"/>
    <w:rsid w:val="498963D1"/>
    <w:rsid w:val="49B20AE8"/>
    <w:rsid w:val="49BD2994"/>
    <w:rsid w:val="49C820BA"/>
    <w:rsid w:val="49E117E5"/>
    <w:rsid w:val="49E36EF3"/>
    <w:rsid w:val="49E569B5"/>
    <w:rsid w:val="49EB7CD2"/>
    <w:rsid w:val="49F45196"/>
    <w:rsid w:val="4A08695A"/>
    <w:rsid w:val="4A090197"/>
    <w:rsid w:val="4A0D148A"/>
    <w:rsid w:val="4A1277D9"/>
    <w:rsid w:val="4A174DEF"/>
    <w:rsid w:val="4A180E58"/>
    <w:rsid w:val="4A1D4FA7"/>
    <w:rsid w:val="4A2D43AB"/>
    <w:rsid w:val="4A311A18"/>
    <w:rsid w:val="4A69389D"/>
    <w:rsid w:val="4A7162AD"/>
    <w:rsid w:val="4A795555"/>
    <w:rsid w:val="4A7B0A4F"/>
    <w:rsid w:val="4A7B31CD"/>
    <w:rsid w:val="4A802994"/>
    <w:rsid w:val="4A873D23"/>
    <w:rsid w:val="4A954692"/>
    <w:rsid w:val="4AA7028D"/>
    <w:rsid w:val="4AC74CC4"/>
    <w:rsid w:val="4ADA02F6"/>
    <w:rsid w:val="4AF511B4"/>
    <w:rsid w:val="4AF62C56"/>
    <w:rsid w:val="4B0955A6"/>
    <w:rsid w:val="4B11183E"/>
    <w:rsid w:val="4B17741E"/>
    <w:rsid w:val="4B1B352C"/>
    <w:rsid w:val="4B205ACF"/>
    <w:rsid w:val="4B2679D8"/>
    <w:rsid w:val="4B271F48"/>
    <w:rsid w:val="4B4E4840"/>
    <w:rsid w:val="4B6E4EE3"/>
    <w:rsid w:val="4B854FF7"/>
    <w:rsid w:val="4B8B15F1"/>
    <w:rsid w:val="4B8B6C09"/>
    <w:rsid w:val="4B8F7407"/>
    <w:rsid w:val="4B93258A"/>
    <w:rsid w:val="4B983D0E"/>
    <w:rsid w:val="4B9C1A50"/>
    <w:rsid w:val="4B9E4A06"/>
    <w:rsid w:val="4BA97CC9"/>
    <w:rsid w:val="4BAF7689"/>
    <w:rsid w:val="4BB26449"/>
    <w:rsid w:val="4BB268F7"/>
    <w:rsid w:val="4BBE0A90"/>
    <w:rsid w:val="4BBE7983"/>
    <w:rsid w:val="4BC04353"/>
    <w:rsid w:val="4BC52D55"/>
    <w:rsid w:val="4BCA14AB"/>
    <w:rsid w:val="4BCC0113"/>
    <w:rsid w:val="4BD44D46"/>
    <w:rsid w:val="4BD525C4"/>
    <w:rsid w:val="4BE64A79"/>
    <w:rsid w:val="4BEC7E51"/>
    <w:rsid w:val="4BEE3220"/>
    <w:rsid w:val="4BFB6776"/>
    <w:rsid w:val="4BFC24EE"/>
    <w:rsid w:val="4C033FD4"/>
    <w:rsid w:val="4C0904C0"/>
    <w:rsid w:val="4C0A2450"/>
    <w:rsid w:val="4C0A4C0B"/>
    <w:rsid w:val="4C0C47D3"/>
    <w:rsid w:val="4C17477A"/>
    <w:rsid w:val="4C2B51F3"/>
    <w:rsid w:val="4C4C6FD2"/>
    <w:rsid w:val="4C5B006E"/>
    <w:rsid w:val="4C776C65"/>
    <w:rsid w:val="4C835716"/>
    <w:rsid w:val="4C9F1633"/>
    <w:rsid w:val="4CA35DD1"/>
    <w:rsid w:val="4CB02346"/>
    <w:rsid w:val="4CB734D3"/>
    <w:rsid w:val="4CCB2079"/>
    <w:rsid w:val="4CE20FB3"/>
    <w:rsid w:val="4CE924D7"/>
    <w:rsid w:val="4CEA2347"/>
    <w:rsid w:val="4CEE4DC5"/>
    <w:rsid w:val="4D08596F"/>
    <w:rsid w:val="4D1D1077"/>
    <w:rsid w:val="4D1D612A"/>
    <w:rsid w:val="4D2720C7"/>
    <w:rsid w:val="4D38200F"/>
    <w:rsid w:val="4D3C7046"/>
    <w:rsid w:val="4D487F82"/>
    <w:rsid w:val="4D502AF2"/>
    <w:rsid w:val="4D7A7B6F"/>
    <w:rsid w:val="4D7C45BF"/>
    <w:rsid w:val="4D7F31EA"/>
    <w:rsid w:val="4D807C23"/>
    <w:rsid w:val="4DA9693E"/>
    <w:rsid w:val="4DBB0001"/>
    <w:rsid w:val="4DDF31FF"/>
    <w:rsid w:val="4DEE3768"/>
    <w:rsid w:val="4DF72F6D"/>
    <w:rsid w:val="4E0833CC"/>
    <w:rsid w:val="4E125E21"/>
    <w:rsid w:val="4E2F2707"/>
    <w:rsid w:val="4E303390"/>
    <w:rsid w:val="4E37780E"/>
    <w:rsid w:val="4E47087A"/>
    <w:rsid w:val="4E52468C"/>
    <w:rsid w:val="4E5F5F21"/>
    <w:rsid w:val="4E6A7B35"/>
    <w:rsid w:val="4E791852"/>
    <w:rsid w:val="4E7B188C"/>
    <w:rsid w:val="4E88500E"/>
    <w:rsid w:val="4E8A26A7"/>
    <w:rsid w:val="4E9538C3"/>
    <w:rsid w:val="4E97758E"/>
    <w:rsid w:val="4EA12592"/>
    <w:rsid w:val="4EB878B4"/>
    <w:rsid w:val="4ED137BE"/>
    <w:rsid w:val="4ED61287"/>
    <w:rsid w:val="4EE07EA5"/>
    <w:rsid w:val="4EE236AB"/>
    <w:rsid w:val="4EE306F8"/>
    <w:rsid w:val="4EEF633A"/>
    <w:rsid w:val="4F0772D2"/>
    <w:rsid w:val="4F0E67C1"/>
    <w:rsid w:val="4F2109BB"/>
    <w:rsid w:val="4F361072"/>
    <w:rsid w:val="4F365D17"/>
    <w:rsid w:val="4F545C8F"/>
    <w:rsid w:val="4F61532D"/>
    <w:rsid w:val="4F686B13"/>
    <w:rsid w:val="4F754DE4"/>
    <w:rsid w:val="4F7C66F8"/>
    <w:rsid w:val="4F822D0B"/>
    <w:rsid w:val="4F867008"/>
    <w:rsid w:val="4F9C5928"/>
    <w:rsid w:val="4FA964E9"/>
    <w:rsid w:val="4FAC11CC"/>
    <w:rsid w:val="4FBF5D0D"/>
    <w:rsid w:val="4FC24FED"/>
    <w:rsid w:val="4FD56D87"/>
    <w:rsid w:val="4FD63D58"/>
    <w:rsid w:val="4FDA66A3"/>
    <w:rsid w:val="4FE15C83"/>
    <w:rsid w:val="4FE23614"/>
    <w:rsid w:val="4FE44E23"/>
    <w:rsid w:val="4FF546A4"/>
    <w:rsid w:val="4FF62214"/>
    <w:rsid w:val="4FF942EB"/>
    <w:rsid w:val="4FFB11C5"/>
    <w:rsid w:val="500A69A8"/>
    <w:rsid w:val="502318F0"/>
    <w:rsid w:val="50283C37"/>
    <w:rsid w:val="5029137D"/>
    <w:rsid w:val="50374E7B"/>
    <w:rsid w:val="505B11F3"/>
    <w:rsid w:val="50704303"/>
    <w:rsid w:val="50724B2D"/>
    <w:rsid w:val="5073598C"/>
    <w:rsid w:val="50952568"/>
    <w:rsid w:val="50983A3B"/>
    <w:rsid w:val="50A15819"/>
    <w:rsid w:val="50AC31C8"/>
    <w:rsid w:val="50BB0282"/>
    <w:rsid w:val="50C335DB"/>
    <w:rsid w:val="50DB62B4"/>
    <w:rsid w:val="50E53536"/>
    <w:rsid w:val="50F12E6B"/>
    <w:rsid w:val="50F13D33"/>
    <w:rsid w:val="50F43794"/>
    <w:rsid w:val="50FF6F14"/>
    <w:rsid w:val="51087A1C"/>
    <w:rsid w:val="511C4711"/>
    <w:rsid w:val="5136508E"/>
    <w:rsid w:val="5139664E"/>
    <w:rsid w:val="516F72BF"/>
    <w:rsid w:val="51711475"/>
    <w:rsid w:val="51812ED3"/>
    <w:rsid w:val="51972CF4"/>
    <w:rsid w:val="51A723D7"/>
    <w:rsid w:val="51B86AD1"/>
    <w:rsid w:val="51BD114D"/>
    <w:rsid w:val="51BD5F8B"/>
    <w:rsid w:val="51BD627C"/>
    <w:rsid w:val="51CE738D"/>
    <w:rsid w:val="51D977EB"/>
    <w:rsid w:val="51DF2696"/>
    <w:rsid w:val="51E41A5B"/>
    <w:rsid w:val="52046E9E"/>
    <w:rsid w:val="521A6FC1"/>
    <w:rsid w:val="521B6C41"/>
    <w:rsid w:val="522649B0"/>
    <w:rsid w:val="52291B63"/>
    <w:rsid w:val="522E7BB1"/>
    <w:rsid w:val="52302EF2"/>
    <w:rsid w:val="523227C6"/>
    <w:rsid w:val="52383964"/>
    <w:rsid w:val="523C3645"/>
    <w:rsid w:val="523D4F58"/>
    <w:rsid w:val="52552958"/>
    <w:rsid w:val="5283136F"/>
    <w:rsid w:val="528A0854"/>
    <w:rsid w:val="529D1F01"/>
    <w:rsid w:val="52AF74B4"/>
    <w:rsid w:val="52B3751A"/>
    <w:rsid w:val="52B61649"/>
    <w:rsid w:val="52BF03A6"/>
    <w:rsid w:val="52CF270B"/>
    <w:rsid w:val="52D47D21"/>
    <w:rsid w:val="52DA75E4"/>
    <w:rsid w:val="52DB6349"/>
    <w:rsid w:val="52DC127D"/>
    <w:rsid w:val="52EC506B"/>
    <w:rsid w:val="52F30EA2"/>
    <w:rsid w:val="52FF7584"/>
    <w:rsid w:val="53157D4B"/>
    <w:rsid w:val="53193958"/>
    <w:rsid w:val="53411D4B"/>
    <w:rsid w:val="535320F1"/>
    <w:rsid w:val="53545A44"/>
    <w:rsid w:val="53590226"/>
    <w:rsid w:val="53837051"/>
    <w:rsid w:val="53A2726F"/>
    <w:rsid w:val="53A4641C"/>
    <w:rsid w:val="53A94D0A"/>
    <w:rsid w:val="53B15DDD"/>
    <w:rsid w:val="53B87131"/>
    <w:rsid w:val="53C278DE"/>
    <w:rsid w:val="53C720F6"/>
    <w:rsid w:val="53CA0F06"/>
    <w:rsid w:val="53EB07A0"/>
    <w:rsid w:val="53EF39F3"/>
    <w:rsid w:val="53F046E7"/>
    <w:rsid w:val="53FB0F55"/>
    <w:rsid w:val="53FC12DE"/>
    <w:rsid w:val="54001231"/>
    <w:rsid w:val="54102FDB"/>
    <w:rsid w:val="54175631"/>
    <w:rsid w:val="54214C4D"/>
    <w:rsid w:val="54260108"/>
    <w:rsid w:val="542D76E9"/>
    <w:rsid w:val="542E2B58"/>
    <w:rsid w:val="54303D16"/>
    <w:rsid w:val="54324CFF"/>
    <w:rsid w:val="544A2F75"/>
    <w:rsid w:val="544D514B"/>
    <w:rsid w:val="545566C8"/>
    <w:rsid w:val="545C7FCE"/>
    <w:rsid w:val="54684BC5"/>
    <w:rsid w:val="547D422D"/>
    <w:rsid w:val="54874903"/>
    <w:rsid w:val="54877DAB"/>
    <w:rsid w:val="54931516"/>
    <w:rsid w:val="54A4156D"/>
    <w:rsid w:val="54B020C8"/>
    <w:rsid w:val="54B736CD"/>
    <w:rsid w:val="54C827CA"/>
    <w:rsid w:val="54CE0677"/>
    <w:rsid w:val="54CF6CD3"/>
    <w:rsid w:val="54D10987"/>
    <w:rsid w:val="54E160DA"/>
    <w:rsid w:val="54E95ADA"/>
    <w:rsid w:val="54F226E1"/>
    <w:rsid w:val="54F2448F"/>
    <w:rsid w:val="55067F3A"/>
    <w:rsid w:val="550C7E08"/>
    <w:rsid w:val="55111D1D"/>
    <w:rsid w:val="551C4253"/>
    <w:rsid w:val="55311752"/>
    <w:rsid w:val="55481377"/>
    <w:rsid w:val="55562C6F"/>
    <w:rsid w:val="55595D16"/>
    <w:rsid w:val="5563538C"/>
    <w:rsid w:val="55711857"/>
    <w:rsid w:val="557F3BF8"/>
    <w:rsid w:val="558245A3"/>
    <w:rsid w:val="558859E4"/>
    <w:rsid w:val="55913CA7"/>
    <w:rsid w:val="55A439DB"/>
    <w:rsid w:val="55B71339"/>
    <w:rsid w:val="55CA71B9"/>
    <w:rsid w:val="55CD73D3"/>
    <w:rsid w:val="55DD30DD"/>
    <w:rsid w:val="55E464CD"/>
    <w:rsid w:val="55F14746"/>
    <w:rsid w:val="55F603FB"/>
    <w:rsid w:val="55F668FC"/>
    <w:rsid w:val="55FC07CB"/>
    <w:rsid w:val="562341D8"/>
    <w:rsid w:val="56241BAE"/>
    <w:rsid w:val="56510DF0"/>
    <w:rsid w:val="5664664B"/>
    <w:rsid w:val="5683557E"/>
    <w:rsid w:val="56842112"/>
    <w:rsid w:val="569F37C6"/>
    <w:rsid w:val="56A02C2D"/>
    <w:rsid w:val="56A5791D"/>
    <w:rsid w:val="56A8574D"/>
    <w:rsid w:val="56B85264"/>
    <w:rsid w:val="56C36739"/>
    <w:rsid w:val="56C6202F"/>
    <w:rsid w:val="56CE6835"/>
    <w:rsid w:val="56DC0F52"/>
    <w:rsid w:val="56EC7829"/>
    <w:rsid w:val="571141E6"/>
    <w:rsid w:val="57161D4B"/>
    <w:rsid w:val="571D387C"/>
    <w:rsid w:val="571F7013"/>
    <w:rsid w:val="57210F11"/>
    <w:rsid w:val="57265D26"/>
    <w:rsid w:val="572763D8"/>
    <w:rsid w:val="572A7F10"/>
    <w:rsid w:val="57332702"/>
    <w:rsid w:val="573A09BB"/>
    <w:rsid w:val="57544F8D"/>
    <w:rsid w:val="57633CE5"/>
    <w:rsid w:val="576467FF"/>
    <w:rsid w:val="57653C70"/>
    <w:rsid w:val="576F659A"/>
    <w:rsid w:val="57802226"/>
    <w:rsid w:val="57875362"/>
    <w:rsid w:val="57880962"/>
    <w:rsid w:val="57996C36"/>
    <w:rsid w:val="579D6934"/>
    <w:rsid w:val="579F04E6"/>
    <w:rsid w:val="57C54672"/>
    <w:rsid w:val="57D60097"/>
    <w:rsid w:val="57F6646D"/>
    <w:rsid w:val="57F80C60"/>
    <w:rsid w:val="580A59C7"/>
    <w:rsid w:val="5814471C"/>
    <w:rsid w:val="58175C92"/>
    <w:rsid w:val="582D52F7"/>
    <w:rsid w:val="582E15F3"/>
    <w:rsid w:val="58312587"/>
    <w:rsid w:val="585D3F0C"/>
    <w:rsid w:val="58615BB3"/>
    <w:rsid w:val="5864348A"/>
    <w:rsid w:val="58743C33"/>
    <w:rsid w:val="587902B5"/>
    <w:rsid w:val="58872010"/>
    <w:rsid w:val="588E0972"/>
    <w:rsid w:val="58951DE3"/>
    <w:rsid w:val="58A957AC"/>
    <w:rsid w:val="58B32187"/>
    <w:rsid w:val="58B924CB"/>
    <w:rsid w:val="58C84999"/>
    <w:rsid w:val="58D5034F"/>
    <w:rsid w:val="58E1585F"/>
    <w:rsid w:val="58FA2A8E"/>
    <w:rsid w:val="58FC43B1"/>
    <w:rsid w:val="58FC7EC5"/>
    <w:rsid w:val="58FD48AA"/>
    <w:rsid w:val="590420DE"/>
    <w:rsid w:val="590C5903"/>
    <w:rsid w:val="591B0458"/>
    <w:rsid w:val="591D438A"/>
    <w:rsid w:val="593307DD"/>
    <w:rsid w:val="593B3E82"/>
    <w:rsid w:val="59551148"/>
    <w:rsid w:val="59554092"/>
    <w:rsid w:val="595D2A8A"/>
    <w:rsid w:val="59710078"/>
    <w:rsid w:val="597A115C"/>
    <w:rsid w:val="59920238"/>
    <w:rsid w:val="599F0E1F"/>
    <w:rsid w:val="59A33D82"/>
    <w:rsid w:val="59A4671D"/>
    <w:rsid w:val="59A73A9A"/>
    <w:rsid w:val="59C26129"/>
    <w:rsid w:val="59CE2DE5"/>
    <w:rsid w:val="59D87C82"/>
    <w:rsid w:val="59F85CEE"/>
    <w:rsid w:val="5A07278A"/>
    <w:rsid w:val="5A0A4028"/>
    <w:rsid w:val="5A1A1CBA"/>
    <w:rsid w:val="5A1F56FD"/>
    <w:rsid w:val="5A231B6A"/>
    <w:rsid w:val="5A232963"/>
    <w:rsid w:val="5A2A6479"/>
    <w:rsid w:val="5A384A12"/>
    <w:rsid w:val="5A3A32AF"/>
    <w:rsid w:val="5A3F0176"/>
    <w:rsid w:val="5A40175F"/>
    <w:rsid w:val="5A481721"/>
    <w:rsid w:val="5A4F0DF0"/>
    <w:rsid w:val="5A546621"/>
    <w:rsid w:val="5A587D04"/>
    <w:rsid w:val="5A685562"/>
    <w:rsid w:val="5A741602"/>
    <w:rsid w:val="5AA004E9"/>
    <w:rsid w:val="5AAD1584"/>
    <w:rsid w:val="5AC66A62"/>
    <w:rsid w:val="5AD61FA7"/>
    <w:rsid w:val="5ADC7773"/>
    <w:rsid w:val="5AE8436A"/>
    <w:rsid w:val="5AEF038F"/>
    <w:rsid w:val="5AF22F19"/>
    <w:rsid w:val="5B2124E5"/>
    <w:rsid w:val="5B2B3936"/>
    <w:rsid w:val="5B301727"/>
    <w:rsid w:val="5B3C46B5"/>
    <w:rsid w:val="5B4B7CAA"/>
    <w:rsid w:val="5B4C1057"/>
    <w:rsid w:val="5B4D68C3"/>
    <w:rsid w:val="5B4D6AD9"/>
    <w:rsid w:val="5B5163B3"/>
    <w:rsid w:val="5B597015"/>
    <w:rsid w:val="5B623697"/>
    <w:rsid w:val="5B75153B"/>
    <w:rsid w:val="5B846B39"/>
    <w:rsid w:val="5B8646B4"/>
    <w:rsid w:val="5BAC159B"/>
    <w:rsid w:val="5BB1150F"/>
    <w:rsid w:val="5BB60006"/>
    <w:rsid w:val="5BE3358B"/>
    <w:rsid w:val="5BF67593"/>
    <w:rsid w:val="5BF925A6"/>
    <w:rsid w:val="5C052A04"/>
    <w:rsid w:val="5C0E0C48"/>
    <w:rsid w:val="5C0F1430"/>
    <w:rsid w:val="5C191AE4"/>
    <w:rsid w:val="5C1D7A1E"/>
    <w:rsid w:val="5C2667BC"/>
    <w:rsid w:val="5C335AB8"/>
    <w:rsid w:val="5C34672D"/>
    <w:rsid w:val="5C381321"/>
    <w:rsid w:val="5C441ADB"/>
    <w:rsid w:val="5C5A4C1C"/>
    <w:rsid w:val="5C5F68AD"/>
    <w:rsid w:val="5C840725"/>
    <w:rsid w:val="5C891B7C"/>
    <w:rsid w:val="5C9E402C"/>
    <w:rsid w:val="5CA51C5F"/>
    <w:rsid w:val="5CAC1F18"/>
    <w:rsid w:val="5CAE1DE9"/>
    <w:rsid w:val="5CB61104"/>
    <w:rsid w:val="5CB86A77"/>
    <w:rsid w:val="5CCD3B51"/>
    <w:rsid w:val="5CD7662A"/>
    <w:rsid w:val="5CD85714"/>
    <w:rsid w:val="5CDE0441"/>
    <w:rsid w:val="5CE00959"/>
    <w:rsid w:val="5CE37E74"/>
    <w:rsid w:val="5D485C8F"/>
    <w:rsid w:val="5D5604BA"/>
    <w:rsid w:val="5D6A375C"/>
    <w:rsid w:val="5D6A52ED"/>
    <w:rsid w:val="5D6F5686"/>
    <w:rsid w:val="5D773808"/>
    <w:rsid w:val="5DCB3ACF"/>
    <w:rsid w:val="5DDA2EF0"/>
    <w:rsid w:val="5DF503DE"/>
    <w:rsid w:val="5E161F4D"/>
    <w:rsid w:val="5E17007A"/>
    <w:rsid w:val="5E2E6B91"/>
    <w:rsid w:val="5E3011DC"/>
    <w:rsid w:val="5E325597"/>
    <w:rsid w:val="5E3F08FD"/>
    <w:rsid w:val="5E4044BD"/>
    <w:rsid w:val="5E604DE2"/>
    <w:rsid w:val="5E6B6EE8"/>
    <w:rsid w:val="5E767EDE"/>
    <w:rsid w:val="5E800D5D"/>
    <w:rsid w:val="5E810F0B"/>
    <w:rsid w:val="5E854027"/>
    <w:rsid w:val="5E873E8C"/>
    <w:rsid w:val="5E897AF5"/>
    <w:rsid w:val="5E8C6B7C"/>
    <w:rsid w:val="5E914D18"/>
    <w:rsid w:val="5ECA2293"/>
    <w:rsid w:val="5EDC0830"/>
    <w:rsid w:val="5EE70DDC"/>
    <w:rsid w:val="5EED6B4B"/>
    <w:rsid w:val="5EFD5F65"/>
    <w:rsid w:val="5F005527"/>
    <w:rsid w:val="5F023528"/>
    <w:rsid w:val="5F0246D2"/>
    <w:rsid w:val="5F1020E1"/>
    <w:rsid w:val="5F105C3D"/>
    <w:rsid w:val="5F172392"/>
    <w:rsid w:val="5F311D58"/>
    <w:rsid w:val="5F48187B"/>
    <w:rsid w:val="5F525F6D"/>
    <w:rsid w:val="5F530220"/>
    <w:rsid w:val="5F5D4BFA"/>
    <w:rsid w:val="5F7B7E0C"/>
    <w:rsid w:val="5F856747"/>
    <w:rsid w:val="5F9C46D4"/>
    <w:rsid w:val="5FA665A1"/>
    <w:rsid w:val="5FAB1E0A"/>
    <w:rsid w:val="5FC01DFE"/>
    <w:rsid w:val="5FCD4188"/>
    <w:rsid w:val="5FD749AD"/>
    <w:rsid w:val="5FDE5D3B"/>
    <w:rsid w:val="5FE01DDB"/>
    <w:rsid w:val="5FEB5829"/>
    <w:rsid w:val="5FF81680"/>
    <w:rsid w:val="603358AD"/>
    <w:rsid w:val="604A1623"/>
    <w:rsid w:val="605A3CA3"/>
    <w:rsid w:val="60677905"/>
    <w:rsid w:val="606D494F"/>
    <w:rsid w:val="60737891"/>
    <w:rsid w:val="609D42CD"/>
    <w:rsid w:val="60A1028A"/>
    <w:rsid w:val="60A24FBB"/>
    <w:rsid w:val="60AD570E"/>
    <w:rsid w:val="60C70A54"/>
    <w:rsid w:val="60CC075F"/>
    <w:rsid w:val="60CC2038"/>
    <w:rsid w:val="60D46471"/>
    <w:rsid w:val="60DF7FBD"/>
    <w:rsid w:val="60E94998"/>
    <w:rsid w:val="60ED78F7"/>
    <w:rsid w:val="60F5158E"/>
    <w:rsid w:val="610675F8"/>
    <w:rsid w:val="610A2B60"/>
    <w:rsid w:val="612A5791"/>
    <w:rsid w:val="61305F26"/>
    <w:rsid w:val="613B7BD0"/>
    <w:rsid w:val="61402C9C"/>
    <w:rsid w:val="614A5090"/>
    <w:rsid w:val="615D5CA2"/>
    <w:rsid w:val="61655F94"/>
    <w:rsid w:val="61700C15"/>
    <w:rsid w:val="61747A77"/>
    <w:rsid w:val="617B18D9"/>
    <w:rsid w:val="619F7579"/>
    <w:rsid w:val="61AF0D51"/>
    <w:rsid w:val="61B84B09"/>
    <w:rsid w:val="61BC4A43"/>
    <w:rsid w:val="61C14B44"/>
    <w:rsid w:val="61C35ACE"/>
    <w:rsid w:val="61CC7707"/>
    <w:rsid w:val="61D902B3"/>
    <w:rsid w:val="61DB0B36"/>
    <w:rsid w:val="61DE2022"/>
    <w:rsid w:val="61EF4230"/>
    <w:rsid w:val="620A1069"/>
    <w:rsid w:val="620F042E"/>
    <w:rsid w:val="62105A2C"/>
    <w:rsid w:val="622A0CD8"/>
    <w:rsid w:val="622A753F"/>
    <w:rsid w:val="622F4B23"/>
    <w:rsid w:val="62344326"/>
    <w:rsid w:val="623E51B7"/>
    <w:rsid w:val="624126EE"/>
    <w:rsid w:val="626A408F"/>
    <w:rsid w:val="627961EF"/>
    <w:rsid w:val="62797F9D"/>
    <w:rsid w:val="627D50B1"/>
    <w:rsid w:val="62872FB3"/>
    <w:rsid w:val="62894684"/>
    <w:rsid w:val="62985910"/>
    <w:rsid w:val="6299419B"/>
    <w:rsid w:val="62BE08F6"/>
    <w:rsid w:val="62BF6990"/>
    <w:rsid w:val="62C27B96"/>
    <w:rsid w:val="62C54F90"/>
    <w:rsid w:val="62D60F4C"/>
    <w:rsid w:val="62DB4C3B"/>
    <w:rsid w:val="62DC38AB"/>
    <w:rsid w:val="62E245C6"/>
    <w:rsid w:val="62EE124E"/>
    <w:rsid w:val="62F022F5"/>
    <w:rsid w:val="62F13FD7"/>
    <w:rsid w:val="62F8443D"/>
    <w:rsid w:val="630006BE"/>
    <w:rsid w:val="63055E02"/>
    <w:rsid w:val="631321A0"/>
    <w:rsid w:val="63263B05"/>
    <w:rsid w:val="632B74E9"/>
    <w:rsid w:val="633777FB"/>
    <w:rsid w:val="63585E05"/>
    <w:rsid w:val="63716EC6"/>
    <w:rsid w:val="63746996"/>
    <w:rsid w:val="638011BA"/>
    <w:rsid w:val="638210D3"/>
    <w:rsid w:val="63844E4C"/>
    <w:rsid w:val="63927568"/>
    <w:rsid w:val="63B746A9"/>
    <w:rsid w:val="63BC1516"/>
    <w:rsid w:val="63C42B8D"/>
    <w:rsid w:val="63D351D4"/>
    <w:rsid w:val="63DA3400"/>
    <w:rsid w:val="63FF7D66"/>
    <w:rsid w:val="640B532D"/>
    <w:rsid w:val="641A4DCE"/>
    <w:rsid w:val="64283670"/>
    <w:rsid w:val="64607FC5"/>
    <w:rsid w:val="64682077"/>
    <w:rsid w:val="647153D0"/>
    <w:rsid w:val="647A6C66"/>
    <w:rsid w:val="647C736C"/>
    <w:rsid w:val="64814F1E"/>
    <w:rsid w:val="64846EDD"/>
    <w:rsid w:val="64874BF3"/>
    <w:rsid w:val="64977E4C"/>
    <w:rsid w:val="64B61B71"/>
    <w:rsid w:val="64C073DB"/>
    <w:rsid w:val="64C51E35"/>
    <w:rsid w:val="64C867DC"/>
    <w:rsid w:val="64CD1AD5"/>
    <w:rsid w:val="64DB4055"/>
    <w:rsid w:val="64E12913"/>
    <w:rsid w:val="64E5204C"/>
    <w:rsid w:val="64E75692"/>
    <w:rsid w:val="64EC2CA8"/>
    <w:rsid w:val="651D09E8"/>
    <w:rsid w:val="652034CB"/>
    <w:rsid w:val="652128F7"/>
    <w:rsid w:val="65242442"/>
    <w:rsid w:val="653A12A3"/>
    <w:rsid w:val="65400158"/>
    <w:rsid w:val="655D5954"/>
    <w:rsid w:val="65605444"/>
    <w:rsid w:val="656E721D"/>
    <w:rsid w:val="65733B6A"/>
    <w:rsid w:val="657F6514"/>
    <w:rsid w:val="65815AE7"/>
    <w:rsid w:val="65954E34"/>
    <w:rsid w:val="659859A8"/>
    <w:rsid w:val="65C40A2A"/>
    <w:rsid w:val="65C45983"/>
    <w:rsid w:val="65C658FE"/>
    <w:rsid w:val="65C8438A"/>
    <w:rsid w:val="65CA3066"/>
    <w:rsid w:val="65D25024"/>
    <w:rsid w:val="65D86755"/>
    <w:rsid w:val="65DB4BD4"/>
    <w:rsid w:val="65DD46C0"/>
    <w:rsid w:val="65F02456"/>
    <w:rsid w:val="65F33620"/>
    <w:rsid w:val="66010E34"/>
    <w:rsid w:val="660B657E"/>
    <w:rsid w:val="661432D3"/>
    <w:rsid w:val="66231195"/>
    <w:rsid w:val="66256DBE"/>
    <w:rsid w:val="664D59C9"/>
    <w:rsid w:val="664F5C94"/>
    <w:rsid w:val="66575B9E"/>
    <w:rsid w:val="666D4B17"/>
    <w:rsid w:val="668A09DD"/>
    <w:rsid w:val="66B15F58"/>
    <w:rsid w:val="66B52D0D"/>
    <w:rsid w:val="66E75E1D"/>
    <w:rsid w:val="66F0766F"/>
    <w:rsid w:val="66F62281"/>
    <w:rsid w:val="671D4CBB"/>
    <w:rsid w:val="6721173E"/>
    <w:rsid w:val="67337230"/>
    <w:rsid w:val="67371FE2"/>
    <w:rsid w:val="673B3C17"/>
    <w:rsid w:val="67681934"/>
    <w:rsid w:val="676B045C"/>
    <w:rsid w:val="67714745"/>
    <w:rsid w:val="678A67A9"/>
    <w:rsid w:val="67A66DF0"/>
    <w:rsid w:val="67A87B0D"/>
    <w:rsid w:val="67B45994"/>
    <w:rsid w:val="67BF46A4"/>
    <w:rsid w:val="67C1041C"/>
    <w:rsid w:val="67C23E38"/>
    <w:rsid w:val="67C473FE"/>
    <w:rsid w:val="67DD16E6"/>
    <w:rsid w:val="67E46F21"/>
    <w:rsid w:val="67E6607A"/>
    <w:rsid w:val="67F51E74"/>
    <w:rsid w:val="67FB0378"/>
    <w:rsid w:val="680337B9"/>
    <w:rsid w:val="680B78E9"/>
    <w:rsid w:val="6812637F"/>
    <w:rsid w:val="682E11B9"/>
    <w:rsid w:val="682E257A"/>
    <w:rsid w:val="684C1B2A"/>
    <w:rsid w:val="685F0B4B"/>
    <w:rsid w:val="685F7C35"/>
    <w:rsid w:val="686243CF"/>
    <w:rsid w:val="68677C8E"/>
    <w:rsid w:val="68692852"/>
    <w:rsid w:val="686A0AB4"/>
    <w:rsid w:val="686D2352"/>
    <w:rsid w:val="6874548F"/>
    <w:rsid w:val="68841750"/>
    <w:rsid w:val="68BC0EE4"/>
    <w:rsid w:val="68C302BC"/>
    <w:rsid w:val="68EC06AA"/>
    <w:rsid w:val="68F91E38"/>
    <w:rsid w:val="69033857"/>
    <w:rsid w:val="690802CD"/>
    <w:rsid w:val="693C6DF1"/>
    <w:rsid w:val="693D1D24"/>
    <w:rsid w:val="69747FD1"/>
    <w:rsid w:val="697A2F79"/>
    <w:rsid w:val="697E31A1"/>
    <w:rsid w:val="69872FA0"/>
    <w:rsid w:val="698C4A5A"/>
    <w:rsid w:val="699252DE"/>
    <w:rsid w:val="69931944"/>
    <w:rsid w:val="699E190D"/>
    <w:rsid w:val="69A00331"/>
    <w:rsid w:val="69A85AE7"/>
    <w:rsid w:val="69AB1384"/>
    <w:rsid w:val="69AD77A9"/>
    <w:rsid w:val="69AE2C22"/>
    <w:rsid w:val="69C33233"/>
    <w:rsid w:val="69C67F6C"/>
    <w:rsid w:val="69C8012D"/>
    <w:rsid w:val="69DA0764"/>
    <w:rsid w:val="69E262E6"/>
    <w:rsid w:val="69FE14F0"/>
    <w:rsid w:val="6A026ACA"/>
    <w:rsid w:val="6A043DC6"/>
    <w:rsid w:val="6A130CD7"/>
    <w:rsid w:val="6A1E57DB"/>
    <w:rsid w:val="6A325601"/>
    <w:rsid w:val="6A3972D0"/>
    <w:rsid w:val="6A4E2B88"/>
    <w:rsid w:val="6A5A06B4"/>
    <w:rsid w:val="6A61749B"/>
    <w:rsid w:val="6A6F7879"/>
    <w:rsid w:val="6A7833B8"/>
    <w:rsid w:val="6A7A48B2"/>
    <w:rsid w:val="6A9B2F97"/>
    <w:rsid w:val="6A9C0CCD"/>
    <w:rsid w:val="6AA302AD"/>
    <w:rsid w:val="6AA56806"/>
    <w:rsid w:val="6AA81420"/>
    <w:rsid w:val="6AAD1694"/>
    <w:rsid w:val="6AB74B0D"/>
    <w:rsid w:val="6ACA583A"/>
    <w:rsid w:val="6ACD79EC"/>
    <w:rsid w:val="6AD14E1A"/>
    <w:rsid w:val="6AD40FE2"/>
    <w:rsid w:val="6AE21E3A"/>
    <w:rsid w:val="6B002162"/>
    <w:rsid w:val="6B0D1BCA"/>
    <w:rsid w:val="6B3F3181"/>
    <w:rsid w:val="6B4A616F"/>
    <w:rsid w:val="6B5C0D45"/>
    <w:rsid w:val="6B686544"/>
    <w:rsid w:val="6B6C1782"/>
    <w:rsid w:val="6B6C68F1"/>
    <w:rsid w:val="6B7834E8"/>
    <w:rsid w:val="6B7E5D43"/>
    <w:rsid w:val="6B9E3044"/>
    <w:rsid w:val="6BA97FBC"/>
    <w:rsid w:val="6BAA11C7"/>
    <w:rsid w:val="6BAA4A2F"/>
    <w:rsid w:val="6BCE7A5B"/>
    <w:rsid w:val="6BDA7CFF"/>
    <w:rsid w:val="6BDB5825"/>
    <w:rsid w:val="6C1825D5"/>
    <w:rsid w:val="6C1C27D3"/>
    <w:rsid w:val="6C255105"/>
    <w:rsid w:val="6C27567D"/>
    <w:rsid w:val="6C296103"/>
    <w:rsid w:val="6C3842C2"/>
    <w:rsid w:val="6C3969E6"/>
    <w:rsid w:val="6C4739B4"/>
    <w:rsid w:val="6C474C68"/>
    <w:rsid w:val="6C4A4939"/>
    <w:rsid w:val="6C4F5D65"/>
    <w:rsid w:val="6C615234"/>
    <w:rsid w:val="6C6F5A72"/>
    <w:rsid w:val="6C700663"/>
    <w:rsid w:val="6C8E7F4A"/>
    <w:rsid w:val="6C917A93"/>
    <w:rsid w:val="6C9505C3"/>
    <w:rsid w:val="6CAF118B"/>
    <w:rsid w:val="6CC17E0A"/>
    <w:rsid w:val="6CC41A19"/>
    <w:rsid w:val="6CC60283"/>
    <w:rsid w:val="6CD46A9B"/>
    <w:rsid w:val="6CEB5F3B"/>
    <w:rsid w:val="6D064DB3"/>
    <w:rsid w:val="6D094044"/>
    <w:rsid w:val="6D30480B"/>
    <w:rsid w:val="6D325918"/>
    <w:rsid w:val="6D336AB4"/>
    <w:rsid w:val="6D443B19"/>
    <w:rsid w:val="6D452F22"/>
    <w:rsid w:val="6D527330"/>
    <w:rsid w:val="6D593268"/>
    <w:rsid w:val="6D631F76"/>
    <w:rsid w:val="6D716C45"/>
    <w:rsid w:val="6D761CA9"/>
    <w:rsid w:val="6D7952F5"/>
    <w:rsid w:val="6D7E0B5E"/>
    <w:rsid w:val="6D8008FA"/>
    <w:rsid w:val="6D8D20FD"/>
    <w:rsid w:val="6D925FA0"/>
    <w:rsid w:val="6DA97D78"/>
    <w:rsid w:val="6DB10E69"/>
    <w:rsid w:val="6DB636B3"/>
    <w:rsid w:val="6DBE71AC"/>
    <w:rsid w:val="6DC335C4"/>
    <w:rsid w:val="6DD06A68"/>
    <w:rsid w:val="6DD753C4"/>
    <w:rsid w:val="6DEC337D"/>
    <w:rsid w:val="6DF1628A"/>
    <w:rsid w:val="6DF30E56"/>
    <w:rsid w:val="6DF378FC"/>
    <w:rsid w:val="6DF714C8"/>
    <w:rsid w:val="6E146409"/>
    <w:rsid w:val="6E270646"/>
    <w:rsid w:val="6E2D2550"/>
    <w:rsid w:val="6E3D2F8F"/>
    <w:rsid w:val="6E3D4575"/>
    <w:rsid w:val="6E3F02ED"/>
    <w:rsid w:val="6E4D157F"/>
    <w:rsid w:val="6E6B2E90"/>
    <w:rsid w:val="6E7F158F"/>
    <w:rsid w:val="6E851A78"/>
    <w:rsid w:val="6E873EE3"/>
    <w:rsid w:val="6E8A17C8"/>
    <w:rsid w:val="6E91543D"/>
    <w:rsid w:val="6E9248C1"/>
    <w:rsid w:val="6E975D98"/>
    <w:rsid w:val="6E9A7272"/>
    <w:rsid w:val="6EA9571C"/>
    <w:rsid w:val="6EB227A9"/>
    <w:rsid w:val="6EC72AFA"/>
    <w:rsid w:val="6ECC38B8"/>
    <w:rsid w:val="6ED77165"/>
    <w:rsid w:val="6EFB4CEF"/>
    <w:rsid w:val="6F0D3F47"/>
    <w:rsid w:val="6F20011E"/>
    <w:rsid w:val="6F5C7F4E"/>
    <w:rsid w:val="6F616B55"/>
    <w:rsid w:val="6F63000B"/>
    <w:rsid w:val="6F665B7C"/>
    <w:rsid w:val="6F7254C9"/>
    <w:rsid w:val="6F792EBD"/>
    <w:rsid w:val="6F8E1C32"/>
    <w:rsid w:val="6F9042A0"/>
    <w:rsid w:val="6FB678FF"/>
    <w:rsid w:val="6FB77EC6"/>
    <w:rsid w:val="6FC01A7F"/>
    <w:rsid w:val="6FC2052E"/>
    <w:rsid w:val="6FC7059A"/>
    <w:rsid w:val="6FD902CD"/>
    <w:rsid w:val="6FE649C8"/>
    <w:rsid w:val="6FF46EB5"/>
    <w:rsid w:val="70030C69"/>
    <w:rsid w:val="70105F68"/>
    <w:rsid w:val="70117A67"/>
    <w:rsid w:val="701557A9"/>
    <w:rsid w:val="701F0781"/>
    <w:rsid w:val="70296D44"/>
    <w:rsid w:val="702F4391"/>
    <w:rsid w:val="70301F1E"/>
    <w:rsid w:val="70364375"/>
    <w:rsid w:val="704C7CEC"/>
    <w:rsid w:val="7064403B"/>
    <w:rsid w:val="70745C8D"/>
    <w:rsid w:val="707463BA"/>
    <w:rsid w:val="70943FC3"/>
    <w:rsid w:val="70951A45"/>
    <w:rsid w:val="709B2013"/>
    <w:rsid w:val="70AC1E34"/>
    <w:rsid w:val="70B131AA"/>
    <w:rsid w:val="70C411FC"/>
    <w:rsid w:val="70D81DE1"/>
    <w:rsid w:val="70DA5631"/>
    <w:rsid w:val="70E50FE7"/>
    <w:rsid w:val="70F01D72"/>
    <w:rsid w:val="710475CC"/>
    <w:rsid w:val="71062461"/>
    <w:rsid w:val="71230E10"/>
    <w:rsid w:val="71265794"/>
    <w:rsid w:val="71296F3C"/>
    <w:rsid w:val="71333A0D"/>
    <w:rsid w:val="71347EB1"/>
    <w:rsid w:val="71431EA2"/>
    <w:rsid w:val="7148570A"/>
    <w:rsid w:val="71520337"/>
    <w:rsid w:val="71540908"/>
    <w:rsid w:val="717C5BC7"/>
    <w:rsid w:val="718E05D7"/>
    <w:rsid w:val="719C7804"/>
    <w:rsid w:val="71A74D85"/>
    <w:rsid w:val="71B11502"/>
    <w:rsid w:val="71C54335"/>
    <w:rsid w:val="71CA37C0"/>
    <w:rsid w:val="71CF4C44"/>
    <w:rsid w:val="71D26BB3"/>
    <w:rsid w:val="71DD63DF"/>
    <w:rsid w:val="71EB08C4"/>
    <w:rsid w:val="71ED1CDC"/>
    <w:rsid w:val="71F753EE"/>
    <w:rsid w:val="720A713E"/>
    <w:rsid w:val="72190E55"/>
    <w:rsid w:val="721C0443"/>
    <w:rsid w:val="72241FE8"/>
    <w:rsid w:val="722C0B88"/>
    <w:rsid w:val="722F17E6"/>
    <w:rsid w:val="72316A16"/>
    <w:rsid w:val="72465B88"/>
    <w:rsid w:val="725105EF"/>
    <w:rsid w:val="725B4445"/>
    <w:rsid w:val="72614BFA"/>
    <w:rsid w:val="726B0346"/>
    <w:rsid w:val="726C5429"/>
    <w:rsid w:val="728124EA"/>
    <w:rsid w:val="72954A0D"/>
    <w:rsid w:val="729A7263"/>
    <w:rsid w:val="72B3073A"/>
    <w:rsid w:val="72B80445"/>
    <w:rsid w:val="72D33EE8"/>
    <w:rsid w:val="72D900B0"/>
    <w:rsid w:val="72DD1906"/>
    <w:rsid w:val="72E06B68"/>
    <w:rsid w:val="72EB204B"/>
    <w:rsid w:val="72EE408F"/>
    <w:rsid w:val="72F22196"/>
    <w:rsid w:val="72F35B4A"/>
    <w:rsid w:val="73121DD9"/>
    <w:rsid w:val="73335F46"/>
    <w:rsid w:val="735843A0"/>
    <w:rsid w:val="735F0A93"/>
    <w:rsid w:val="73667F84"/>
    <w:rsid w:val="738007DB"/>
    <w:rsid w:val="739F163C"/>
    <w:rsid w:val="73A17354"/>
    <w:rsid w:val="73AA445A"/>
    <w:rsid w:val="73B9469D"/>
    <w:rsid w:val="73BD0731"/>
    <w:rsid w:val="73D55DC0"/>
    <w:rsid w:val="73DE4104"/>
    <w:rsid w:val="74015E5E"/>
    <w:rsid w:val="74031DBD"/>
    <w:rsid w:val="7408106C"/>
    <w:rsid w:val="74097195"/>
    <w:rsid w:val="741C4C2C"/>
    <w:rsid w:val="74211D4D"/>
    <w:rsid w:val="74213FF1"/>
    <w:rsid w:val="742A7022"/>
    <w:rsid w:val="743D7A2C"/>
    <w:rsid w:val="74406B6D"/>
    <w:rsid w:val="74416E6F"/>
    <w:rsid w:val="7443163B"/>
    <w:rsid w:val="74557A7C"/>
    <w:rsid w:val="74582108"/>
    <w:rsid w:val="74607B7D"/>
    <w:rsid w:val="74613502"/>
    <w:rsid w:val="74770B6E"/>
    <w:rsid w:val="747A5B84"/>
    <w:rsid w:val="74846437"/>
    <w:rsid w:val="748F3650"/>
    <w:rsid w:val="74977BE0"/>
    <w:rsid w:val="74991580"/>
    <w:rsid w:val="749F02E6"/>
    <w:rsid w:val="74A02503"/>
    <w:rsid w:val="74A16C1C"/>
    <w:rsid w:val="74B44E65"/>
    <w:rsid w:val="74F160B9"/>
    <w:rsid w:val="74FD086C"/>
    <w:rsid w:val="75330480"/>
    <w:rsid w:val="75415ED3"/>
    <w:rsid w:val="755A5A0C"/>
    <w:rsid w:val="755E6196"/>
    <w:rsid w:val="756225A2"/>
    <w:rsid w:val="7572460C"/>
    <w:rsid w:val="757833C8"/>
    <w:rsid w:val="7582387F"/>
    <w:rsid w:val="75834F63"/>
    <w:rsid w:val="75882579"/>
    <w:rsid w:val="75984ABB"/>
    <w:rsid w:val="75AD3A57"/>
    <w:rsid w:val="75B16ECE"/>
    <w:rsid w:val="75B4121E"/>
    <w:rsid w:val="75C30E7F"/>
    <w:rsid w:val="75C3794F"/>
    <w:rsid w:val="75CB674E"/>
    <w:rsid w:val="75CD42FD"/>
    <w:rsid w:val="75D02BD6"/>
    <w:rsid w:val="75D23B5A"/>
    <w:rsid w:val="75E7534A"/>
    <w:rsid w:val="75F0011F"/>
    <w:rsid w:val="75F1440F"/>
    <w:rsid w:val="75F37776"/>
    <w:rsid w:val="75F83D9A"/>
    <w:rsid w:val="76032B3C"/>
    <w:rsid w:val="76036E05"/>
    <w:rsid w:val="760B6BF6"/>
    <w:rsid w:val="761A64D3"/>
    <w:rsid w:val="763B5B08"/>
    <w:rsid w:val="763E2A36"/>
    <w:rsid w:val="764E3F45"/>
    <w:rsid w:val="764F12E9"/>
    <w:rsid w:val="76571F4C"/>
    <w:rsid w:val="76593F16"/>
    <w:rsid w:val="765A6507"/>
    <w:rsid w:val="76602C56"/>
    <w:rsid w:val="7677698F"/>
    <w:rsid w:val="7699106A"/>
    <w:rsid w:val="76A21419"/>
    <w:rsid w:val="76AC12BF"/>
    <w:rsid w:val="76B52879"/>
    <w:rsid w:val="76B64EC4"/>
    <w:rsid w:val="76B977D8"/>
    <w:rsid w:val="76BF49FE"/>
    <w:rsid w:val="76C577FD"/>
    <w:rsid w:val="76D67F05"/>
    <w:rsid w:val="76E732D0"/>
    <w:rsid w:val="76EB5D5C"/>
    <w:rsid w:val="76ED64AD"/>
    <w:rsid w:val="76F87D58"/>
    <w:rsid w:val="76F971C0"/>
    <w:rsid w:val="77004391"/>
    <w:rsid w:val="77162EED"/>
    <w:rsid w:val="771D60FF"/>
    <w:rsid w:val="77205F1E"/>
    <w:rsid w:val="77250D0C"/>
    <w:rsid w:val="77416534"/>
    <w:rsid w:val="77416E84"/>
    <w:rsid w:val="77460711"/>
    <w:rsid w:val="774B5945"/>
    <w:rsid w:val="774B7D02"/>
    <w:rsid w:val="774D62D3"/>
    <w:rsid w:val="7758241F"/>
    <w:rsid w:val="77604072"/>
    <w:rsid w:val="77626DFA"/>
    <w:rsid w:val="77662D68"/>
    <w:rsid w:val="776817EA"/>
    <w:rsid w:val="77694EF6"/>
    <w:rsid w:val="77933457"/>
    <w:rsid w:val="779415BD"/>
    <w:rsid w:val="779A411E"/>
    <w:rsid w:val="77A47413"/>
    <w:rsid w:val="77B821E6"/>
    <w:rsid w:val="77D52578"/>
    <w:rsid w:val="77D73344"/>
    <w:rsid w:val="77D81581"/>
    <w:rsid w:val="77D96E20"/>
    <w:rsid w:val="77FC0FFD"/>
    <w:rsid w:val="77FE53E9"/>
    <w:rsid w:val="78026A4A"/>
    <w:rsid w:val="780C2FB1"/>
    <w:rsid w:val="781E371F"/>
    <w:rsid w:val="782025B2"/>
    <w:rsid w:val="78250553"/>
    <w:rsid w:val="78341A4E"/>
    <w:rsid w:val="784529A4"/>
    <w:rsid w:val="78496C05"/>
    <w:rsid w:val="785237E5"/>
    <w:rsid w:val="78574B7E"/>
    <w:rsid w:val="785E48BC"/>
    <w:rsid w:val="78617FEC"/>
    <w:rsid w:val="7866291A"/>
    <w:rsid w:val="786A425F"/>
    <w:rsid w:val="786C44D0"/>
    <w:rsid w:val="78A05E2C"/>
    <w:rsid w:val="78A33E17"/>
    <w:rsid w:val="78B77DF1"/>
    <w:rsid w:val="78C37D6C"/>
    <w:rsid w:val="78D02DFD"/>
    <w:rsid w:val="78D85C33"/>
    <w:rsid w:val="78EF46BD"/>
    <w:rsid w:val="78F30280"/>
    <w:rsid w:val="78F50C83"/>
    <w:rsid w:val="78F9378E"/>
    <w:rsid w:val="79116D2A"/>
    <w:rsid w:val="791365FE"/>
    <w:rsid w:val="79164340"/>
    <w:rsid w:val="792752D0"/>
    <w:rsid w:val="792C44AC"/>
    <w:rsid w:val="792C76C0"/>
    <w:rsid w:val="79336EAB"/>
    <w:rsid w:val="7956298E"/>
    <w:rsid w:val="79676F3A"/>
    <w:rsid w:val="796F4B34"/>
    <w:rsid w:val="797D4961"/>
    <w:rsid w:val="798B03F2"/>
    <w:rsid w:val="79B06543"/>
    <w:rsid w:val="79B87FBC"/>
    <w:rsid w:val="79BD1E6F"/>
    <w:rsid w:val="79CF2495"/>
    <w:rsid w:val="79D4536F"/>
    <w:rsid w:val="79E955B1"/>
    <w:rsid w:val="79FC004D"/>
    <w:rsid w:val="79FC742D"/>
    <w:rsid w:val="7A00297F"/>
    <w:rsid w:val="7A04063C"/>
    <w:rsid w:val="7A057D3D"/>
    <w:rsid w:val="7A1926F8"/>
    <w:rsid w:val="7A301431"/>
    <w:rsid w:val="7A374B58"/>
    <w:rsid w:val="7A3D42E4"/>
    <w:rsid w:val="7A41719B"/>
    <w:rsid w:val="7A44711D"/>
    <w:rsid w:val="7A49752C"/>
    <w:rsid w:val="7A4A42A1"/>
    <w:rsid w:val="7A4F1436"/>
    <w:rsid w:val="7A7255A6"/>
    <w:rsid w:val="7A7B26AD"/>
    <w:rsid w:val="7A8F2DE1"/>
    <w:rsid w:val="7A9E66AB"/>
    <w:rsid w:val="7AAC3494"/>
    <w:rsid w:val="7AB518AB"/>
    <w:rsid w:val="7AB91900"/>
    <w:rsid w:val="7ABF4168"/>
    <w:rsid w:val="7AC15EF1"/>
    <w:rsid w:val="7AC83418"/>
    <w:rsid w:val="7AC93C98"/>
    <w:rsid w:val="7AF166B0"/>
    <w:rsid w:val="7B082FBB"/>
    <w:rsid w:val="7B1F7DC3"/>
    <w:rsid w:val="7B2157E4"/>
    <w:rsid w:val="7B22521E"/>
    <w:rsid w:val="7B275BDA"/>
    <w:rsid w:val="7B276391"/>
    <w:rsid w:val="7B2A5A6D"/>
    <w:rsid w:val="7B31198F"/>
    <w:rsid w:val="7B311A28"/>
    <w:rsid w:val="7B3A0244"/>
    <w:rsid w:val="7B3B1D0A"/>
    <w:rsid w:val="7B54582D"/>
    <w:rsid w:val="7B6018A2"/>
    <w:rsid w:val="7B6A615C"/>
    <w:rsid w:val="7B741218"/>
    <w:rsid w:val="7B7900AE"/>
    <w:rsid w:val="7B821819"/>
    <w:rsid w:val="7B832B65"/>
    <w:rsid w:val="7B845591"/>
    <w:rsid w:val="7B8976E1"/>
    <w:rsid w:val="7B8D17FF"/>
    <w:rsid w:val="7B95174D"/>
    <w:rsid w:val="7BDD7CD8"/>
    <w:rsid w:val="7BDF3C24"/>
    <w:rsid w:val="7BDF3FA5"/>
    <w:rsid w:val="7BE527D1"/>
    <w:rsid w:val="7BF27DBE"/>
    <w:rsid w:val="7BFA609C"/>
    <w:rsid w:val="7BFD5343"/>
    <w:rsid w:val="7C0B7A60"/>
    <w:rsid w:val="7C105077"/>
    <w:rsid w:val="7C16418B"/>
    <w:rsid w:val="7C37539F"/>
    <w:rsid w:val="7C376370"/>
    <w:rsid w:val="7C39281F"/>
    <w:rsid w:val="7C4B2553"/>
    <w:rsid w:val="7C5238E1"/>
    <w:rsid w:val="7C5544C7"/>
    <w:rsid w:val="7C582234"/>
    <w:rsid w:val="7C5935BC"/>
    <w:rsid w:val="7C602558"/>
    <w:rsid w:val="7C63164A"/>
    <w:rsid w:val="7C6929D9"/>
    <w:rsid w:val="7C6B6751"/>
    <w:rsid w:val="7C746F2B"/>
    <w:rsid w:val="7C76559B"/>
    <w:rsid w:val="7C79393B"/>
    <w:rsid w:val="7C833A9B"/>
    <w:rsid w:val="7C8541B7"/>
    <w:rsid w:val="7C855A65"/>
    <w:rsid w:val="7C857813"/>
    <w:rsid w:val="7C91349F"/>
    <w:rsid w:val="7C99506C"/>
    <w:rsid w:val="7CA33E88"/>
    <w:rsid w:val="7CAA1027"/>
    <w:rsid w:val="7CBE2D25"/>
    <w:rsid w:val="7CC75D21"/>
    <w:rsid w:val="7CCC3693"/>
    <w:rsid w:val="7CCC5441"/>
    <w:rsid w:val="7CE107C1"/>
    <w:rsid w:val="7CE26DD5"/>
    <w:rsid w:val="7CE64029"/>
    <w:rsid w:val="7CEA58C8"/>
    <w:rsid w:val="7CF11A09"/>
    <w:rsid w:val="7CFB7AD5"/>
    <w:rsid w:val="7D017AA5"/>
    <w:rsid w:val="7D087AD9"/>
    <w:rsid w:val="7D145441"/>
    <w:rsid w:val="7D165491"/>
    <w:rsid w:val="7D1920BA"/>
    <w:rsid w:val="7D324E19"/>
    <w:rsid w:val="7D38437C"/>
    <w:rsid w:val="7D3E79C1"/>
    <w:rsid w:val="7D4551F4"/>
    <w:rsid w:val="7D496A92"/>
    <w:rsid w:val="7D4F6073"/>
    <w:rsid w:val="7D593D9D"/>
    <w:rsid w:val="7D66524B"/>
    <w:rsid w:val="7D67423B"/>
    <w:rsid w:val="7D6D6104"/>
    <w:rsid w:val="7D802572"/>
    <w:rsid w:val="7D80447E"/>
    <w:rsid w:val="7D8775BA"/>
    <w:rsid w:val="7D921328"/>
    <w:rsid w:val="7DC07438"/>
    <w:rsid w:val="7DC26978"/>
    <w:rsid w:val="7DD1161D"/>
    <w:rsid w:val="7DE22A43"/>
    <w:rsid w:val="7DE71EDA"/>
    <w:rsid w:val="7DEE0627"/>
    <w:rsid w:val="7E074257"/>
    <w:rsid w:val="7E1D36F5"/>
    <w:rsid w:val="7E2269D3"/>
    <w:rsid w:val="7E264004"/>
    <w:rsid w:val="7E2B360B"/>
    <w:rsid w:val="7E306D6C"/>
    <w:rsid w:val="7E3D3C2A"/>
    <w:rsid w:val="7E3D70BA"/>
    <w:rsid w:val="7E3F4D9A"/>
    <w:rsid w:val="7E464D80"/>
    <w:rsid w:val="7E535574"/>
    <w:rsid w:val="7E5B1874"/>
    <w:rsid w:val="7E5D1F60"/>
    <w:rsid w:val="7E762BF0"/>
    <w:rsid w:val="7E8B1BA5"/>
    <w:rsid w:val="7E8B30DA"/>
    <w:rsid w:val="7E965553"/>
    <w:rsid w:val="7EAA512E"/>
    <w:rsid w:val="7ECB7AF3"/>
    <w:rsid w:val="7ED60925"/>
    <w:rsid w:val="7EDA5364"/>
    <w:rsid w:val="7EE34CC4"/>
    <w:rsid w:val="7EEF5417"/>
    <w:rsid w:val="7EF47ED5"/>
    <w:rsid w:val="7EF649F8"/>
    <w:rsid w:val="7F062761"/>
    <w:rsid w:val="7F14217F"/>
    <w:rsid w:val="7F2B6404"/>
    <w:rsid w:val="7F2F3A66"/>
    <w:rsid w:val="7F3D7707"/>
    <w:rsid w:val="7F3F4592"/>
    <w:rsid w:val="7F435763"/>
    <w:rsid w:val="7F44052B"/>
    <w:rsid w:val="7F4734A5"/>
    <w:rsid w:val="7F511C2E"/>
    <w:rsid w:val="7F5160D2"/>
    <w:rsid w:val="7F6556D9"/>
    <w:rsid w:val="7F6E0DAE"/>
    <w:rsid w:val="7F7803A4"/>
    <w:rsid w:val="7F8518D8"/>
    <w:rsid w:val="7F8B1155"/>
    <w:rsid w:val="7F8F5567"/>
    <w:rsid w:val="7F926ADA"/>
    <w:rsid w:val="7F967F89"/>
    <w:rsid w:val="7F9F7DEC"/>
    <w:rsid w:val="7FAA7590"/>
    <w:rsid w:val="7FAE7080"/>
    <w:rsid w:val="7FAF2DF8"/>
    <w:rsid w:val="7FBD539F"/>
    <w:rsid w:val="7FC01BA7"/>
    <w:rsid w:val="7FC465CC"/>
    <w:rsid w:val="7FC71532"/>
    <w:rsid w:val="7FD14B1D"/>
    <w:rsid w:val="7FEB4435"/>
    <w:rsid w:val="7FF432FB"/>
    <w:rsid w:val="7FF8221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ocked="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qFormat="1" w:unhideWhenUsed="0"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qFormat="1" w:unhideWhenUsed="0" w:uiPriority="99" w:semiHidden="0"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99" w:semiHidden="0" w:name="Strong" w:locked="1"/>
    <w:lsdException w:qFormat="1" w:unhideWhenUsed="0" w:uiPriority="99" w:semiHidden="0" w:name="Emphasis"/>
    <w:lsdException w:qFormat="1" w:unhideWhenUsed="0" w:uiPriority="99" w:name="Document Map" w:locked="1"/>
    <w:lsdException w:qFormat="1" w:unhideWhenUsed="0"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link w:val="32"/>
    <w:qFormat/>
    <w:locked/>
    <w:uiPriority w:val="99"/>
    <w:pPr>
      <w:spacing w:before="66"/>
      <w:ind w:left="678" w:hanging="240"/>
      <w:outlineLvl w:val="1"/>
    </w:pPr>
    <w:rPr>
      <w:rFonts w:ascii="宋体" w:hAnsi="宋体" w:cs="宋体"/>
      <w:sz w:val="24"/>
      <w:lang w:eastAsia="en-US"/>
    </w:rPr>
  </w:style>
  <w:style w:type="paragraph" w:styleId="2">
    <w:name w:val="heading 3"/>
    <w:basedOn w:val="1"/>
    <w:next w:val="1"/>
    <w:link w:val="33"/>
    <w:qFormat/>
    <w:locked/>
    <w:uiPriority w:val="99"/>
    <w:pPr>
      <w:keepNext/>
      <w:keepLines/>
      <w:spacing w:before="260" w:after="260" w:line="416" w:lineRule="auto"/>
      <w:ind w:firstLine="200" w:firstLineChars="200"/>
      <w:outlineLvl w:val="2"/>
    </w:pPr>
    <w:rPr>
      <w:b/>
      <w:bCs/>
      <w:sz w:val="32"/>
      <w:szCs w:val="32"/>
    </w:rPr>
  </w:style>
  <w:style w:type="paragraph" w:styleId="5">
    <w:name w:val="heading 4"/>
    <w:basedOn w:val="1"/>
    <w:next w:val="6"/>
    <w:link w:val="34"/>
    <w:qFormat/>
    <w:locked/>
    <w:uiPriority w:val="99"/>
    <w:pPr>
      <w:keepNext/>
      <w:keepLines/>
      <w:adjustRightInd w:val="0"/>
      <w:snapToGrid w:val="0"/>
      <w:textAlignment w:val="baseline"/>
      <w:outlineLvl w:val="3"/>
    </w:pPr>
    <w:rPr>
      <w:rFonts w:ascii="黑体" w:eastAsia="黑体"/>
      <w:b/>
      <w:kern w:val="0"/>
      <w:sz w:val="28"/>
    </w:rPr>
  </w:style>
  <w:style w:type="character" w:default="1" w:styleId="25">
    <w:name w:val="Default Paragraph Font"/>
    <w:semiHidden/>
    <w:qFormat/>
    <w:uiPriority w:val="99"/>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locked/>
    <w:uiPriority w:val="99"/>
    <w:pPr>
      <w:ind w:firstLine="420" w:firstLineChars="200"/>
    </w:pPr>
  </w:style>
  <w:style w:type="paragraph" w:styleId="7">
    <w:name w:val="Document Map"/>
    <w:basedOn w:val="1"/>
    <w:link w:val="36"/>
    <w:semiHidden/>
    <w:qFormat/>
    <w:locked/>
    <w:uiPriority w:val="99"/>
    <w:pPr>
      <w:shd w:val="clear" w:color="auto" w:fill="000080"/>
    </w:pPr>
  </w:style>
  <w:style w:type="paragraph" w:styleId="8">
    <w:name w:val="annotation text"/>
    <w:basedOn w:val="1"/>
    <w:link w:val="37"/>
    <w:semiHidden/>
    <w:qFormat/>
    <w:uiPriority w:val="99"/>
    <w:pPr>
      <w:jc w:val="left"/>
    </w:pPr>
    <w:rPr>
      <w:kern w:val="0"/>
      <w:sz w:val="24"/>
      <w:szCs w:val="20"/>
    </w:rPr>
  </w:style>
  <w:style w:type="paragraph" w:styleId="9">
    <w:name w:val="Body Text"/>
    <w:basedOn w:val="1"/>
    <w:next w:val="10"/>
    <w:link w:val="35"/>
    <w:qFormat/>
    <w:uiPriority w:val="99"/>
    <w:pPr>
      <w:widowControl/>
      <w:snapToGrid w:val="0"/>
      <w:spacing w:before="60" w:after="160" w:line="259" w:lineRule="auto"/>
      <w:ind w:right="113"/>
    </w:pPr>
    <w:rPr>
      <w:kern w:val="0"/>
      <w:sz w:val="18"/>
      <w:szCs w:val="20"/>
    </w:rPr>
  </w:style>
  <w:style w:type="paragraph" w:styleId="10">
    <w:name w:val="List Bullet 5"/>
    <w:basedOn w:val="1"/>
    <w:semiHidden/>
    <w:qFormat/>
    <w:locked/>
    <w:uiPriority w:val="99"/>
    <w:pPr>
      <w:numPr>
        <w:ilvl w:val="0"/>
        <w:numId w:val="1"/>
      </w:numPr>
    </w:pPr>
  </w:style>
  <w:style w:type="paragraph" w:styleId="11">
    <w:name w:val="Body Text Indent"/>
    <w:basedOn w:val="1"/>
    <w:link w:val="38"/>
    <w:qFormat/>
    <w:uiPriority w:val="99"/>
    <w:pPr>
      <w:spacing w:after="120"/>
      <w:ind w:left="420" w:leftChars="200"/>
    </w:pPr>
    <w:rPr>
      <w:kern w:val="0"/>
      <w:sz w:val="24"/>
      <w:szCs w:val="20"/>
    </w:rPr>
  </w:style>
  <w:style w:type="paragraph" w:styleId="12">
    <w:name w:val="Plain Text"/>
    <w:basedOn w:val="1"/>
    <w:link w:val="39"/>
    <w:qFormat/>
    <w:locked/>
    <w:uiPriority w:val="99"/>
    <w:rPr>
      <w:rFonts w:ascii="宋体" w:hAnsi="Courier New" w:cs="Courier New"/>
      <w:szCs w:val="21"/>
    </w:rPr>
  </w:style>
  <w:style w:type="paragraph" w:styleId="13">
    <w:name w:val="Date"/>
    <w:basedOn w:val="1"/>
    <w:next w:val="1"/>
    <w:link w:val="40"/>
    <w:qFormat/>
    <w:uiPriority w:val="99"/>
    <w:pPr>
      <w:ind w:left="100" w:leftChars="2500"/>
    </w:pPr>
    <w:rPr>
      <w:kern w:val="0"/>
      <w:sz w:val="24"/>
      <w:szCs w:val="20"/>
    </w:rPr>
  </w:style>
  <w:style w:type="paragraph" w:styleId="14">
    <w:name w:val="Body Text Indent 2"/>
    <w:basedOn w:val="1"/>
    <w:link w:val="41"/>
    <w:qFormat/>
    <w:locked/>
    <w:uiPriority w:val="99"/>
    <w:pPr>
      <w:ind w:firstLine="420" w:firstLineChars="200"/>
    </w:pPr>
    <w:rPr>
      <w:rFonts w:ascii="楷体_GB2312" w:eastAsia="楷体_GB2312"/>
    </w:rPr>
  </w:style>
  <w:style w:type="paragraph" w:styleId="15">
    <w:name w:val="Balloon Text"/>
    <w:basedOn w:val="1"/>
    <w:link w:val="42"/>
    <w:semiHidden/>
    <w:qFormat/>
    <w:uiPriority w:val="99"/>
    <w:rPr>
      <w:kern w:val="0"/>
      <w:sz w:val="18"/>
      <w:szCs w:val="20"/>
    </w:rPr>
  </w:style>
  <w:style w:type="paragraph" w:styleId="16">
    <w:name w:val="footer"/>
    <w:basedOn w:val="1"/>
    <w:link w:val="43"/>
    <w:qFormat/>
    <w:uiPriority w:val="99"/>
    <w:pPr>
      <w:tabs>
        <w:tab w:val="center" w:pos="4153"/>
        <w:tab w:val="right" w:pos="8306"/>
      </w:tabs>
      <w:snapToGrid w:val="0"/>
      <w:jc w:val="left"/>
    </w:pPr>
    <w:rPr>
      <w:kern w:val="0"/>
      <w:sz w:val="18"/>
      <w:szCs w:val="20"/>
    </w:rPr>
  </w:style>
  <w:style w:type="paragraph" w:styleId="17">
    <w:name w:val="header"/>
    <w:basedOn w:val="1"/>
    <w:link w:val="44"/>
    <w:qFormat/>
    <w:uiPriority w:val="99"/>
    <w:pPr>
      <w:pBdr>
        <w:bottom w:val="single" w:color="auto" w:sz="6" w:space="1"/>
      </w:pBdr>
      <w:tabs>
        <w:tab w:val="center" w:pos="4153"/>
        <w:tab w:val="right" w:pos="8306"/>
      </w:tabs>
      <w:snapToGrid w:val="0"/>
      <w:jc w:val="center"/>
    </w:pPr>
    <w:rPr>
      <w:kern w:val="0"/>
      <w:sz w:val="18"/>
      <w:szCs w:val="20"/>
    </w:rPr>
  </w:style>
  <w:style w:type="paragraph" w:styleId="18">
    <w:name w:val="toc 1"/>
    <w:basedOn w:val="1"/>
    <w:next w:val="1"/>
    <w:semiHidden/>
    <w:qFormat/>
    <w:locked/>
    <w:uiPriority w:val="99"/>
  </w:style>
  <w:style w:type="paragraph" w:styleId="19">
    <w:name w:val="Body Text Indent 3"/>
    <w:basedOn w:val="1"/>
    <w:link w:val="45"/>
    <w:qFormat/>
    <w:locked/>
    <w:uiPriority w:val="99"/>
    <w:pPr>
      <w:snapToGrid w:val="0"/>
      <w:spacing w:line="312" w:lineRule="auto"/>
      <w:ind w:firstLine="555"/>
    </w:pPr>
    <w:rPr>
      <w:rFonts w:eastAsia="仿宋_GB2312"/>
      <w:color w:val="FF0000"/>
      <w:sz w:val="28"/>
      <w:szCs w:val="20"/>
    </w:rPr>
  </w:style>
  <w:style w:type="paragraph" w:styleId="20">
    <w:name w:val="Normal (Web)"/>
    <w:basedOn w:val="1"/>
    <w:link w:val="91"/>
    <w:qFormat/>
    <w:uiPriority w:val="99"/>
    <w:pPr>
      <w:widowControl/>
      <w:spacing w:before="100" w:beforeAutospacing="1" w:after="100" w:afterAutospacing="1"/>
      <w:jc w:val="left"/>
    </w:pPr>
    <w:rPr>
      <w:rFonts w:ascii="宋体" w:hAnsi="宋体"/>
      <w:kern w:val="0"/>
      <w:sz w:val="24"/>
      <w:szCs w:val="20"/>
    </w:rPr>
  </w:style>
  <w:style w:type="paragraph" w:styleId="21">
    <w:name w:val="annotation subject"/>
    <w:basedOn w:val="8"/>
    <w:next w:val="8"/>
    <w:link w:val="46"/>
    <w:semiHidden/>
    <w:qFormat/>
    <w:uiPriority w:val="99"/>
    <w:rPr>
      <w:b/>
      <w:kern w:val="2"/>
    </w:rPr>
  </w:style>
  <w:style w:type="paragraph" w:styleId="22">
    <w:name w:val="Body Text First Indent 2"/>
    <w:basedOn w:val="11"/>
    <w:next w:val="1"/>
    <w:link w:val="47"/>
    <w:qFormat/>
    <w:locked/>
    <w:uiPriority w:val="99"/>
    <w:pPr>
      <w:ind w:firstLine="420" w:firstLineChars="200"/>
    </w:pPr>
  </w:style>
  <w:style w:type="table" w:styleId="24">
    <w:name w:val="Table Grid"/>
    <w:basedOn w:val="23"/>
    <w:semiHidden/>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locked/>
    <w:uiPriority w:val="99"/>
    <w:rPr>
      <w:rFonts w:cs="Times New Roman"/>
      <w:b/>
    </w:rPr>
  </w:style>
  <w:style w:type="character" w:styleId="27">
    <w:name w:val="page number"/>
    <w:basedOn w:val="25"/>
    <w:qFormat/>
    <w:locked/>
    <w:uiPriority w:val="99"/>
    <w:rPr>
      <w:rFonts w:cs="Times New Roman"/>
    </w:rPr>
  </w:style>
  <w:style w:type="character" w:styleId="28">
    <w:name w:val="Emphasis"/>
    <w:basedOn w:val="25"/>
    <w:qFormat/>
    <w:uiPriority w:val="99"/>
    <w:rPr>
      <w:rFonts w:cs="Times New Roman"/>
      <w:i/>
      <w:iCs/>
    </w:rPr>
  </w:style>
  <w:style w:type="character" w:styleId="29">
    <w:name w:val="Hyperlink"/>
    <w:basedOn w:val="25"/>
    <w:qFormat/>
    <w:locked/>
    <w:uiPriority w:val="99"/>
    <w:rPr>
      <w:rFonts w:cs="Times New Roman"/>
      <w:color w:val="0000FF"/>
      <w:u w:val="single"/>
    </w:rPr>
  </w:style>
  <w:style w:type="character" w:styleId="30">
    <w:name w:val="annotation reference"/>
    <w:basedOn w:val="25"/>
    <w:semiHidden/>
    <w:qFormat/>
    <w:uiPriority w:val="99"/>
    <w:rPr>
      <w:rFonts w:cs="Times New Roman"/>
      <w:sz w:val="21"/>
    </w:rPr>
  </w:style>
  <w:style w:type="character" w:customStyle="1" w:styleId="31">
    <w:name w:val="Heading 1 Char"/>
    <w:basedOn w:val="25"/>
    <w:link w:val="3"/>
    <w:qFormat/>
    <w:locked/>
    <w:uiPriority w:val="99"/>
    <w:rPr>
      <w:rFonts w:cs="Times New Roman"/>
      <w:b/>
      <w:bCs/>
      <w:kern w:val="44"/>
      <w:sz w:val="44"/>
      <w:szCs w:val="44"/>
    </w:rPr>
  </w:style>
  <w:style w:type="character" w:customStyle="1" w:styleId="32">
    <w:name w:val="Heading 2 Char"/>
    <w:basedOn w:val="25"/>
    <w:link w:val="4"/>
    <w:semiHidden/>
    <w:qFormat/>
    <w:locked/>
    <w:uiPriority w:val="99"/>
    <w:rPr>
      <w:rFonts w:ascii="Cambria" w:hAnsi="Cambria" w:eastAsia="宋体" w:cs="黑体"/>
      <w:b/>
      <w:bCs/>
      <w:sz w:val="32"/>
      <w:szCs w:val="32"/>
    </w:rPr>
  </w:style>
  <w:style w:type="character" w:customStyle="1" w:styleId="33">
    <w:name w:val="Heading 3 Char"/>
    <w:basedOn w:val="25"/>
    <w:link w:val="2"/>
    <w:semiHidden/>
    <w:qFormat/>
    <w:locked/>
    <w:uiPriority w:val="99"/>
    <w:rPr>
      <w:rFonts w:cs="Times New Roman"/>
      <w:b/>
      <w:bCs/>
      <w:sz w:val="32"/>
      <w:szCs w:val="32"/>
    </w:rPr>
  </w:style>
  <w:style w:type="character" w:customStyle="1" w:styleId="34">
    <w:name w:val="Heading 4 Char"/>
    <w:basedOn w:val="25"/>
    <w:link w:val="5"/>
    <w:semiHidden/>
    <w:qFormat/>
    <w:locked/>
    <w:uiPriority w:val="99"/>
    <w:rPr>
      <w:rFonts w:ascii="Cambria" w:hAnsi="Cambria" w:eastAsia="宋体" w:cs="黑体"/>
      <w:b/>
      <w:bCs/>
      <w:sz w:val="28"/>
      <w:szCs w:val="28"/>
    </w:rPr>
  </w:style>
  <w:style w:type="character" w:customStyle="1" w:styleId="35">
    <w:name w:val="Body Text Char"/>
    <w:basedOn w:val="25"/>
    <w:link w:val="9"/>
    <w:qFormat/>
    <w:locked/>
    <w:uiPriority w:val="99"/>
    <w:rPr>
      <w:rFonts w:cs="Times New Roman"/>
      <w:sz w:val="18"/>
    </w:rPr>
  </w:style>
  <w:style w:type="character" w:customStyle="1" w:styleId="36">
    <w:name w:val="Document Map Char"/>
    <w:basedOn w:val="25"/>
    <w:link w:val="7"/>
    <w:semiHidden/>
    <w:qFormat/>
    <w:locked/>
    <w:uiPriority w:val="99"/>
    <w:rPr>
      <w:rFonts w:cs="Times New Roman"/>
      <w:sz w:val="16"/>
      <w:szCs w:val="16"/>
    </w:rPr>
  </w:style>
  <w:style w:type="character" w:customStyle="1" w:styleId="37">
    <w:name w:val="Comment Text Char"/>
    <w:basedOn w:val="25"/>
    <w:link w:val="8"/>
    <w:qFormat/>
    <w:locked/>
    <w:uiPriority w:val="99"/>
    <w:rPr>
      <w:rFonts w:ascii="Times New Roman" w:hAnsi="Times New Roman" w:eastAsia="宋体" w:cs="Times New Roman"/>
      <w:sz w:val="24"/>
    </w:rPr>
  </w:style>
  <w:style w:type="character" w:customStyle="1" w:styleId="38">
    <w:name w:val="Body Text Indent Char"/>
    <w:basedOn w:val="25"/>
    <w:link w:val="11"/>
    <w:semiHidden/>
    <w:qFormat/>
    <w:locked/>
    <w:uiPriority w:val="99"/>
    <w:rPr>
      <w:rFonts w:ascii="Times New Roman" w:hAnsi="Times New Roman" w:eastAsia="宋体" w:cs="Times New Roman"/>
      <w:sz w:val="24"/>
    </w:rPr>
  </w:style>
  <w:style w:type="character" w:customStyle="1" w:styleId="39">
    <w:name w:val="Plain Text Char"/>
    <w:basedOn w:val="25"/>
    <w:link w:val="12"/>
    <w:semiHidden/>
    <w:qFormat/>
    <w:locked/>
    <w:uiPriority w:val="99"/>
    <w:rPr>
      <w:rFonts w:ascii="宋体" w:hAnsi="Courier New" w:cs="Courier New"/>
      <w:sz w:val="21"/>
      <w:szCs w:val="21"/>
    </w:rPr>
  </w:style>
  <w:style w:type="character" w:customStyle="1" w:styleId="40">
    <w:name w:val="Date Char"/>
    <w:basedOn w:val="25"/>
    <w:link w:val="13"/>
    <w:qFormat/>
    <w:locked/>
    <w:uiPriority w:val="99"/>
    <w:rPr>
      <w:rFonts w:ascii="Times New Roman" w:hAnsi="Times New Roman" w:eastAsia="宋体" w:cs="Times New Roman"/>
      <w:sz w:val="24"/>
    </w:rPr>
  </w:style>
  <w:style w:type="character" w:customStyle="1" w:styleId="41">
    <w:name w:val="Body Text Indent 2 Char"/>
    <w:basedOn w:val="25"/>
    <w:link w:val="14"/>
    <w:semiHidden/>
    <w:qFormat/>
    <w:locked/>
    <w:uiPriority w:val="99"/>
    <w:rPr>
      <w:rFonts w:cs="Times New Roman"/>
      <w:sz w:val="24"/>
      <w:szCs w:val="24"/>
    </w:rPr>
  </w:style>
  <w:style w:type="character" w:customStyle="1" w:styleId="42">
    <w:name w:val="Balloon Text Char"/>
    <w:basedOn w:val="25"/>
    <w:link w:val="15"/>
    <w:semiHidden/>
    <w:qFormat/>
    <w:locked/>
    <w:uiPriority w:val="99"/>
    <w:rPr>
      <w:rFonts w:ascii="Times New Roman" w:hAnsi="Times New Roman" w:eastAsia="宋体" w:cs="Times New Roman"/>
      <w:sz w:val="18"/>
    </w:rPr>
  </w:style>
  <w:style w:type="character" w:customStyle="1" w:styleId="43">
    <w:name w:val="Footer Char"/>
    <w:basedOn w:val="25"/>
    <w:link w:val="16"/>
    <w:qFormat/>
    <w:locked/>
    <w:uiPriority w:val="99"/>
    <w:rPr>
      <w:rFonts w:cs="Times New Roman"/>
      <w:sz w:val="18"/>
    </w:rPr>
  </w:style>
  <w:style w:type="character" w:customStyle="1" w:styleId="44">
    <w:name w:val="Header Char"/>
    <w:basedOn w:val="25"/>
    <w:link w:val="17"/>
    <w:qFormat/>
    <w:locked/>
    <w:uiPriority w:val="99"/>
    <w:rPr>
      <w:rFonts w:cs="Times New Roman"/>
      <w:sz w:val="18"/>
    </w:rPr>
  </w:style>
  <w:style w:type="character" w:customStyle="1" w:styleId="45">
    <w:name w:val="Body Text Indent 3 Char"/>
    <w:basedOn w:val="25"/>
    <w:link w:val="19"/>
    <w:semiHidden/>
    <w:qFormat/>
    <w:locked/>
    <w:uiPriority w:val="99"/>
    <w:rPr>
      <w:rFonts w:cs="Times New Roman"/>
      <w:sz w:val="16"/>
      <w:szCs w:val="16"/>
    </w:rPr>
  </w:style>
  <w:style w:type="character" w:customStyle="1" w:styleId="46">
    <w:name w:val="Comment Subject Char"/>
    <w:basedOn w:val="37"/>
    <w:link w:val="21"/>
    <w:semiHidden/>
    <w:qFormat/>
    <w:locked/>
    <w:uiPriority w:val="99"/>
    <w:rPr>
      <w:b/>
      <w:kern w:val="2"/>
    </w:rPr>
  </w:style>
  <w:style w:type="character" w:customStyle="1" w:styleId="47">
    <w:name w:val="Body Text First Indent 2 Char"/>
    <w:basedOn w:val="38"/>
    <w:link w:val="22"/>
    <w:semiHidden/>
    <w:qFormat/>
    <w:locked/>
    <w:uiPriority w:val="99"/>
    <w:rPr>
      <w:szCs w:val="24"/>
    </w:rPr>
  </w:style>
  <w:style w:type="paragraph" w:customStyle="1" w:styleId="48">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9">
    <w:name w:val="表格"/>
    <w:basedOn w:val="50"/>
    <w:next w:val="1"/>
    <w:link w:val="95"/>
    <w:qFormat/>
    <w:uiPriority w:val="99"/>
    <w:pPr>
      <w:adjustRightInd w:val="0"/>
      <w:spacing w:beforeLines="10" w:afterLines="10"/>
    </w:pPr>
    <w:rPr>
      <w:rFonts w:hAnsi="Times New Roman" w:eastAsia="宋体"/>
      <w:spacing w:val="0"/>
      <w:kern w:val="0"/>
      <w:sz w:val="21"/>
    </w:rPr>
  </w:style>
  <w:style w:type="paragraph" w:customStyle="1" w:styleId="50">
    <w:name w:val="表格文字"/>
    <w:basedOn w:val="51"/>
    <w:next w:val="1"/>
    <w:qFormat/>
    <w:uiPriority w:val="99"/>
    <w:rPr>
      <w:rFonts w:ascii="宋体" w:hAnsi="宋体" w:eastAsia="仿宋_GB2312"/>
      <w:kern w:val="44"/>
    </w:rPr>
  </w:style>
  <w:style w:type="paragraph" w:customStyle="1" w:styleId="51">
    <w:name w:val="表标题"/>
    <w:basedOn w:val="9"/>
    <w:next w:val="9"/>
    <w:qFormat/>
    <w:uiPriority w:val="99"/>
    <w:pPr>
      <w:spacing w:after="0" w:line="400" w:lineRule="exact"/>
      <w:jc w:val="center"/>
    </w:pPr>
    <w:rPr>
      <w:spacing w:val="-4"/>
      <w:sz w:val="24"/>
    </w:rPr>
  </w:style>
  <w:style w:type="paragraph" w:customStyle="1" w:styleId="52">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Cs w:val="20"/>
    </w:rPr>
  </w:style>
  <w:style w:type="paragraph" w:customStyle="1" w:styleId="53">
    <w:name w:val="List Paragraph1"/>
    <w:basedOn w:val="1"/>
    <w:qFormat/>
    <w:uiPriority w:val="99"/>
    <w:pPr>
      <w:ind w:left="438"/>
    </w:pPr>
    <w:rPr>
      <w:rFonts w:ascii="宋体" w:hAnsi="宋体" w:cs="宋体"/>
      <w:lang w:eastAsia="en-US"/>
    </w:rPr>
  </w:style>
  <w:style w:type="paragraph" w:customStyle="1" w:styleId="54">
    <w:name w:val="报告正文"/>
    <w:basedOn w:val="1"/>
    <w:qFormat/>
    <w:uiPriority w:val="99"/>
    <w:pPr>
      <w:adjustRightInd w:val="0"/>
      <w:spacing w:beforeLines="25" w:line="360" w:lineRule="auto"/>
      <w:ind w:firstLine="482"/>
      <w:textAlignment w:val="baseline"/>
    </w:pPr>
    <w:rPr>
      <w:rFonts w:ascii="宋体" w:hAnsi="宋体"/>
      <w:kern w:val="24"/>
      <w:sz w:val="24"/>
    </w:rPr>
  </w:style>
  <w:style w:type="paragraph" w:customStyle="1" w:styleId="55">
    <w:name w:val="Table Paragraph"/>
    <w:basedOn w:val="1"/>
    <w:qFormat/>
    <w:uiPriority w:val="99"/>
    <w:pPr>
      <w:autoSpaceDE w:val="0"/>
      <w:autoSpaceDN w:val="0"/>
      <w:adjustRightInd w:val="0"/>
      <w:jc w:val="left"/>
    </w:pPr>
    <w:rPr>
      <w:kern w:val="0"/>
      <w:sz w:val="24"/>
    </w:rPr>
  </w:style>
  <w:style w:type="paragraph" w:customStyle="1" w:styleId="56">
    <w:name w:val="表格内容"/>
    <w:basedOn w:val="1"/>
    <w:qFormat/>
    <w:uiPriority w:val="99"/>
    <w:pPr>
      <w:overflowPunct w:val="0"/>
      <w:adjustRightInd w:val="0"/>
      <w:spacing w:before="40" w:after="60" w:line="200" w:lineRule="atLeast"/>
      <w:textAlignment w:val="baseline"/>
    </w:pPr>
    <w:rPr>
      <w:rFonts w:ascii="Arial" w:hAnsi="Arial" w:eastAsia="仿宋_GB2312"/>
      <w:kern w:val="0"/>
      <w:sz w:val="24"/>
    </w:rPr>
  </w:style>
  <w:style w:type="paragraph" w:customStyle="1" w:styleId="57">
    <w:name w:val="表头1"/>
    <w:basedOn w:val="12"/>
    <w:qFormat/>
    <w:uiPriority w:val="99"/>
    <w:pPr>
      <w:spacing w:line="360" w:lineRule="auto"/>
      <w:jc w:val="center"/>
    </w:pPr>
    <w:rPr>
      <w:rFonts w:ascii="Times New Roman" w:hAnsi="Times New Roman" w:cs="Times New Roman"/>
      <w:b/>
      <w:color w:val="000000"/>
      <w:kern w:val="0"/>
      <w:sz w:val="24"/>
      <w:szCs w:val="20"/>
    </w:rPr>
  </w:style>
  <w:style w:type="paragraph" w:customStyle="1" w:styleId="58">
    <w:name w:val="图表内容"/>
    <w:basedOn w:val="1"/>
    <w:qFormat/>
    <w:uiPriority w:val="99"/>
    <w:pPr>
      <w:jc w:val="center"/>
    </w:pPr>
  </w:style>
  <w:style w:type="paragraph" w:customStyle="1" w:styleId="59">
    <w:name w:val="正文4号"/>
    <w:qFormat/>
    <w:uiPriority w:val="99"/>
    <w:pPr>
      <w:widowControl w:val="0"/>
      <w:spacing w:line="360" w:lineRule="auto"/>
      <w:ind w:firstLine="200" w:firstLineChars="200"/>
      <w:jc w:val="both"/>
    </w:pPr>
    <w:rPr>
      <w:rFonts w:ascii="Times New Roman" w:hAnsi="Times New Roman" w:eastAsia="宋体" w:cs="Times New Roman"/>
      <w:kern w:val="0"/>
      <w:sz w:val="24"/>
      <w:szCs w:val="24"/>
      <w:lang w:val="en-US" w:eastAsia="zh-CN" w:bidi="ar-SA"/>
    </w:rPr>
  </w:style>
  <w:style w:type="paragraph" w:customStyle="1" w:styleId="60">
    <w:name w:val="aurona"/>
    <w:basedOn w:val="1"/>
    <w:qFormat/>
    <w:uiPriority w:val="99"/>
    <w:pPr>
      <w:autoSpaceDE w:val="0"/>
      <w:autoSpaceDN w:val="0"/>
      <w:adjustRightInd w:val="0"/>
      <w:snapToGrid w:val="0"/>
      <w:jc w:val="center"/>
    </w:pPr>
    <w:rPr>
      <w:bCs/>
      <w:color w:val="000000"/>
      <w:kern w:val="0"/>
      <w:szCs w:val="21"/>
      <w:lang w:val="zh-CN"/>
    </w:rPr>
  </w:style>
  <w:style w:type="paragraph" w:customStyle="1" w:styleId="61">
    <w:name w:val="普通(网站)2"/>
    <w:basedOn w:val="1"/>
    <w:qFormat/>
    <w:uiPriority w:val="99"/>
    <w:pPr>
      <w:widowControl/>
      <w:spacing w:before="100" w:beforeAutospacing="1" w:after="100" w:afterAutospacing="1"/>
      <w:jc w:val="left"/>
    </w:pPr>
    <w:rPr>
      <w:rFonts w:ascii="宋体" w:hAnsi="宋体"/>
      <w:sz w:val="24"/>
      <w:szCs w:val="20"/>
    </w:rPr>
  </w:style>
  <w:style w:type="paragraph" w:customStyle="1" w:styleId="62">
    <w:name w:val="Default1"/>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63">
    <w:name w:val="Body text|2"/>
    <w:basedOn w:val="1"/>
    <w:qFormat/>
    <w:uiPriority w:val="99"/>
    <w:pPr>
      <w:shd w:val="clear" w:color="auto" w:fill="FFFFFF"/>
      <w:spacing w:before="180" w:after="1020" w:line="300" w:lineRule="exact"/>
      <w:jc w:val="center"/>
    </w:pPr>
    <w:rPr>
      <w:rFonts w:ascii="PMingLiUfalt" w:hAnsi="PMingLiUfalt" w:eastAsia="PMingLiUfalt" w:cs="PMingLiUfalt"/>
      <w:spacing w:val="40"/>
      <w:sz w:val="30"/>
      <w:szCs w:val="30"/>
    </w:rPr>
  </w:style>
  <w:style w:type="paragraph" w:customStyle="1" w:styleId="64">
    <w:name w:val="卓龙正文"/>
    <w:basedOn w:val="1"/>
    <w:qFormat/>
    <w:uiPriority w:val="99"/>
    <w:pPr>
      <w:tabs>
        <w:tab w:val="left" w:pos="1021"/>
      </w:tabs>
      <w:spacing w:line="360" w:lineRule="auto"/>
      <w:ind w:firstLine="200" w:firstLineChars="200"/>
    </w:pPr>
    <w:rPr>
      <w:rFonts w:ascii="Calibri" w:hAnsi="Calibri"/>
      <w:sz w:val="24"/>
    </w:rPr>
  </w:style>
  <w:style w:type="paragraph" w:customStyle="1" w:styleId="65">
    <w:name w:val="正文_10"/>
    <w:qFormat/>
    <w:uiPriority w:val="99"/>
    <w:pPr>
      <w:widowControl w:val="0"/>
      <w:jc w:val="both"/>
    </w:pPr>
    <w:rPr>
      <w:rFonts w:ascii="Times New Roman" w:hAnsi="Times New Roman" w:eastAsia="宋体" w:cs="Times New Roman"/>
      <w:kern w:val="0"/>
      <w:sz w:val="20"/>
      <w:szCs w:val="20"/>
      <w:lang w:val="en-US" w:eastAsia="zh-CN" w:bidi="ar-SA"/>
    </w:rPr>
  </w:style>
  <w:style w:type="paragraph" w:customStyle="1" w:styleId="66">
    <w:name w:val="常用表头样式"/>
    <w:qFormat/>
    <w:uiPriority w:val="99"/>
    <w:pPr>
      <w:tabs>
        <w:tab w:val="left" w:pos="2220"/>
        <w:tab w:val="center" w:pos="4156"/>
      </w:tabs>
      <w:overflowPunct w:val="0"/>
      <w:autoSpaceDE w:val="0"/>
      <w:autoSpaceDN w:val="0"/>
      <w:adjustRightInd w:val="0"/>
      <w:spacing w:line="360" w:lineRule="auto"/>
      <w:jc w:val="center"/>
      <w:textAlignment w:val="baseline"/>
    </w:pPr>
    <w:rPr>
      <w:rFonts w:ascii="黑体" w:hAnsi="黑体" w:eastAsia="仿宋" w:cs="Times New Roman"/>
      <w:b/>
      <w:bCs/>
      <w:kern w:val="28"/>
      <w:sz w:val="20"/>
      <w:szCs w:val="28"/>
      <w:lang w:val="en-US" w:eastAsia="zh-CN" w:bidi="ar-SA"/>
    </w:rPr>
  </w:style>
  <w:style w:type="paragraph" w:customStyle="1" w:styleId="67">
    <w:name w:val="表格字体KX"/>
    <w:basedOn w:val="1"/>
    <w:next w:val="1"/>
    <w:qFormat/>
    <w:uiPriority w:val="99"/>
    <w:pPr>
      <w:overflowPunct w:val="0"/>
      <w:adjustRightInd w:val="0"/>
      <w:snapToGrid w:val="0"/>
      <w:spacing w:beforeLines="20" w:afterLines="20"/>
      <w:jc w:val="center"/>
    </w:pPr>
    <w:rPr>
      <w:color w:val="000000"/>
      <w:kern w:val="0"/>
      <w:szCs w:val="21"/>
    </w:rPr>
  </w:style>
  <w:style w:type="paragraph" w:customStyle="1" w:styleId="68">
    <w:name w:val="YJ表格字体"/>
    <w:basedOn w:val="1"/>
    <w:qFormat/>
    <w:uiPriority w:val="99"/>
    <w:pPr>
      <w:widowControl/>
      <w:adjustRightInd w:val="0"/>
      <w:snapToGrid w:val="0"/>
      <w:spacing w:beforeLines="20" w:afterLines="20"/>
      <w:jc w:val="center"/>
    </w:pPr>
    <w:rPr>
      <w:color w:val="000000"/>
      <w:kern w:val="28"/>
    </w:rPr>
  </w:style>
  <w:style w:type="paragraph" w:customStyle="1" w:styleId="69">
    <w:name w:val="表格（方）"/>
    <w:qFormat/>
    <w:uiPriority w:val="99"/>
    <w:pPr>
      <w:spacing w:beforeLines="20" w:afterLines="20"/>
      <w:jc w:val="center"/>
    </w:pPr>
    <w:rPr>
      <w:rFonts w:ascii="Times New Roman" w:hAnsi="Times New Roman" w:eastAsia="宋体" w:cs="Times New Roman"/>
      <w:kern w:val="0"/>
      <w:sz w:val="20"/>
      <w:szCs w:val="24"/>
      <w:lang w:val="en-US" w:eastAsia="zh-CN" w:bidi="ar-SA"/>
    </w:rPr>
  </w:style>
  <w:style w:type="paragraph" w:customStyle="1" w:styleId="70">
    <w:name w:val="【方】表格字体"/>
    <w:qFormat/>
    <w:uiPriority w:val="99"/>
    <w:pPr>
      <w:spacing w:beforeLines="20" w:afterLines="20"/>
      <w:jc w:val="center"/>
    </w:pPr>
    <w:rPr>
      <w:rFonts w:ascii="Times New Roman" w:hAnsi="Times New Roman" w:eastAsia="宋体" w:cs="Times New Roman"/>
      <w:kern w:val="0"/>
      <w:sz w:val="20"/>
      <w:szCs w:val="24"/>
      <w:lang w:val="en-US" w:eastAsia="zh-CN" w:bidi="ar-SA"/>
    </w:rPr>
  </w:style>
  <w:style w:type="paragraph" w:customStyle="1" w:styleId="71">
    <w:name w:val="表格字体"/>
    <w:basedOn w:val="1"/>
    <w:next w:val="1"/>
    <w:qFormat/>
    <w:uiPriority w:val="99"/>
    <w:pPr>
      <w:adjustRightInd w:val="0"/>
      <w:snapToGrid w:val="0"/>
      <w:spacing w:beforeLines="20" w:afterLines="20"/>
      <w:ind w:right="2" w:rightChars="1"/>
      <w:jc w:val="center"/>
    </w:pPr>
    <w:rPr>
      <w:kern w:val="0"/>
      <w:szCs w:val="21"/>
    </w:rPr>
  </w:style>
  <w:style w:type="paragraph" w:customStyle="1" w:styleId="72">
    <w:name w:val="正文 4"/>
    <w:basedOn w:val="1"/>
    <w:qFormat/>
    <w:uiPriority w:val="99"/>
    <w:pPr>
      <w:overflowPunct w:val="0"/>
      <w:adjustRightInd w:val="0"/>
      <w:snapToGrid w:val="0"/>
      <w:spacing w:line="360" w:lineRule="auto"/>
      <w:ind w:firstLine="480" w:firstLineChars="200"/>
      <w:jc w:val="left"/>
    </w:pPr>
    <w:rPr>
      <w:sz w:val="24"/>
    </w:rPr>
  </w:style>
  <w:style w:type="paragraph" w:customStyle="1" w:styleId="73">
    <w:name w:val="表头（方）"/>
    <w:basedOn w:val="1"/>
    <w:qFormat/>
    <w:uiPriority w:val="99"/>
    <w:pPr>
      <w:widowControl/>
      <w:adjustRightInd w:val="0"/>
      <w:snapToGrid w:val="0"/>
      <w:spacing w:beforeLines="50" w:afterLines="20"/>
      <w:jc w:val="center"/>
    </w:pPr>
    <w:rPr>
      <w:b/>
      <w:kern w:val="0"/>
      <w:sz w:val="24"/>
    </w:rPr>
  </w:style>
  <w:style w:type="paragraph" w:customStyle="1" w:styleId="74">
    <w:name w:val="表格文字（方）"/>
    <w:qFormat/>
    <w:uiPriority w:val="99"/>
    <w:pPr>
      <w:spacing w:beforeLines="10" w:afterLines="10"/>
      <w:jc w:val="center"/>
    </w:pPr>
    <w:rPr>
      <w:rFonts w:ascii="Times New Roman" w:hAnsi="Times New Roman" w:eastAsia="宋体" w:cs="Times New Roman"/>
      <w:kern w:val="0"/>
      <w:sz w:val="20"/>
      <w:szCs w:val="21"/>
      <w:lang w:val="en-US" w:eastAsia="zh-CN" w:bidi="ar-SA"/>
    </w:rPr>
  </w:style>
  <w:style w:type="paragraph" w:customStyle="1" w:styleId="75">
    <w:name w:val="方--表头"/>
    <w:basedOn w:val="1"/>
    <w:qFormat/>
    <w:uiPriority w:val="99"/>
    <w:pPr>
      <w:widowControl/>
      <w:adjustRightInd w:val="0"/>
      <w:snapToGrid w:val="0"/>
      <w:spacing w:line="360" w:lineRule="auto"/>
      <w:jc w:val="center"/>
    </w:pPr>
    <w:rPr>
      <w:b/>
      <w:kern w:val="0"/>
      <w:sz w:val="24"/>
    </w:rPr>
  </w:style>
  <w:style w:type="paragraph" w:customStyle="1" w:styleId="76">
    <w:name w:val="正文KX"/>
    <w:basedOn w:val="1"/>
    <w:qFormat/>
    <w:uiPriority w:val="99"/>
    <w:pPr>
      <w:overflowPunct w:val="0"/>
      <w:adjustRightInd w:val="0"/>
      <w:snapToGrid w:val="0"/>
      <w:spacing w:line="360" w:lineRule="auto"/>
      <w:ind w:firstLine="472" w:firstLineChars="200"/>
      <w:jc w:val="left"/>
    </w:pPr>
    <w:rPr>
      <w:rFonts w:cs="Calibri"/>
      <w:spacing w:val="-2"/>
      <w:kern w:val="0"/>
      <w:sz w:val="24"/>
    </w:rPr>
  </w:style>
  <w:style w:type="paragraph" w:customStyle="1" w:styleId="77">
    <w:name w:val="四级大纲KX"/>
    <w:basedOn w:val="1"/>
    <w:next w:val="1"/>
    <w:qFormat/>
    <w:uiPriority w:val="99"/>
    <w:pPr>
      <w:numPr>
        <w:ilvl w:val="3"/>
        <w:numId w:val="2"/>
      </w:numPr>
      <w:tabs>
        <w:tab w:val="left" w:pos="0"/>
        <w:tab w:val="left" w:pos="300"/>
      </w:tabs>
      <w:adjustRightInd w:val="0"/>
      <w:snapToGrid w:val="0"/>
      <w:spacing w:line="360" w:lineRule="auto"/>
      <w:outlineLvl w:val="3"/>
    </w:pPr>
    <w:rPr>
      <w:rFonts w:cs="Calibri"/>
      <w:b/>
    </w:rPr>
  </w:style>
  <w:style w:type="paragraph" w:customStyle="1" w:styleId="78">
    <w:name w:val="正文3"/>
    <w:basedOn w:val="1"/>
    <w:qFormat/>
    <w:uiPriority w:val="99"/>
    <w:pPr>
      <w:widowControl/>
      <w:autoSpaceDE w:val="0"/>
      <w:autoSpaceDN w:val="0"/>
      <w:adjustRightInd w:val="0"/>
      <w:snapToGrid w:val="0"/>
      <w:spacing w:line="360" w:lineRule="auto"/>
      <w:ind w:firstLine="480"/>
      <w:jc w:val="left"/>
    </w:pPr>
    <w:rPr>
      <w:kern w:val="0"/>
    </w:rPr>
  </w:style>
  <w:style w:type="paragraph" w:customStyle="1" w:styleId="79">
    <w:name w:val="样式3"/>
    <w:basedOn w:val="2"/>
    <w:next w:val="9"/>
    <w:qFormat/>
    <w:uiPriority w:val="99"/>
    <w:pPr>
      <w:tabs>
        <w:tab w:val="left" w:pos="0"/>
        <w:tab w:val="left" w:pos="574"/>
      </w:tabs>
      <w:adjustRightInd w:val="0"/>
      <w:snapToGrid w:val="0"/>
      <w:spacing w:beforeLines="50" w:after="0" w:line="360" w:lineRule="auto"/>
      <w:ind w:firstLine="0" w:firstLineChars="0"/>
      <w:outlineLvl w:val="3"/>
    </w:pPr>
    <w:rPr>
      <w:color w:val="000000"/>
      <w:kern w:val="0"/>
      <w:sz w:val="24"/>
      <w:szCs w:val="28"/>
    </w:rPr>
  </w:style>
  <w:style w:type="paragraph" w:customStyle="1" w:styleId="80">
    <w:name w:val="PIM 11"/>
    <w:basedOn w:val="1"/>
    <w:next w:val="9"/>
    <w:qFormat/>
    <w:uiPriority w:val="99"/>
    <w:pPr>
      <w:keepNext/>
      <w:keepLines/>
      <w:tabs>
        <w:tab w:val="left" w:pos="1080"/>
      </w:tabs>
      <w:adjustRightInd w:val="0"/>
      <w:snapToGrid w:val="0"/>
      <w:spacing w:beforeLines="50" w:line="360" w:lineRule="auto"/>
      <w:outlineLvl w:val="0"/>
    </w:pPr>
    <w:rPr>
      <w:color w:val="000000"/>
      <w:kern w:val="44"/>
      <w:sz w:val="32"/>
      <w:szCs w:val="44"/>
    </w:rPr>
  </w:style>
  <w:style w:type="paragraph" w:customStyle="1" w:styleId="81">
    <w:name w:val="样式2"/>
    <w:basedOn w:val="4"/>
    <w:next w:val="9"/>
    <w:link w:val="97"/>
    <w:qFormat/>
    <w:uiPriority w:val="99"/>
    <w:pPr>
      <w:adjustRightInd w:val="0"/>
      <w:snapToGrid w:val="0"/>
      <w:spacing w:beforeLines="50" w:line="360" w:lineRule="auto"/>
      <w:ind w:left="-135" w:leftChars="-135" w:hanging="282" w:hangingChars="94"/>
      <w:jc w:val="center"/>
    </w:pPr>
    <w:rPr>
      <w:rFonts w:ascii="Calibri" w:hAnsi="Calibri" w:eastAsia="方正小标宋_GBK" w:cs="Times New Roman"/>
      <w:color w:val="000000"/>
      <w:sz w:val="30"/>
    </w:rPr>
  </w:style>
  <w:style w:type="paragraph" w:customStyle="1" w:styleId="82">
    <w:name w:val="S表格P2"/>
    <w:qFormat/>
    <w:uiPriority w:val="99"/>
    <w:pPr>
      <w:snapToGrid w:val="0"/>
      <w:jc w:val="center"/>
    </w:pPr>
    <w:rPr>
      <w:rFonts w:ascii="Times New Roman" w:hAnsi="Times New Roman" w:eastAsia="宋体" w:cs="Times New Roman"/>
      <w:kern w:val="0"/>
      <w:sz w:val="20"/>
      <w:szCs w:val="21"/>
      <w:lang w:val="en-US" w:eastAsia="zh-CN" w:bidi="ar-SA"/>
    </w:rPr>
  </w:style>
  <w:style w:type="paragraph" w:customStyle="1" w:styleId="83">
    <w:name w:val="表头"/>
    <w:basedOn w:val="1"/>
    <w:qFormat/>
    <w:uiPriority w:val="99"/>
    <w:pPr>
      <w:adjustRightInd w:val="0"/>
      <w:spacing w:before="80" w:after="80"/>
      <w:jc w:val="center"/>
      <w:textAlignment w:val="baseline"/>
    </w:pPr>
    <w:rPr>
      <w:rFonts w:ascii="仿宋_GB2312" w:hAnsi="宋体" w:eastAsia="仿宋_GB2312"/>
      <w:sz w:val="24"/>
    </w:rPr>
  </w:style>
  <w:style w:type="paragraph" w:customStyle="1" w:styleId="84">
    <w:name w:val="s正文"/>
    <w:basedOn w:val="1"/>
    <w:qFormat/>
    <w:uiPriority w:val="99"/>
    <w:pPr>
      <w:overflowPunct w:val="0"/>
      <w:adjustRightInd w:val="0"/>
      <w:snapToGrid w:val="0"/>
      <w:spacing w:line="360" w:lineRule="auto"/>
      <w:ind w:firstLine="200" w:firstLineChars="200"/>
      <w:jc w:val="left"/>
    </w:pPr>
  </w:style>
  <w:style w:type="paragraph" w:customStyle="1" w:styleId="85">
    <w:name w:val="S表格标题"/>
    <w:basedOn w:val="1"/>
    <w:qFormat/>
    <w:uiPriority w:val="99"/>
    <w:pPr>
      <w:widowControl/>
      <w:spacing w:beforeLines="20" w:afterLines="20"/>
    </w:pPr>
    <w:rPr>
      <w:b/>
      <w:color w:val="000000"/>
      <w:kern w:val="28"/>
    </w:rPr>
  </w:style>
  <w:style w:type="paragraph" w:customStyle="1" w:styleId="86">
    <w:name w:val="reader-word-layer reader-word-s21-11"/>
    <w:basedOn w:val="1"/>
    <w:qFormat/>
    <w:uiPriority w:val="99"/>
    <w:pPr>
      <w:widowControl/>
      <w:spacing w:before="100" w:beforeAutospacing="1" w:after="100" w:afterAutospacing="1"/>
      <w:jc w:val="left"/>
    </w:pPr>
    <w:rPr>
      <w:rFonts w:ascii="宋体" w:hAnsi="宋体" w:cs="宋体"/>
      <w:kern w:val="0"/>
      <w:sz w:val="24"/>
    </w:rPr>
  </w:style>
  <w:style w:type="paragraph" w:customStyle="1" w:styleId="87">
    <w:name w:val="A表格"/>
    <w:basedOn w:val="1"/>
    <w:qFormat/>
    <w:uiPriority w:val="99"/>
    <w:pPr>
      <w:jc w:val="center"/>
    </w:pPr>
    <w:rPr>
      <w:szCs w:val="21"/>
    </w:rPr>
  </w:style>
  <w:style w:type="paragraph" w:customStyle="1" w:styleId="88">
    <w:name w:val="111正文"/>
    <w:basedOn w:val="1"/>
    <w:qFormat/>
    <w:uiPriority w:val="99"/>
    <w:pPr>
      <w:tabs>
        <w:tab w:val="left" w:pos="600"/>
      </w:tabs>
      <w:spacing w:line="360" w:lineRule="auto"/>
      <w:ind w:firstLine="200" w:firstLineChars="200"/>
    </w:pPr>
    <w:rPr>
      <w:sz w:val="24"/>
    </w:rPr>
  </w:style>
  <w:style w:type="paragraph" w:customStyle="1" w:styleId="89">
    <w:name w:val="1正文"/>
    <w:basedOn w:val="1"/>
    <w:qFormat/>
    <w:uiPriority w:val="99"/>
    <w:pPr>
      <w:spacing w:line="360" w:lineRule="auto"/>
      <w:ind w:firstLine="200" w:firstLineChars="200"/>
    </w:pPr>
    <w:rPr>
      <w:rFonts w:cs="宋体"/>
      <w:sz w:val="24"/>
      <w:szCs w:val="20"/>
    </w:rPr>
  </w:style>
  <w:style w:type="paragraph" w:customStyle="1" w:styleId="90">
    <w:name w:val="无间隔2"/>
    <w:qFormat/>
    <w:uiPriority w:val="99"/>
    <w:pPr>
      <w:widowControl w:val="0"/>
      <w:ind w:firstLine="560" w:firstLineChars="200"/>
      <w:jc w:val="both"/>
    </w:pPr>
    <w:rPr>
      <w:rFonts w:ascii="Times New Roman" w:hAnsi="Times New Roman" w:eastAsia="宋体" w:cs="Times New Roman"/>
      <w:kern w:val="0"/>
      <w:sz w:val="28"/>
      <w:szCs w:val="28"/>
      <w:lang w:val="en-US" w:eastAsia="zh-CN" w:bidi="ar-SA"/>
    </w:rPr>
  </w:style>
  <w:style w:type="character" w:customStyle="1" w:styleId="91">
    <w:name w:val="Normal (Web) Char"/>
    <w:link w:val="20"/>
    <w:qFormat/>
    <w:locked/>
    <w:uiPriority w:val="99"/>
    <w:rPr>
      <w:rFonts w:ascii="宋体" w:hAnsi="宋体" w:eastAsia="宋体"/>
      <w:sz w:val="24"/>
    </w:rPr>
  </w:style>
  <w:style w:type="character" w:customStyle="1" w:styleId="92">
    <w:name w:val="日期 字符"/>
    <w:semiHidden/>
    <w:qFormat/>
    <w:uiPriority w:val="99"/>
    <w:rPr>
      <w:rFonts w:ascii="Times New Roman" w:hAnsi="Times New Roman" w:eastAsia="宋体"/>
      <w:sz w:val="24"/>
    </w:rPr>
  </w:style>
  <w:style w:type="character" w:customStyle="1" w:styleId="93">
    <w:name w:val="正文文本 字符1"/>
    <w:semiHidden/>
    <w:qFormat/>
    <w:uiPriority w:val="99"/>
    <w:rPr>
      <w:rFonts w:ascii="Times New Roman" w:hAnsi="Times New Roman" w:eastAsia="宋体"/>
      <w:sz w:val="24"/>
    </w:rPr>
  </w:style>
  <w:style w:type="character" w:customStyle="1" w:styleId="94">
    <w:name w:val="批注文字 字符1"/>
    <w:semiHidden/>
    <w:qFormat/>
    <w:uiPriority w:val="99"/>
    <w:rPr>
      <w:rFonts w:ascii="Times New Roman" w:hAnsi="Times New Roman" w:eastAsia="宋体"/>
      <w:sz w:val="24"/>
    </w:rPr>
  </w:style>
  <w:style w:type="character" w:customStyle="1" w:styleId="95">
    <w:name w:val="表格 Char"/>
    <w:link w:val="49"/>
    <w:qFormat/>
    <w:locked/>
    <w:uiPriority w:val="99"/>
    <w:rPr>
      <w:rFonts w:ascii="宋体"/>
      <w:sz w:val="21"/>
    </w:rPr>
  </w:style>
  <w:style w:type="character" w:customStyle="1" w:styleId="96">
    <w:name w:val="页脚 字符"/>
    <w:basedOn w:val="25"/>
    <w:qFormat/>
    <w:uiPriority w:val="99"/>
    <w:rPr>
      <w:rFonts w:cs="Times New Roman"/>
    </w:rPr>
  </w:style>
  <w:style w:type="character" w:customStyle="1" w:styleId="97">
    <w:name w:val="样式2 Char"/>
    <w:basedOn w:val="25"/>
    <w:link w:val="81"/>
    <w:qFormat/>
    <w:locked/>
    <w:uiPriority w:val="99"/>
    <w:rPr>
      <w:rFonts w:ascii="Calibri" w:hAnsi="Calibri" w:eastAsia="方正小标宋_GBK" w:cs="Times New Roman"/>
      <w:color w:val="000000"/>
      <w:sz w:val="30"/>
    </w:rPr>
  </w:style>
  <w:style w:type="character" w:customStyle="1" w:styleId="98">
    <w:name w:val="font11"/>
    <w:basedOn w:val="25"/>
    <w:qFormat/>
    <w:uiPriority w:val="99"/>
    <w:rPr>
      <w:rFonts w:ascii="Times New Roman" w:hAnsi="Times New Roman" w:cs="Times New Roman"/>
      <w:color w:val="FF0000"/>
      <w:sz w:val="20"/>
      <w:szCs w:val="20"/>
      <w:u w:val="none"/>
    </w:rPr>
  </w:style>
  <w:style w:type="paragraph" w:customStyle="1" w:styleId="99">
    <w:name w:val="WPSOffice手动目录 1"/>
    <w:qFormat/>
    <w:uiPriority w:val="99"/>
    <w:rPr>
      <w:rFonts w:ascii="Times New Roman" w:hAnsi="Times New Roman" w:eastAsia="宋体" w:cs="Times New Roman"/>
      <w:kern w:val="0"/>
      <w:sz w:val="20"/>
      <w:szCs w:val="20"/>
      <w:lang w:val="en-US" w:eastAsia="zh-CN" w:bidi="ar-SA"/>
    </w:rPr>
  </w:style>
  <w:style w:type="character" w:customStyle="1" w:styleId="100">
    <w:name w:val="content-right_1thtn"/>
    <w:basedOn w:val="25"/>
    <w:qFormat/>
    <w:uiPriority w:val="99"/>
    <w:rPr>
      <w:rFonts w:cs="Times New Roman"/>
    </w:rPr>
  </w:style>
  <w:style w:type="paragraph" w:customStyle="1" w:styleId="101">
    <w:name w:val="（新格式）表格"/>
    <w:basedOn w:val="69"/>
    <w:qFormat/>
    <w:uiPriority w:val="0"/>
    <w:pPr>
      <w:topLinePunct/>
    </w:pPr>
    <w:rPr>
      <w:rFonts w:hint="eastAsia" w:ascii="Times New Roman" w:hAnsi="Times New Roman"/>
      <w:sz w:val="21"/>
    </w:rPr>
  </w:style>
  <w:style w:type="paragraph" w:customStyle="1" w:styleId="102">
    <w:name w:val="（新格式）表头"/>
    <w:basedOn w:val="73"/>
    <w:link w:val="103"/>
    <w:qFormat/>
    <w:uiPriority w:val="0"/>
    <w:pPr>
      <w:topLinePunct/>
      <w:adjustRightInd w:val="0"/>
      <w:snapToGrid w:val="0"/>
      <w:spacing w:line="240" w:lineRule="auto"/>
      <w:ind w:firstLine="0" w:firstLineChars="0"/>
      <w:jc w:val="center"/>
    </w:pPr>
    <w:rPr>
      <w:rFonts w:hint="eastAsia" w:ascii="Times New Roman" w:hAnsi="Times New Roman" w:eastAsia="宋体"/>
      <w:sz w:val="21"/>
    </w:rPr>
  </w:style>
  <w:style w:type="character" w:customStyle="1" w:styleId="103">
    <w:name w:val="（新格式）表头 Char"/>
    <w:link w:val="102"/>
    <w:qFormat/>
    <w:uiPriority w:val="0"/>
    <w:rPr>
      <w:rFonts w:hint="eastAsia" w:ascii="Times New Roman" w:hAnsi="Times New Roman"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61</Pages>
  <Words>44661</Words>
  <Characters>49070</Characters>
  <Lines>0</Lines>
  <Paragraphs>0</Paragraphs>
  <TotalTime>841</TotalTime>
  <ScaleCrop>false</ScaleCrop>
  <LinksUpToDate>false</LinksUpToDate>
  <CharactersWithSpaces>49434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老聃</cp:lastModifiedBy>
  <cp:lastPrinted>2024-08-15T06:07:00Z</cp:lastPrinted>
  <dcterms:modified xsi:type="dcterms:W3CDTF">2025-03-20T02:51:39Z</dcterms:modified>
  <dc:title>附件2</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960512049_btnclosed</vt:lpwstr>
  </property>
  <property fmtid="{D5CDD505-2E9C-101B-9397-08002B2CF9AE}" pid="4" name="ICV">
    <vt:lpwstr>F77B849051A249D6ABC385BDA3E94BA5_13</vt:lpwstr>
  </property>
</Properties>
</file>